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872"/>
        <w:gridCol w:w="4872"/>
        <w:gridCol w:w="4872"/>
      </w:tblGrid>
      <w:tr w:rsidR="001762EF" w:rsidTr="001762EF">
        <w:tc>
          <w:tcPr>
            <w:tcW w:w="4872" w:type="dxa"/>
            <w:shd w:val="clear" w:color="auto" w:fill="B8CCE4" w:themeFill="accent1" w:themeFillTint="66"/>
          </w:tcPr>
          <w:p w:rsidR="001762EF" w:rsidRPr="005E4340" w:rsidRDefault="007F7FDD" w:rsidP="001762EF">
            <w:pPr>
              <w:jc w:val="center"/>
              <w:rPr>
                <w:rFonts w:ascii="Corbel" w:hAnsi="Corbel"/>
                <w:b/>
                <w:sz w:val="20"/>
                <w:szCs w:val="20"/>
              </w:rPr>
            </w:pPr>
            <w:r>
              <w:rPr>
                <w:rFonts w:ascii="Corbel" w:hAnsi="Corbel"/>
                <w:b/>
                <w:sz w:val="20"/>
                <w:szCs w:val="20"/>
              </w:rPr>
              <w:t>Year 1 – God is Creator</w:t>
            </w:r>
          </w:p>
        </w:tc>
        <w:tc>
          <w:tcPr>
            <w:tcW w:w="4872" w:type="dxa"/>
            <w:shd w:val="clear" w:color="auto" w:fill="B8CCE4" w:themeFill="accent1" w:themeFillTint="66"/>
          </w:tcPr>
          <w:p w:rsidR="001762EF" w:rsidRPr="005E4340" w:rsidRDefault="007F7FDD" w:rsidP="001762EF">
            <w:pPr>
              <w:jc w:val="center"/>
              <w:rPr>
                <w:rFonts w:ascii="Corbel" w:hAnsi="Corbel"/>
                <w:b/>
                <w:sz w:val="20"/>
                <w:szCs w:val="20"/>
              </w:rPr>
            </w:pPr>
            <w:r>
              <w:rPr>
                <w:rFonts w:ascii="Corbel" w:hAnsi="Corbel"/>
                <w:b/>
                <w:sz w:val="20"/>
                <w:szCs w:val="20"/>
              </w:rPr>
              <w:t>Year 2 – Our Gracious God</w:t>
            </w:r>
          </w:p>
        </w:tc>
        <w:tc>
          <w:tcPr>
            <w:tcW w:w="4872" w:type="dxa"/>
            <w:shd w:val="clear" w:color="auto" w:fill="B8CCE4" w:themeFill="accent1" w:themeFillTint="66"/>
          </w:tcPr>
          <w:p w:rsidR="001762EF" w:rsidRPr="005E4340" w:rsidRDefault="007F7FDD" w:rsidP="001762EF">
            <w:pPr>
              <w:jc w:val="center"/>
              <w:rPr>
                <w:rFonts w:ascii="Corbel" w:hAnsi="Corbel"/>
                <w:b/>
                <w:sz w:val="20"/>
                <w:szCs w:val="20"/>
              </w:rPr>
            </w:pPr>
            <w:r>
              <w:rPr>
                <w:rFonts w:ascii="Corbel" w:hAnsi="Corbel"/>
                <w:b/>
                <w:sz w:val="20"/>
                <w:szCs w:val="20"/>
              </w:rPr>
              <w:t>Year 3 – God is Present in the World</w:t>
            </w:r>
          </w:p>
        </w:tc>
      </w:tr>
      <w:tr w:rsidR="001762EF" w:rsidTr="001762EF">
        <w:tc>
          <w:tcPr>
            <w:tcW w:w="4872" w:type="dxa"/>
          </w:tcPr>
          <w:p w:rsidR="006E0BDB" w:rsidRPr="005E4340" w:rsidRDefault="007F7FDD">
            <w:pPr>
              <w:rPr>
                <w:rFonts w:ascii="Corbel" w:hAnsi="Corbel"/>
                <w:sz w:val="20"/>
                <w:szCs w:val="20"/>
              </w:rPr>
            </w:pPr>
            <w:r>
              <w:rPr>
                <w:rFonts w:ascii="Corbel" w:hAnsi="Corbel"/>
                <w:sz w:val="20"/>
                <w:szCs w:val="20"/>
              </w:rPr>
              <w:t>God is the Creator of all that is ‘</w:t>
            </w:r>
            <w:r w:rsidRPr="007F7FDD">
              <w:rPr>
                <w:rFonts w:ascii="Corbel" w:hAnsi="Corbel"/>
                <w:i/>
                <w:sz w:val="20"/>
                <w:szCs w:val="20"/>
              </w:rPr>
              <w:t>seen and unseen</w:t>
            </w:r>
            <w:r>
              <w:rPr>
                <w:rFonts w:ascii="Corbel" w:hAnsi="Corbel"/>
                <w:i/>
                <w:sz w:val="20"/>
                <w:szCs w:val="20"/>
              </w:rPr>
              <w:t>’</w:t>
            </w:r>
            <w:r>
              <w:rPr>
                <w:rFonts w:ascii="Corbel" w:hAnsi="Corbel"/>
                <w:sz w:val="20"/>
                <w:szCs w:val="20"/>
              </w:rPr>
              <w:t>.  Each person is God’s unique creation made in love for love.  We are each part of what God made and ‘</w:t>
            </w:r>
            <w:r w:rsidRPr="007F7FDD">
              <w:rPr>
                <w:rFonts w:ascii="Corbel" w:hAnsi="Corbel"/>
                <w:i/>
                <w:sz w:val="20"/>
                <w:szCs w:val="20"/>
              </w:rPr>
              <w:t>saw that it was good</w:t>
            </w:r>
            <w:r>
              <w:rPr>
                <w:rFonts w:ascii="Corbel" w:hAnsi="Corbel"/>
                <w:i/>
                <w:sz w:val="20"/>
                <w:szCs w:val="20"/>
              </w:rPr>
              <w:t>’.</w:t>
            </w:r>
            <w:r>
              <w:rPr>
                <w:rFonts w:ascii="Corbel" w:hAnsi="Corbel"/>
                <w:sz w:val="20"/>
                <w:szCs w:val="20"/>
              </w:rPr>
              <w:t xml:space="preserve">  We are called to respect our own dignity as people made in God’s image, the dignity of others, and the value of all parts of creation.  We are save</w:t>
            </w:r>
            <w:r w:rsidR="00D52118">
              <w:rPr>
                <w:rFonts w:ascii="Corbel" w:hAnsi="Corbel"/>
                <w:sz w:val="20"/>
                <w:szCs w:val="20"/>
              </w:rPr>
              <w:t>d</w:t>
            </w:r>
            <w:r>
              <w:rPr>
                <w:rFonts w:ascii="Corbel" w:hAnsi="Corbel"/>
                <w:sz w:val="20"/>
                <w:szCs w:val="20"/>
              </w:rPr>
              <w:t xml:space="preserve"> and holy because we share in the </w:t>
            </w:r>
            <w:proofErr w:type="spellStart"/>
            <w:r>
              <w:rPr>
                <w:rFonts w:ascii="Corbel" w:hAnsi="Corbel"/>
                <w:sz w:val="20"/>
                <w:szCs w:val="20"/>
              </w:rPr>
              <w:t>tapu</w:t>
            </w:r>
            <w:proofErr w:type="spellEnd"/>
            <w:r>
              <w:rPr>
                <w:rFonts w:ascii="Corbel" w:hAnsi="Corbel"/>
                <w:sz w:val="20"/>
                <w:szCs w:val="20"/>
              </w:rPr>
              <w:t xml:space="preserve"> of God.  We are also called to respond with praise and worship of God.</w:t>
            </w:r>
          </w:p>
        </w:tc>
        <w:tc>
          <w:tcPr>
            <w:tcW w:w="4872" w:type="dxa"/>
          </w:tcPr>
          <w:p w:rsidR="00F7125B" w:rsidRPr="005E4340" w:rsidRDefault="007F7FDD">
            <w:pPr>
              <w:rPr>
                <w:rFonts w:ascii="Corbel" w:hAnsi="Corbel"/>
                <w:sz w:val="20"/>
                <w:szCs w:val="20"/>
              </w:rPr>
            </w:pPr>
            <w:r>
              <w:rPr>
                <w:rFonts w:ascii="Corbel" w:hAnsi="Corbel"/>
                <w:sz w:val="20"/>
                <w:szCs w:val="20"/>
              </w:rPr>
              <w:t>God is a gracious giver of gifts.  The greatest of these gifts of love is Jesus who reveale</w:t>
            </w:r>
            <w:r w:rsidR="006C079A">
              <w:rPr>
                <w:rFonts w:ascii="Corbel" w:hAnsi="Corbel"/>
                <w:sz w:val="20"/>
                <w:szCs w:val="20"/>
              </w:rPr>
              <w:t>d that God is Abba; his loving F</w:t>
            </w:r>
            <w:r>
              <w:rPr>
                <w:rFonts w:ascii="Corbel" w:hAnsi="Corbel"/>
                <w:sz w:val="20"/>
                <w:szCs w:val="20"/>
              </w:rPr>
              <w:t>ather.  Our response to God’s gifts of grace is to truly appreciate them, and to live lives of gratitude.</w:t>
            </w:r>
          </w:p>
        </w:tc>
        <w:tc>
          <w:tcPr>
            <w:tcW w:w="4872" w:type="dxa"/>
          </w:tcPr>
          <w:p w:rsidR="00F7125B" w:rsidRPr="005E4340" w:rsidRDefault="007F7FDD" w:rsidP="007F7FDD">
            <w:pPr>
              <w:rPr>
                <w:rFonts w:ascii="Corbel" w:hAnsi="Corbel"/>
                <w:sz w:val="20"/>
                <w:szCs w:val="20"/>
              </w:rPr>
            </w:pPr>
            <w:r>
              <w:rPr>
                <w:rFonts w:ascii="Corbel" w:hAnsi="Corbel"/>
                <w:sz w:val="20"/>
                <w:szCs w:val="20"/>
              </w:rPr>
              <w:t>God is present in the world, in creation, and speaks to people through the Scriptures, especially when they are proclaimed in the church.  God is active through people who accept his gift of grace and God’s activity in the world is expressed through different cultures.</w:t>
            </w:r>
          </w:p>
        </w:tc>
      </w:tr>
      <w:tr w:rsidR="001762EF" w:rsidTr="001762EF">
        <w:tc>
          <w:tcPr>
            <w:tcW w:w="4872" w:type="dxa"/>
          </w:tcPr>
          <w:p w:rsidR="00E8725B" w:rsidRPr="00E8725B" w:rsidRDefault="00E8725B" w:rsidP="006D1581">
            <w:pPr>
              <w:pStyle w:val="ListParagraph"/>
              <w:numPr>
                <w:ilvl w:val="0"/>
                <w:numId w:val="2"/>
              </w:numPr>
              <w:rPr>
                <w:rFonts w:ascii="Corbel" w:hAnsi="Corbel"/>
                <w:i/>
                <w:sz w:val="18"/>
                <w:szCs w:val="18"/>
              </w:rPr>
            </w:pPr>
            <w:r w:rsidRPr="00E8725B">
              <w:rPr>
                <w:rFonts w:ascii="Corbel" w:hAnsi="Corbel"/>
                <w:i/>
                <w:sz w:val="18"/>
                <w:szCs w:val="18"/>
              </w:rPr>
              <w:t>God is the creator of all that is and keeps it in being. (Lessons 1-4)</w:t>
            </w:r>
          </w:p>
          <w:p w:rsidR="00E8725B" w:rsidRDefault="00E8725B" w:rsidP="006D1581">
            <w:pPr>
              <w:pStyle w:val="ListParagraph"/>
              <w:numPr>
                <w:ilvl w:val="0"/>
                <w:numId w:val="2"/>
              </w:numPr>
              <w:rPr>
                <w:rFonts w:ascii="Corbel" w:hAnsi="Corbel"/>
                <w:i/>
                <w:sz w:val="18"/>
                <w:szCs w:val="18"/>
              </w:rPr>
            </w:pPr>
            <w:r w:rsidRPr="00E8725B">
              <w:rPr>
                <w:rFonts w:ascii="Corbel" w:hAnsi="Corbel"/>
                <w:i/>
                <w:sz w:val="18"/>
                <w:szCs w:val="18"/>
              </w:rPr>
              <w:t>God made all of us and we are special. (Lessons 5-10)</w:t>
            </w:r>
          </w:p>
          <w:p w:rsidR="001762EF" w:rsidRPr="00E8725B" w:rsidRDefault="00E8725B" w:rsidP="006D1581">
            <w:pPr>
              <w:pStyle w:val="ListParagraph"/>
              <w:numPr>
                <w:ilvl w:val="0"/>
                <w:numId w:val="2"/>
              </w:numPr>
              <w:rPr>
                <w:rFonts w:ascii="Corbel" w:hAnsi="Corbel"/>
                <w:i/>
                <w:sz w:val="18"/>
                <w:szCs w:val="18"/>
              </w:rPr>
            </w:pPr>
            <w:r w:rsidRPr="00E8725B">
              <w:rPr>
                <w:rFonts w:ascii="Corbel" w:hAnsi="Corbel"/>
                <w:i/>
                <w:sz w:val="18"/>
                <w:szCs w:val="18"/>
              </w:rPr>
              <w:t>We praise God for our beautiful world and everything in it. (Lessons 11-13)</w:t>
            </w:r>
          </w:p>
        </w:tc>
        <w:tc>
          <w:tcPr>
            <w:tcW w:w="4872" w:type="dxa"/>
          </w:tcPr>
          <w:p w:rsidR="001762EF" w:rsidRPr="005E4340" w:rsidRDefault="006C079A" w:rsidP="006D1581">
            <w:pPr>
              <w:pStyle w:val="ListParagraph"/>
              <w:numPr>
                <w:ilvl w:val="0"/>
                <w:numId w:val="1"/>
              </w:numPr>
              <w:rPr>
                <w:rFonts w:ascii="Corbel" w:hAnsi="Corbel"/>
                <w:i/>
                <w:sz w:val="18"/>
                <w:szCs w:val="18"/>
              </w:rPr>
            </w:pPr>
            <w:r>
              <w:rPr>
                <w:rFonts w:ascii="Corbel" w:hAnsi="Corbel"/>
                <w:i/>
                <w:sz w:val="18"/>
                <w:szCs w:val="18"/>
              </w:rPr>
              <w:t xml:space="preserve">God’s gift to people are a sign of God’s Love </w:t>
            </w:r>
            <w:r w:rsidR="001762EF" w:rsidRPr="005E4340">
              <w:rPr>
                <w:rFonts w:ascii="Corbel" w:hAnsi="Corbel"/>
                <w:i/>
                <w:sz w:val="18"/>
                <w:szCs w:val="18"/>
              </w:rPr>
              <w:t>(Lessons</w:t>
            </w:r>
            <w:r w:rsidR="0054090F">
              <w:rPr>
                <w:rFonts w:ascii="Corbel" w:hAnsi="Corbel"/>
                <w:i/>
                <w:sz w:val="18"/>
                <w:szCs w:val="18"/>
              </w:rPr>
              <w:t xml:space="preserve"> 1-3</w:t>
            </w:r>
            <w:r w:rsidR="00F003A0" w:rsidRPr="005E4340">
              <w:rPr>
                <w:rFonts w:ascii="Corbel" w:hAnsi="Corbel"/>
                <w:i/>
                <w:sz w:val="18"/>
                <w:szCs w:val="18"/>
              </w:rPr>
              <w:t>)</w:t>
            </w:r>
          </w:p>
          <w:p w:rsidR="00F003A0" w:rsidRPr="005E4340" w:rsidRDefault="00D52118" w:rsidP="006D1581">
            <w:pPr>
              <w:pStyle w:val="ListParagraph"/>
              <w:numPr>
                <w:ilvl w:val="0"/>
                <w:numId w:val="1"/>
              </w:numPr>
              <w:rPr>
                <w:rFonts w:ascii="Corbel" w:hAnsi="Corbel"/>
                <w:i/>
                <w:sz w:val="18"/>
                <w:szCs w:val="18"/>
              </w:rPr>
            </w:pPr>
            <w:r>
              <w:rPr>
                <w:rFonts w:ascii="Corbel" w:hAnsi="Corbel"/>
                <w:i/>
                <w:sz w:val="18"/>
                <w:szCs w:val="18"/>
              </w:rPr>
              <w:t>God’s greatest gift is</w:t>
            </w:r>
            <w:r w:rsidR="006C079A">
              <w:rPr>
                <w:rFonts w:ascii="Corbel" w:hAnsi="Corbel"/>
                <w:i/>
                <w:sz w:val="18"/>
                <w:szCs w:val="18"/>
              </w:rPr>
              <w:t xml:space="preserve"> Jesus who showed us God is a loving and forgiving Father </w:t>
            </w:r>
            <w:r w:rsidR="0054090F">
              <w:rPr>
                <w:rFonts w:ascii="Corbel" w:hAnsi="Corbel"/>
                <w:i/>
                <w:sz w:val="18"/>
                <w:szCs w:val="18"/>
              </w:rPr>
              <w:t>(Lessons 4-7</w:t>
            </w:r>
            <w:r w:rsidR="00F003A0" w:rsidRPr="005E4340">
              <w:rPr>
                <w:rFonts w:ascii="Corbel" w:hAnsi="Corbel"/>
                <w:i/>
                <w:sz w:val="18"/>
                <w:szCs w:val="18"/>
              </w:rPr>
              <w:t>)</w:t>
            </w:r>
          </w:p>
          <w:p w:rsidR="00F003A0" w:rsidRPr="005E4340" w:rsidRDefault="0069631A" w:rsidP="006D1581">
            <w:pPr>
              <w:pStyle w:val="ListParagraph"/>
              <w:numPr>
                <w:ilvl w:val="0"/>
                <w:numId w:val="1"/>
              </w:numPr>
              <w:rPr>
                <w:rFonts w:ascii="Corbel" w:hAnsi="Corbel"/>
                <w:i/>
                <w:sz w:val="18"/>
                <w:szCs w:val="18"/>
              </w:rPr>
            </w:pPr>
            <w:r w:rsidRPr="0069631A">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2.1pt;margin-top:18.6pt;width:233.25pt;height:67.75pt;z-index:251659264;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" filled="f" stroked="f">
                  <v:textbox style="mso-fit-shape-to-text:t">
                    <w:txbxContent>
                      <w:p w:rsidR="00E8725B" w:rsidRPr="001D4ACD" w:rsidRDefault="00E8725B" w:rsidP="005E4340">
                        <w:pPr>
                          <w:jc w:val="center"/>
                          <w:rPr>
                            <w:rFonts w:ascii="Corbel" w:hAnsi="Corbel"/>
                            <w:b/>
                            <w:color w:val="BFBFBF" w:themeColor="background1" w:themeShade="BF"/>
                            <w:sz w:val="72"/>
                            <w:szCs w:val="72"/>
                          </w:rPr>
                        </w:pPr>
                        <w:r w:rsidRPr="001D4ACD">
                          <w:rPr>
                            <w:rFonts w:ascii="Corbel" w:hAnsi="Corbel"/>
                            <w:b/>
                            <w:color w:val="BFBFBF" w:themeColor="background1" w:themeShade="BF"/>
                            <w:sz w:val="72"/>
                            <w:szCs w:val="72"/>
                          </w:rPr>
                          <w:t>God</w:t>
                        </w:r>
                      </w:p>
                    </w:txbxContent>
                  </v:textbox>
                </v:shape>
              </w:pict>
            </w:r>
            <w:r w:rsidR="006C079A">
              <w:rPr>
                <w:rFonts w:ascii="Corbel" w:hAnsi="Corbel"/>
                <w:i/>
                <w:sz w:val="18"/>
                <w:szCs w:val="18"/>
              </w:rPr>
              <w:t xml:space="preserve">People are called to appreciate God’s gifts and be grateful for them </w:t>
            </w:r>
            <w:r w:rsidR="0054090F">
              <w:rPr>
                <w:rFonts w:ascii="Corbel" w:hAnsi="Corbel"/>
                <w:i/>
                <w:sz w:val="18"/>
                <w:szCs w:val="18"/>
              </w:rPr>
              <w:t>(Lessons 8-10</w:t>
            </w:r>
            <w:r w:rsidR="00F003A0" w:rsidRPr="005E4340">
              <w:rPr>
                <w:rFonts w:ascii="Corbel" w:hAnsi="Corbel"/>
                <w:i/>
                <w:sz w:val="18"/>
                <w:szCs w:val="18"/>
              </w:rPr>
              <w:t>)</w:t>
            </w:r>
            <w:bookmarkStart w:id="0" w:name="_GoBack"/>
            <w:bookmarkEnd w:id="0"/>
          </w:p>
        </w:tc>
        <w:tc>
          <w:tcPr>
            <w:tcW w:w="4872" w:type="dxa"/>
          </w:tcPr>
          <w:p w:rsidR="001762EF" w:rsidRPr="005E4340" w:rsidRDefault="006C079A" w:rsidP="006D1581">
            <w:pPr>
              <w:pStyle w:val="ListParagraph"/>
              <w:numPr>
                <w:ilvl w:val="0"/>
                <w:numId w:val="1"/>
              </w:numPr>
              <w:rPr>
                <w:rFonts w:ascii="Corbel" w:hAnsi="Corbel"/>
                <w:i/>
                <w:sz w:val="18"/>
                <w:szCs w:val="18"/>
              </w:rPr>
            </w:pPr>
            <w:r>
              <w:rPr>
                <w:rFonts w:ascii="Corbel" w:hAnsi="Corbel"/>
                <w:i/>
                <w:sz w:val="18"/>
                <w:szCs w:val="18"/>
              </w:rPr>
              <w:t>God is everywhere in the world through creation (L</w:t>
            </w:r>
            <w:r w:rsidR="00F003A0" w:rsidRPr="005E4340">
              <w:rPr>
                <w:rFonts w:ascii="Corbel" w:hAnsi="Corbel"/>
                <w:i/>
                <w:sz w:val="18"/>
                <w:szCs w:val="18"/>
              </w:rPr>
              <w:t xml:space="preserve"> 1-3)</w:t>
            </w:r>
          </w:p>
          <w:p w:rsidR="00F003A0" w:rsidRPr="005E4340" w:rsidRDefault="006C079A" w:rsidP="006D1581">
            <w:pPr>
              <w:pStyle w:val="ListParagraph"/>
              <w:numPr>
                <w:ilvl w:val="0"/>
                <w:numId w:val="1"/>
              </w:numPr>
              <w:rPr>
                <w:rFonts w:ascii="Corbel" w:hAnsi="Corbel"/>
                <w:i/>
                <w:sz w:val="18"/>
                <w:szCs w:val="18"/>
              </w:rPr>
            </w:pPr>
            <w:r>
              <w:rPr>
                <w:rFonts w:ascii="Corbel" w:hAnsi="Corbel"/>
                <w:i/>
                <w:sz w:val="18"/>
                <w:szCs w:val="18"/>
              </w:rPr>
              <w:t>God works through people who accept God’s gift of grace (Lessons 4-5</w:t>
            </w:r>
            <w:r w:rsidR="00F003A0" w:rsidRPr="005E4340">
              <w:rPr>
                <w:rFonts w:ascii="Corbel" w:hAnsi="Corbel"/>
                <w:i/>
                <w:sz w:val="18"/>
                <w:szCs w:val="18"/>
              </w:rPr>
              <w:t>)</w:t>
            </w:r>
          </w:p>
          <w:p w:rsidR="00F003A0" w:rsidRDefault="006C079A" w:rsidP="006D1581">
            <w:pPr>
              <w:pStyle w:val="ListParagraph"/>
              <w:numPr>
                <w:ilvl w:val="0"/>
                <w:numId w:val="1"/>
              </w:numPr>
              <w:rPr>
                <w:rFonts w:ascii="Corbel" w:hAnsi="Corbel"/>
                <w:i/>
                <w:sz w:val="18"/>
                <w:szCs w:val="18"/>
              </w:rPr>
            </w:pPr>
            <w:r>
              <w:rPr>
                <w:rFonts w:ascii="Corbel" w:hAnsi="Corbel"/>
                <w:i/>
                <w:sz w:val="18"/>
                <w:szCs w:val="18"/>
              </w:rPr>
              <w:t>God speaks to people through the scriptures (Lesson</w:t>
            </w:r>
            <w:r w:rsidR="00D52118">
              <w:rPr>
                <w:rFonts w:ascii="Corbel" w:hAnsi="Corbel"/>
                <w:i/>
                <w:sz w:val="18"/>
                <w:szCs w:val="18"/>
              </w:rPr>
              <w:t>s</w:t>
            </w:r>
            <w:r>
              <w:rPr>
                <w:rFonts w:ascii="Corbel" w:hAnsi="Corbel"/>
                <w:i/>
                <w:sz w:val="18"/>
                <w:szCs w:val="18"/>
              </w:rPr>
              <w:t xml:space="preserve"> 6-7</w:t>
            </w:r>
            <w:r w:rsidR="00F003A0" w:rsidRPr="005E4340">
              <w:rPr>
                <w:rFonts w:ascii="Corbel" w:hAnsi="Corbel"/>
                <w:i/>
                <w:sz w:val="18"/>
                <w:szCs w:val="18"/>
              </w:rPr>
              <w:t>)</w:t>
            </w:r>
          </w:p>
          <w:p w:rsidR="00E8725B" w:rsidRPr="00E8725B" w:rsidRDefault="006C079A" w:rsidP="006D1581">
            <w:pPr>
              <w:pStyle w:val="ListParagraph"/>
              <w:numPr>
                <w:ilvl w:val="0"/>
                <w:numId w:val="1"/>
              </w:numPr>
              <w:rPr>
                <w:rFonts w:ascii="Corbel" w:hAnsi="Corbel"/>
                <w:i/>
                <w:sz w:val="18"/>
                <w:szCs w:val="18"/>
              </w:rPr>
            </w:pPr>
            <w:r>
              <w:rPr>
                <w:rFonts w:ascii="Corbel" w:hAnsi="Corbel"/>
                <w:i/>
                <w:sz w:val="18"/>
                <w:szCs w:val="18"/>
              </w:rPr>
              <w:t>God works in the world through every culture (L 8-9)</w:t>
            </w:r>
          </w:p>
        </w:tc>
      </w:tr>
      <w:tr w:rsidR="001762EF" w:rsidTr="005E4340">
        <w:tc>
          <w:tcPr>
            <w:tcW w:w="4872" w:type="dxa"/>
            <w:shd w:val="clear" w:color="auto" w:fill="B8CCE4" w:themeFill="accent1" w:themeFillTint="66"/>
          </w:tcPr>
          <w:p w:rsidR="001762EF" w:rsidRPr="005E4340" w:rsidRDefault="007F7FDD" w:rsidP="007F7FDD">
            <w:pPr>
              <w:jc w:val="center"/>
              <w:rPr>
                <w:rFonts w:ascii="Corbel" w:hAnsi="Corbel"/>
                <w:b/>
                <w:sz w:val="20"/>
                <w:szCs w:val="20"/>
              </w:rPr>
            </w:pPr>
            <w:r>
              <w:rPr>
                <w:rFonts w:ascii="Corbel" w:hAnsi="Corbel"/>
                <w:b/>
                <w:sz w:val="20"/>
                <w:szCs w:val="20"/>
              </w:rPr>
              <w:t>Year 4 – God is Love</w:t>
            </w:r>
          </w:p>
        </w:tc>
        <w:tc>
          <w:tcPr>
            <w:tcW w:w="4872" w:type="dxa"/>
            <w:vMerge w:val="restart"/>
            <w:shd w:val="clear" w:color="auto" w:fill="auto"/>
          </w:tcPr>
          <w:p w:rsidR="005E4340" w:rsidRDefault="005E4340" w:rsidP="001762EF">
            <w:pPr>
              <w:jc w:val="center"/>
              <w:rPr>
                <w:rFonts w:ascii="Corbel" w:hAnsi="Corbel"/>
                <w:b/>
                <w:sz w:val="20"/>
                <w:szCs w:val="20"/>
              </w:rPr>
            </w:pPr>
          </w:p>
          <w:p w:rsidR="005E4340" w:rsidRPr="005E4340" w:rsidRDefault="005E4340" w:rsidP="005E4340">
            <w:pPr>
              <w:rPr>
                <w:rFonts w:ascii="Corbel" w:hAnsi="Corbel"/>
                <w:sz w:val="20"/>
                <w:szCs w:val="20"/>
              </w:rPr>
            </w:pPr>
          </w:p>
          <w:p w:rsidR="005E4340" w:rsidRDefault="005E4340" w:rsidP="005E4340">
            <w:pPr>
              <w:rPr>
                <w:rFonts w:ascii="Corbel" w:hAnsi="Corbel"/>
                <w:sz w:val="20"/>
                <w:szCs w:val="20"/>
              </w:rPr>
            </w:pPr>
          </w:p>
          <w:p w:rsidR="005E4340" w:rsidRDefault="00B43523" w:rsidP="005E4340">
            <w:pPr>
              <w:rPr>
                <w:rFonts w:ascii="Corbel" w:hAnsi="Corbel"/>
                <w:sz w:val="20"/>
                <w:szCs w:val="20"/>
              </w:rPr>
            </w:pPr>
            <w:r>
              <w:rPr>
                <w:rFonts w:ascii="Corbel" w:hAnsi="Corbel"/>
                <w:noProof/>
                <w:sz w:val="20"/>
                <w:szCs w:val="20"/>
                <w:lang w:val="en-NZ" w:eastAsia="en-NZ"/>
              </w:rPr>
              <w:drawing>
                <wp:anchor distT="0" distB="0" distL="114300" distR="114300" simplePos="0" relativeHeight="251660288" behindDoc="1" locked="0" layoutInCell="1" allowOverlap="1">
                  <wp:simplePos x="0" y="0"/>
                  <wp:positionH relativeFrom="column">
                    <wp:posOffset>440055</wp:posOffset>
                  </wp:positionH>
                  <wp:positionV relativeFrom="paragraph">
                    <wp:posOffset>50165</wp:posOffset>
                  </wp:positionV>
                  <wp:extent cx="2152650" cy="1428750"/>
                  <wp:effectExtent l="19050" t="0" r="0" b="0"/>
                  <wp:wrapNone/>
                  <wp:docPr id="4" name="Picture 4" descr="C:\Users\whildred\AppData\Local\Microsoft\Windows\Temporary Internet Files\Content.IE5\QIBMB860\MP9004422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ildred\AppData\Local\Microsoft\Windows\Temporary Internet Files\Content.IE5\QIBMB860\MP900442238[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0" cy="1428750"/>
                          </a:xfrm>
                          <a:prstGeom prst="rect">
                            <a:avLst/>
                          </a:prstGeom>
                          <a:noFill/>
                          <a:ln>
                            <a:noFill/>
                          </a:ln>
                        </pic:spPr>
                      </pic:pic>
                    </a:graphicData>
                  </a:graphic>
                </wp:anchor>
              </w:drawing>
            </w:r>
          </w:p>
          <w:p w:rsidR="005E4340" w:rsidRDefault="005E4340" w:rsidP="005E4340">
            <w:pPr>
              <w:rPr>
                <w:rFonts w:ascii="Corbel" w:hAnsi="Corbel"/>
                <w:sz w:val="20"/>
                <w:szCs w:val="20"/>
              </w:rPr>
            </w:pPr>
          </w:p>
          <w:p w:rsidR="001762EF" w:rsidRPr="005E4340" w:rsidRDefault="001762EF" w:rsidP="005E4340">
            <w:pPr>
              <w:jc w:val="center"/>
              <w:rPr>
                <w:rFonts w:ascii="Corbel" w:hAnsi="Corbel"/>
                <w:sz w:val="20"/>
                <w:szCs w:val="20"/>
              </w:rPr>
            </w:pPr>
          </w:p>
        </w:tc>
        <w:tc>
          <w:tcPr>
            <w:tcW w:w="4872" w:type="dxa"/>
            <w:shd w:val="clear" w:color="auto" w:fill="B8CCE4" w:themeFill="accent1" w:themeFillTint="66"/>
          </w:tcPr>
          <w:p w:rsidR="001762EF" w:rsidRPr="005E4340" w:rsidRDefault="007F7FDD" w:rsidP="001762EF">
            <w:pPr>
              <w:jc w:val="center"/>
              <w:rPr>
                <w:rFonts w:ascii="Corbel" w:hAnsi="Corbel"/>
                <w:b/>
                <w:sz w:val="20"/>
                <w:szCs w:val="20"/>
              </w:rPr>
            </w:pPr>
            <w:r>
              <w:rPr>
                <w:rFonts w:ascii="Corbel" w:hAnsi="Corbel"/>
                <w:b/>
                <w:sz w:val="20"/>
                <w:szCs w:val="20"/>
              </w:rPr>
              <w:t>Year 5 – God is Faithful</w:t>
            </w:r>
          </w:p>
        </w:tc>
      </w:tr>
      <w:tr w:rsidR="001762EF" w:rsidTr="005E4340">
        <w:tc>
          <w:tcPr>
            <w:tcW w:w="4872" w:type="dxa"/>
          </w:tcPr>
          <w:p w:rsidR="00F7125B" w:rsidRDefault="007F7FDD" w:rsidP="007F7FDD">
            <w:pPr>
              <w:rPr>
                <w:rFonts w:ascii="Corbel" w:hAnsi="Corbel"/>
              </w:rPr>
            </w:pPr>
            <w:r w:rsidRPr="006D1581">
              <w:rPr>
                <w:rFonts w:ascii="Corbel" w:hAnsi="Corbel"/>
                <w:sz w:val="18"/>
                <w:szCs w:val="20"/>
              </w:rPr>
              <w:t xml:space="preserve">The Holy Trinity, the Father, Son and Holy Spirit, is a loving community of three persons who are one God.  One of God’s great gifts is the natural world of creation, which we should respect because it is </w:t>
            </w:r>
            <w:proofErr w:type="spellStart"/>
            <w:r w:rsidRPr="006D1581">
              <w:rPr>
                <w:rFonts w:ascii="Corbel" w:hAnsi="Corbel"/>
                <w:sz w:val="18"/>
                <w:szCs w:val="20"/>
              </w:rPr>
              <w:t>tapu</w:t>
            </w:r>
            <w:proofErr w:type="spellEnd"/>
            <w:r w:rsidRPr="006D1581">
              <w:rPr>
                <w:rFonts w:ascii="Corbel" w:hAnsi="Corbel"/>
                <w:sz w:val="18"/>
                <w:szCs w:val="20"/>
              </w:rPr>
              <w:t>.  Another of God’</w:t>
            </w:r>
            <w:r w:rsidR="00080EF2" w:rsidRPr="006D1581">
              <w:rPr>
                <w:rFonts w:ascii="Corbel" w:hAnsi="Corbel"/>
                <w:sz w:val="18"/>
                <w:szCs w:val="20"/>
              </w:rPr>
              <w:t>s gifts of love is the Ten Commandments.</w:t>
            </w:r>
          </w:p>
        </w:tc>
        <w:tc>
          <w:tcPr>
            <w:tcW w:w="4872" w:type="dxa"/>
            <w:vMerge/>
            <w:shd w:val="clear" w:color="auto" w:fill="auto"/>
          </w:tcPr>
          <w:p w:rsidR="001762EF" w:rsidRDefault="001762EF">
            <w:pPr>
              <w:rPr>
                <w:rFonts w:ascii="Corbel" w:hAnsi="Corbel"/>
              </w:rPr>
            </w:pPr>
          </w:p>
        </w:tc>
        <w:tc>
          <w:tcPr>
            <w:tcW w:w="4872" w:type="dxa"/>
          </w:tcPr>
          <w:p w:rsidR="00F7125B" w:rsidRPr="005E4340" w:rsidRDefault="00080EF2" w:rsidP="00080EF2">
            <w:pPr>
              <w:rPr>
                <w:rFonts w:ascii="Corbel" w:hAnsi="Corbel"/>
                <w:sz w:val="20"/>
                <w:szCs w:val="20"/>
              </w:rPr>
            </w:pPr>
            <w:r w:rsidRPr="006D1581">
              <w:rPr>
                <w:rFonts w:ascii="Corbel" w:hAnsi="Corbel"/>
                <w:sz w:val="18"/>
                <w:szCs w:val="20"/>
              </w:rPr>
              <w:t>God is always faithful.  This is one of the basic messages in the Scriptures. God calls people into relationships sealed with a covenant.  People may go back on their word and so awful things can happen, but God’s love is constant.  In the new covenant of Jesus, we are called to trust in God and to build up God’s Kingdom or reign on earth.</w:t>
            </w:r>
          </w:p>
        </w:tc>
      </w:tr>
      <w:tr w:rsidR="001762EF" w:rsidTr="005E4340">
        <w:tc>
          <w:tcPr>
            <w:tcW w:w="4872" w:type="dxa"/>
          </w:tcPr>
          <w:p w:rsidR="001762EF" w:rsidRPr="005E4340" w:rsidRDefault="006C079A" w:rsidP="001762EF">
            <w:pPr>
              <w:pStyle w:val="ListParagraph"/>
              <w:numPr>
                <w:ilvl w:val="0"/>
                <w:numId w:val="1"/>
              </w:numPr>
              <w:rPr>
                <w:rFonts w:ascii="Corbel" w:hAnsi="Corbel"/>
                <w:i/>
                <w:sz w:val="18"/>
                <w:szCs w:val="18"/>
              </w:rPr>
            </w:pPr>
            <w:r>
              <w:rPr>
                <w:rFonts w:ascii="Corbel" w:hAnsi="Corbel"/>
                <w:i/>
                <w:sz w:val="18"/>
                <w:szCs w:val="18"/>
              </w:rPr>
              <w:t>God is the mystery of the Fath</w:t>
            </w:r>
            <w:r w:rsidR="00D52118">
              <w:rPr>
                <w:rFonts w:ascii="Corbel" w:hAnsi="Corbel"/>
                <w:i/>
                <w:sz w:val="18"/>
                <w:szCs w:val="18"/>
              </w:rPr>
              <w:t>er, Son and Holy Spirit (Lesson</w:t>
            </w:r>
            <w:r>
              <w:rPr>
                <w:rFonts w:ascii="Corbel" w:hAnsi="Corbel"/>
                <w:i/>
                <w:sz w:val="18"/>
                <w:szCs w:val="18"/>
              </w:rPr>
              <w:t xml:space="preserve"> 1</w:t>
            </w:r>
            <w:r w:rsidR="00F003A0" w:rsidRPr="005E4340">
              <w:rPr>
                <w:rFonts w:ascii="Corbel" w:hAnsi="Corbel"/>
                <w:i/>
                <w:sz w:val="18"/>
                <w:szCs w:val="18"/>
              </w:rPr>
              <w:t>)</w:t>
            </w:r>
          </w:p>
          <w:p w:rsidR="00F003A0" w:rsidRDefault="00890D1E" w:rsidP="001762EF">
            <w:pPr>
              <w:pStyle w:val="ListParagraph"/>
              <w:numPr>
                <w:ilvl w:val="0"/>
                <w:numId w:val="1"/>
              </w:numPr>
              <w:rPr>
                <w:rFonts w:ascii="Corbel" w:hAnsi="Corbel"/>
                <w:i/>
                <w:sz w:val="18"/>
                <w:szCs w:val="18"/>
              </w:rPr>
            </w:pPr>
            <w:r w:rsidRPr="00890D1E">
              <w:rPr>
                <w:rFonts w:ascii="Corbel" w:hAnsi="Corbel"/>
                <w:i/>
                <w:sz w:val="18"/>
                <w:szCs w:val="18"/>
              </w:rPr>
              <w:t xml:space="preserve">God’s people respect the gift of God’s creation because it is </w:t>
            </w:r>
            <w:proofErr w:type="spellStart"/>
            <w:r w:rsidRPr="00890D1E">
              <w:rPr>
                <w:rFonts w:ascii="Corbel" w:hAnsi="Corbel"/>
                <w:i/>
                <w:sz w:val="18"/>
                <w:szCs w:val="18"/>
              </w:rPr>
              <w:t>tapu</w:t>
            </w:r>
            <w:proofErr w:type="spellEnd"/>
            <w:r w:rsidRPr="00890D1E">
              <w:rPr>
                <w:rFonts w:ascii="Corbel" w:hAnsi="Corbel"/>
                <w:i/>
                <w:sz w:val="18"/>
                <w:szCs w:val="18"/>
              </w:rPr>
              <w:t>. (Lessons 2-3)</w:t>
            </w:r>
          </w:p>
          <w:p w:rsidR="00890D1E" w:rsidRPr="00890D1E" w:rsidRDefault="006C079A" w:rsidP="00890D1E">
            <w:pPr>
              <w:pStyle w:val="ListParagraph"/>
              <w:numPr>
                <w:ilvl w:val="0"/>
                <w:numId w:val="1"/>
              </w:numPr>
              <w:rPr>
                <w:rFonts w:ascii="Corbel" w:hAnsi="Corbel"/>
                <w:i/>
                <w:sz w:val="18"/>
                <w:szCs w:val="18"/>
              </w:rPr>
            </w:pPr>
            <w:r w:rsidRPr="00890D1E">
              <w:rPr>
                <w:rFonts w:ascii="Corbel" w:hAnsi="Corbel"/>
                <w:i/>
                <w:sz w:val="18"/>
                <w:szCs w:val="18"/>
              </w:rPr>
              <w:t>God’s love is expressed through the Ten Commandments (Lessons 4-8</w:t>
            </w:r>
            <w:r w:rsidR="00F003A0" w:rsidRPr="00890D1E">
              <w:rPr>
                <w:rFonts w:ascii="Corbel" w:hAnsi="Corbel"/>
                <w:i/>
                <w:sz w:val="18"/>
                <w:szCs w:val="18"/>
              </w:rPr>
              <w:t>)</w:t>
            </w:r>
            <w:r w:rsidR="00890D1E" w:rsidRPr="00890D1E">
              <w:rPr>
                <w:rFonts w:ascii="Times New Roman" w:hAnsi="Times New Roman"/>
                <w:i/>
                <w:color w:val="FF0000"/>
              </w:rPr>
              <w:t xml:space="preserve"> </w:t>
            </w:r>
          </w:p>
          <w:p w:rsidR="00F003A0" w:rsidRPr="006C079A" w:rsidRDefault="00F003A0" w:rsidP="00890D1E">
            <w:pPr>
              <w:ind w:left="91"/>
              <w:rPr>
                <w:rFonts w:ascii="Corbel" w:hAnsi="Corbel"/>
                <w:i/>
                <w:sz w:val="18"/>
                <w:szCs w:val="18"/>
              </w:rPr>
            </w:pPr>
          </w:p>
        </w:tc>
        <w:tc>
          <w:tcPr>
            <w:tcW w:w="4872" w:type="dxa"/>
            <w:vMerge/>
            <w:shd w:val="clear" w:color="auto" w:fill="auto"/>
          </w:tcPr>
          <w:p w:rsidR="001762EF" w:rsidRPr="005E4340" w:rsidRDefault="001762EF">
            <w:pPr>
              <w:rPr>
                <w:rFonts w:ascii="Corbel" w:hAnsi="Corbel"/>
                <w:sz w:val="18"/>
                <w:szCs w:val="18"/>
              </w:rPr>
            </w:pPr>
          </w:p>
        </w:tc>
        <w:tc>
          <w:tcPr>
            <w:tcW w:w="4872" w:type="dxa"/>
          </w:tcPr>
          <w:p w:rsidR="001762EF" w:rsidRPr="005E4340" w:rsidRDefault="00890D1E" w:rsidP="001762EF">
            <w:pPr>
              <w:pStyle w:val="ListParagraph"/>
              <w:numPr>
                <w:ilvl w:val="0"/>
                <w:numId w:val="1"/>
              </w:numPr>
              <w:rPr>
                <w:rFonts w:ascii="Corbel" w:hAnsi="Corbel"/>
                <w:i/>
                <w:sz w:val="18"/>
                <w:szCs w:val="18"/>
              </w:rPr>
            </w:pPr>
            <w:r w:rsidRPr="00890D1E">
              <w:rPr>
                <w:rFonts w:ascii="Corbel" w:hAnsi="Corbel"/>
                <w:i/>
                <w:sz w:val="18"/>
                <w:szCs w:val="18"/>
              </w:rPr>
              <w:t>In Scripture, God called to people and they responded in different ways. (Lessons 1-2)</w:t>
            </w:r>
          </w:p>
          <w:p w:rsidR="00F003A0" w:rsidRPr="005E4340" w:rsidRDefault="006C079A" w:rsidP="001762EF">
            <w:pPr>
              <w:pStyle w:val="ListParagraph"/>
              <w:numPr>
                <w:ilvl w:val="0"/>
                <w:numId w:val="1"/>
              </w:numPr>
              <w:rPr>
                <w:rFonts w:ascii="Corbel" w:hAnsi="Corbel"/>
                <w:i/>
                <w:sz w:val="18"/>
                <w:szCs w:val="18"/>
              </w:rPr>
            </w:pPr>
            <w:r>
              <w:rPr>
                <w:rFonts w:ascii="Corbel" w:hAnsi="Corbel"/>
                <w:i/>
                <w:sz w:val="18"/>
                <w:szCs w:val="18"/>
              </w:rPr>
              <w:t>The meaning of covenant and God’s faithfulness (L</w:t>
            </w:r>
            <w:r w:rsidR="00F003A0" w:rsidRPr="005E4340">
              <w:rPr>
                <w:rFonts w:ascii="Corbel" w:hAnsi="Corbel"/>
                <w:i/>
                <w:sz w:val="18"/>
                <w:szCs w:val="18"/>
              </w:rPr>
              <w:t xml:space="preserve"> 3-4)</w:t>
            </w:r>
          </w:p>
          <w:p w:rsidR="00F003A0" w:rsidRPr="005E4340" w:rsidRDefault="00890D1E" w:rsidP="001762EF">
            <w:pPr>
              <w:pStyle w:val="ListParagraph"/>
              <w:numPr>
                <w:ilvl w:val="0"/>
                <w:numId w:val="1"/>
              </w:numPr>
              <w:rPr>
                <w:rFonts w:ascii="Corbel" w:hAnsi="Corbel"/>
                <w:i/>
                <w:sz w:val="18"/>
                <w:szCs w:val="18"/>
              </w:rPr>
            </w:pPr>
            <w:r w:rsidRPr="00890D1E">
              <w:rPr>
                <w:rFonts w:ascii="Corbel" w:hAnsi="Corbel"/>
                <w:i/>
                <w:sz w:val="18"/>
                <w:szCs w:val="18"/>
              </w:rPr>
              <w:t>God never stops loving us and asks us to love each other and if we hurt each other be prepared to reconcile. (L5-6)</w:t>
            </w:r>
          </w:p>
          <w:p w:rsidR="00890D1E" w:rsidRPr="006E0BDB" w:rsidRDefault="00890D1E" w:rsidP="00890D1E">
            <w:pPr>
              <w:pStyle w:val="ListParagraph"/>
              <w:numPr>
                <w:ilvl w:val="0"/>
                <w:numId w:val="1"/>
              </w:numPr>
              <w:rPr>
                <w:rFonts w:ascii="Corbel" w:hAnsi="Corbel"/>
                <w:sz w:val="18"/>
                <w:szCs w:val="18"/>
              </w:rPr>
            </w:pPr>
            <w:r w:rsidRPr="00890D1E">
              <w:rPr>
                <w:rFonts w:ascii="Corbel" w:hAnsi="Corbel"/>
                <w:i/>
                <w:sz w:val="18"/>
                <w:szCs w:val="18"/>
              </w:rPr>
              <w:t xml:space="preserve">We are called to believe in God and build up Te </w:t>
            </w:r>
            <w:proofErr w:type="spellStart"/>
            <w:r w:rsidRPr="00890D1E">
              <w:rPr>
                <w:rFonts w:ascii="Corbel" w:hAnsi="Corbel"/>
                <w:i/>
                <w:sz w:val="18"/>
                <w:szCs w:val="18"/>
              </w:rPr>
              <w:t>Rangatiratanga</w:t>
            </w:r>
            <w:proofErr w:type="spellEnd"/>
            <w:r w:rsidRPr="00890D1E">
              <w:rPr>
                <w:rFonts w:ascii="Corbel" w:hAnsi="Corbel"/>
                <w:i/>
                <w:sz w:val="18"/>
                <w:szCs w:val="18"/>
              </w:rPr>
              <w:t xml:space="preserve"> – the Reign of God on Earth. (Lessons 7-8)</w:t>
            </w:r>
            <w:r w:rsidRPr="006E0BDB">
              <w:rPr>
                <w:rFonts w:ascii="Corbel" w:hAnsi="Corbel"/>
                <w:sz w:val="18"/>
                <w:szCs w:val="18"/>
              </w:rPr>
              <w:t xml:space="preserve"> </w:t>
            </w:r>
          </w:p>
        </w:tc>
      </w:tr>
      <w:tr w:rsidR="001762EF" w:rsidTr="001762EF">
        <w:tc>
          <w:tcPr>
            <w:tcW w:w="4872" w:type="dxa"/>
            <w:shd w:val="clear" w:color="auto" w:fill="B8CCE4" w:themeFill="accent1" w:themeFillTint="66"/>
          </w:tcPr>
          <w:p w:rsidR="001762EF" w:rsidRPr="005E4340" w:rsidRDefault="007F7FDD" w:rsidP="007F7FDD">
            <w:pPr>
              <w:jc w:val="center"/>
              <w:rPr>
                <w:rFonts w:ascii="Corbel" w:hAnsi="Corbel"/>
                <w:b/>
                <w:sz w:val="20"/>
                <w:szCs w:val="20"/>
              </w:rPr>
            </w:pPr>
            <w:r>
              <w:rPr>
                <w:rFonts w:ascii="Corbel" w:hAnsi="Corbel"/>
                <w:b/>
                <w:sz w:val="20"/>
                <w:szCs w:val="20"/>
              </w:rPr>
              <w:t>Year 6 – Who is God?</w:t>
            </w:r>
          </w:p>
        </w:tc>
        <w:tc>
          <w:tcPr>
            <w:tcW w:w="4872" w:type="dxa"/>
            <w:shd w:val="clear" w:color="auto" w:fill="B8CCE4" w:themeFill="accent1" w:themeFillTint="66"/>
          </w:tcPr>
          <w:p w:rsidR="001762EF" w:rsidRPr="005E4340" w:rsidRDefault="001762EF" w:rsidP="001762EF">
            <w:pPr>
              <w:jc w:val="center"/>
              <w:rPr>
                <w:rFonts w:ascii="Corbel" w:hAnsi="Corbel"/>
                <w:b/>
                <w:sz w:val="20"/>
                <w:szCs w:val="20"/>
              </w:rPr>
            </w:pPr>
            <w:r w:rsidRPr="005E4340">
              <w:rPr>
                <w:rFonts w:ascii="Corbel" w:hAnsi="Corbel"/>
                <w:b/>
                <w:sz w:val="20"/>
                <w:szCs w:val="20"/>
              </w:rPr>
              <w:t>Year</w:t>
            </w:r>
            <w:r w:rsidR="007F7FDD">
              <w:rPr>
                <w:rFonts w:ascii="Corbel" w:hAnsi="Corbel"/>
                <w:b/>
                <w:sz w:val="20"/>
                <w:szCs w:val="20"/>
              </w:rPr>
              <w:t xml:space="preserve"> 7 – God’s Desire for Humanity</w:t>
            </w:r>
          </w:p>
        </w:tc>
        <w:tc>
          <w:tcPr>
            <w:tcW w:w="4872" w:type="dxa"/>
            <w:shd w:val="clear" w:color="auto" w:fill="B8CCE4" w:themeFill="accent1" w:themeFillTint="66"/>
          </w:tcPr>
          <w:p w:rsidR="001762EF" w:rsidRPr="005E4340" w:rsidRDefault="007F7FDD" w:rsidP="007F7FDD">
            <w:pPr>
              <w:jc w:val="center"/>
              <w:rPr>
                <w:rFonts w:ascii="Corbel" w:hAnsi="Corbel"/>
                <w:b/>
                <w:sz w:val="20"/>
                <w:szCs w:val="20"/>
              </w:rPr>
            </w:pPr>
            <w:r>
              <w:rPr>
                <w:rFonts w:ascii="Corbel" w:hAnsi="Corbel"/>
                <w:b/>
                <w:sz w:val="20"/>
                <w:szCs w:val="20"/>
              </w:rPr>
              <w:t>Year 8 – The Mystery of God</w:t>
            </w:r>
          </w:p>
        </w:tc>
      </w:tr>
      <w:tr w:rsidR="001762EF" w:rsidTr="001762EF">
        <w:tc>
          <w:tcPr>
            <w:tcW w:w="4872" w:type="dxa"/>
          </w:tcPr>
          <w:p w:rsidR="005E4340" w:rsidRPr="006D1581" w:rsidRDefault="00080EF2">
            <w:pPr>
              <w:rPr>
                <w:rFonts w:ascii="Corbel" w:hAnsi="Corbel"/>
                <w:sz w:val="18"/>
                <w:szCs w:val="20"/>
              </w:rPr>
            </w:pPr>
            <w:r w:rsidRPr="006D1581">
              <w:rPr>
                <w:rFonts w:ascii="Corbel" w:hAnsi="Corbel"/>
                <w:sz w:val="18"/>
                <w:szCs w:val="20"/>
              </w:rPr>
              <w:t>God has many names and images.   We come to know God through Jesus, and respond in faith through worship and action in the church.  Catholic beliefs about God are contained in the Creed.</w:t>
            </w:r>
          </w:p>
          <w:p w:rsidR="005E4340" w:rsidRPr="006D1581" w:rsidRDefault="005E4340">
            <w:pPr>
              <w:rPr>
                <w:rFonts w:ascii="Corbel" w:hAnsi="Corbel"/>
                <w:sz w:val="18"/>
                <w:szCs w:val="20"/>
              </w:rPr>
            </w:pPr>
          </w:p>
        </w:tc>
        <w:tc>
          <w:tcPr>
            <w:tcW w:w="4872" w:type="dxa"/>
          </w:tcPr>
          <w:p w:rsidR="006E0BDB" w:rsidRPr="006D1581" w:rsidRDefault="0054090F" w:rsidP="00890D1E">
            <w:pPr>
              <w:rPr>
                <w:rFonts w:ascii="Corbel" w:hAnsi="Corbel"/>
                <w:sz w:val="18"/>
                <w:szCs w:val="20"/>
              </w:rPr>
            </w:pPr>
            <w:r w:rsidRPr="006D1581">
              <w:rPr>
                <w:rFonts w:ascii="Corbel" w:hAnsi="Corbel"/>
                <w:sz w:val="18"/>
                <w:szCs w:val="20"/>
              </w:rPr>
              <w:t>God has created people to grow and change, and to live life to the full.  Through God’s gift of freedom, people can do wrong things, but through the gift of grace people are able to grow in virtue and turn from sin, and in this way, to become more like Jesus.</w:t>
            </w:r>
          </w:p>
        </w:tc>
        <w:tc>
          <w:tcPr>
            <w:tcW w:w="4872" w:type="dxa"/>
          </w:tcPr>
          <w:p w:rsidR="005E4340" w:rsidRPr="006D1581" w:rsidRDefault="0054090F">
            <w:pPr>
              <w:rPr>
                <w:rFonts w:ascii="Corbel" w:hAnsi="Corbel"/>
                <w:sz w:val="18"/>
                <w:szCs w:val="20"/>
              </w:rPr>
            </w:pPr>
            <w:r w:rsidRPr="006D1581">
              <w:rPr>
                <w:rFonts w:ascii="Corbel" w:hAnsi="Corbel"/>
                <w:sz w:val="18"/>
                <w:szCs w:val="20"/>
              </w:rPr>
              <w:t xml:space="preserve">God is a mystery.  God is both near and distant.  The Christian tradition reveals God to be a </w:t>
            </w:r>
            <w:r w:rsidRPr="006D1581">
              <w:rPr>
                <w:rFonts w:ascii="Corbel" w:hAnsi="Corbel"/>
                <w:i/>
                <w:sz w:val="18"/>
                <w:szCs w:val="20"/>
              </w:rPr>
              <w:t>Trinity of three persons; Father, Son and Holy Spirit.</w:t>
            </w:r>
            <w:r w:rsidRPr="006D1581">
              <w:rPr>
                <w:rFonts w:ascii="Corbel" w:hAnsi="Corbel"/>
                <w:sz w:val="18"/>
                <w:szCs w:val="20"/>
              </w:rPr>
              <w:t xml:space="preserve"> God creates, redeems and sacrifices.</w:t>
            </w:r>
          </w:p>
          <w:p w:rsidR="005E4340" w:rsidRPr="006D1581" w:rsidRDefault="005E4340">
            <w:pPr>
              <w:rPr>
                <w:rFonts w:ascii="Corbel" w:hAnsi="Corbel"/>
                <w:sz w:val="18"/>
                <w:szCs w:val="20"/>
              </w:rPr>
            </w:pPr>
          </w:p>
        </w:tc>
      </w:tr>
      <w:tr w:rsidR="001762EF" w:rsidRPr="00F003A0" w:rsidTr="005E4340">
        <w:trPr>
          <w:trHeight w:val="1630"/>
        </w:trPr>
        <w:tc>
          <w:tcPr>
            <w:tcW w:w="4872" w:type="dxa"/>
          </w:tcPr>
          <w:p w:rsidR="001762EF" w:rsidRPr="005E4340" w:rsidRDefault="00890D1E" w:rsidP="001762EF">
            <w:pPr>
              <w:pStyle w:val="ListParagraph"/>
              <w:numPr>
                <w:ilvl w:val="0"/>
                <w:numId w:val="1"/>
              </w:numPr>
              <w:rPr>
                <w:rFonts w:ascii="Corbel" w:hAnsi="Corbel"/>
                <w:i/>
                <w:sz w:val="18"/>
                <w:szCs w:val="18"/>
              </w:rPr>
            </w:pPr>
            <w:r w:rsidRPr="00890D1E">
              <w:rPr>
                <w:rFonts w:ascii="Corbel" w:hAnsi="Corbel"/>
                <w:i/>
                <w:sz w:val="18"/>
                <w:szCs w:val="18"/>
              </w:rPr>
              <w:t>Names and images of God help us to know what God is like.  (Lessons 1-2)</w:t>
            </w:r>
          </w:p>
          <w:p w:rsidR="00F003A0" w:rsidRPr="005E4340" w:rsidRDefault="006E0BDB" w:rsidP="001762EF">
            <w:pPr>
              <w:pStyle w:val="ListParagraph"/>
              <w:numPr>
                <w:ilvl w:val="0"/>
                <w:numId w:val="1"/>
              </w:numPr>
              <w:rPr>
                <w:rFonts w:ascii="Corbel" w:hAnsi="Corbel"/>
                <w:i/>
                <w:sz w:val="18"/>
                <w:szCs w:val="18"/>
              </w:rPr>
            </w:pPr>
            <w:r>
              <w:rPr>
                <w:rFonts w:ascii="Corbel" w:hAnsi="Corbel"/>
                <w:i/>
                <w:sz w:val="18"/>
                <w:szCs w:val="18"/>
              </w:rPr>
              <w:t>Christians come to know God through Jesus, and respond in worship and action</w:t>
            </w:r>
            <w:r w:rsidR="006C079A">
              <w:rPr>
                <w:rFonts w:ascii="Corbel" w:hAnsi="Corbel"/>
                <w:i/>
                <w:sz w:val="18"/>
                <w:szCs w:val="18"/>
              </w:rPr>
              <w:t xml:space="preserve"> (Lessons </w:t>
            </w:r>
            <w:r w:rsidR="00890D1E">
              <w:rPr>
                <w:rFonts w:ascii="Corbel" w:hAnsi="Corbel"/>
                <w:i/>
                <w:sz w:val="18"/>
                <w:szCs w:val="18"/>
              </w:rPr>
              <w:t>3</w:t>
            </w:r>
            <w:r w:rsidR="00F003A0" w:rsidRPr="005E4340">
              <w:rPr>
                <w:rFonts w:ascii="Corbel" w:hAnsi="Corbel"/>
                <w:i/>
                <w:sz w:val="18"/>
                <w:szCs w:val="18"/>
              </w:rPr>
              <w:t>-5)</w:t>
            </w:r>
          </w:p>
          <w:p w:rsidR="00890D1E" w:rsidRPr="005E4340" w:rsidRDefault="00890D1E" w:rsidP="00890D1E">
            <w:pPr>
              <w:pStyle w:val="ListParagraph"/>
              <w:numPr>
                <w:ilvl w:val="0"/>
                <w:numId w:val="1"/>
              </w:numPr>
              <w:rPr>
                <w:rFonts w:ascii="Corbel" w:hAnsi="Corbel"/>
                <w:i/>
                <w:sz w:val="18"/>
                <w:szCs w:val="18"/>
              </w:rPr>
            </w:pPr>
            <w:r w:rsidRPr="00890D1E">
              <w:rPr>
                <w:rFonts w:ascii="Corbel" w:hAnsi="Corbel"/>
                <w:i/>
                <w:sz w:val="18"/>
                <w:szCs w:val="18"/>
              </w:rPr>
              <w:t>The Creed tells us what Catholics believe about God. (Lesson 6)</w:t>
            </w:r>
            <w:r w:rsidRPr="005E4340">
              <w:rPr>
                <w:rFonts w:ascii="Corbel" w:hAnsi="Corbel"/>
                <w:i/>
                <w:sz w:val="18"/>
                <w:szCs w:val="18"/>
              </w:rPr>
              <w:t xml:space="preserve"> </w:t>
            </w:r>
          </w:p>
        </w:tc>
        <w:tc>
          <w:tcPr>
            <w:tcW w:w="4872" w:type="dxa"/>
          </w:tcPr>
          <w:p w:rsidR="001762EF" w:rsidRPr="005E4340" w:rsidRDefault="006E0BDB" w:rsidP="001762EF">
            <w:pPr>
              <w:pStyle w:val="ListParagraph"/>
              <w:numPr>
                <w:ilvl w:val="0"/>
                <w:numId w:val="1"/>
              </w:numPr>
              <w:rPr>
                <w:rFonts w:ascii="Corbel" w:hAnsi="Corbel"/>
                <w:i/>
                <w:sz w:val="18"/>
                <w:szCs w:val="18"/>
              </w:rPr>
            </w:pPr>
            <w:r>
              <w:rPr>
                <w:rFonts w:ascii="Corbel" w:hAnsi="Corbel"/>
                <w:i/>
                <w:sz w:val="18"/>
                <w:szCs w:val="18"/>
              </w:rPr>
              <w:t>People are created to grow through grace to become like Jesus and turn away from sin  (Lessons 1-2</w:t>
            </w:r>
            <w:r w:rsidR="00F003A0" w:rsidRPr="005E4340">
              <w:rPr>
                <w:rFonts w:ascii="Corbel" w:hAnsi="Corbel"/>
                <w:i/>
                <w:sz w:val="18"/>
                <w:szCs w:val="18"/>
              </w:rPr>
              <w:t>)</w:t>
            </w:r>
          </w:p>
          <w:p w:rsidR="00F003A0" w:rsidRPr="005E4340" w:rsidRDefault="00890D1E" w:rsidP="001762EF">
            <w:pPr>
              <w:pStyle w:val="ListParagraph"/>
              <w:numPr>
                <w:ilvl w:val="0"/>
                <w:numId w:val="1"/>
              </w:numPr>
              <w:rPr>
                <w:rFonts w:ascii="Corbel" w:hAnsi="Corbel"/>
                <w:i/>
                <w:sz w:val="18"/>
                <w:szCs w:val="18"/>
              </w:rPr>
            </w:pPr>
            <w:r w:rsidRPr="00890D1E">
              <w:rPr>
                <w:rFonts w:ascii="Corbel" w:hAnsi="Corbel"/>
                <w:i/>
                <w:sz w:val="18"/>
                <w:szCs w:val="18"/>
              </w:rPr>
              <w:t xml:space="preserve">People can use God’s gifts/ talents for the work of the Church to help bring about </w:t>
            </w:r>
            <w:proofErr w:type="spellStart"/>
            <w:r w:rsidRPr="00890D1E">
              <w:rPr>
                <w:rFonts w:ascii="Corbel" w:hAnsi="Corbel"/>
                <w:i/>
                <w:sz w:val="18"/>
                <w:szCs w:val="18"/>
              </w:rPr>
              <w:t>Tika</w:t>
            </w:r>
            <w:proofErr w:type="spellEnd"/>
            <w:r w:rsidRPr="00890D1E">
              <w:rPr>
                <w:rFonts w:ascii="Corbel" w:hAnsi="Corbel"/>
                <w:i/>
                <w:sz w:val="18"/>
                <w:szCs w:val="18"/>
              </w:rPr>
              <w:t xml:space="preserve">, </w:t>
            </w:r>
            <w:proofErr w:type="spellStart"/>
            <w:r w:rsidRPr="00890D1E">
              <w:rPr>
                <w:rFonts w:ascii="Corbel" w:hAnsi="Corbel"/>
                <w:i/>
                <w:sz w:val="18"/>
                <w:szCs w:val="18"/>
              </w:rPr>
              <w:t>Rangimarie</w:t>
            </w:r>
            <w:proofErr w:type="spellEnd"/>
            <w:r w:rsidRPr="00890D1E">
              <w:rPr>
                <w:rFonts w:ascii="Corbel" w:hAnsi="Corbel"/>
                <w:i/>
                <w:sz w:val="18"/>
                <w:szCs w:val="18"/>
              </w:rPr>
              <w:t xml:space="preserve"> and </w:t>
            </w:r>
            <w:proofErr w:type="spellStart"/>
            <w:r w:rsidRPr="00890D1E">
              <w:rPr>
                <w:rFonts w:ascii="Corbel" w:hAnsi="Corbel"/>
                <w:i/>
                <w:sz w:val="18"/>
                <w:szCs w:val="18"/>
              </w:rPr>
              <w:t>Aroha</w:t>
            </w:r>
            <w:proofErr w:type="spellEnd"/>
            <w:r w:rsidRPr="00890D1E">
              <w:rPr>
                <w:rFonts w:ascii="Corbel" w:hAnsi="Corbel"/>
                <w:i/>
                <w:sz w:val="18"/>
                <w:szCs w:val="18"/>
              </w:rPr>
              <w:t xml:space="preserve"> on earth. (Lessons 3-4)</w:t>
            </w:r>
          </w:p>
          <w:p w:rsidR="00F003A0" w:rsidRDefault="00890D1E" w:rsidP="001762EF">
            <w:pPr>
              <w:pStyle w:val="ListParagraph"/>
              <w:numPr>
                <w:ilvl w:val="0"/>
                <w:numId w:val="1"/>
              </w:numPr>
              <w:rPr>
                <w:rFonts w:ascii="Corbel" w:hAnsi="Corbel"/>
                <w:i/>
                <w:sz w:val="18"/>
                <w:szCs w:val="18"/>
              </w:rPr>
            </w:pPr>
            <w:r w:rsidRPr="00890D1E">
              <w:rPr>
                <w:rFonts w:ascii="Corbel" w:hAnsi="Corbel"/>
                <w:i/>
                <w:sz w:val="18"/>
                <w:szCs w:val="18"/>
              </w:rPr>
              <w:t>God wants people to be happy and full of God’s life on earth, and to live with God forever in Heaven.   (Lesson 5)</w:t>
            </w:r>
          </w:p>
          <w:p w:rsidR="00890D1E" w:rsidRPr="00890D1E" w:rsidRDefault="006E0BDB" w:rsidP="00890D1E">
            <w:pPr>
              <w:pStyle w:val="ListParagraph"/>
              <w:numPr>
                <w:ilvl w:val="0"/>
                <w:numId w:val="1"/>
              </w:numPr>
              <w:rPr>
                <w:rFonts w:ascii="Corbel" w:hAnsi="Corbel"/>
                <w:i/>
                <w:sz w:val="18"/>
                <w:szCs w:val="18"/>
              </w:rPr>
            </w:pPr>
            <w:r>
              <w:rPr>
                <w:rFonts w:ascii="Corbel" w:hAnsi="Corbel"/>
                <w:i/>
                <w:sz w:val="18"/>
                <w:szCs w:val="18"/>
              </w:rPr>
              <w:t xml:space="preserve">Although affected by sin, all creation is redeemed by God and has been given its own </w:t>
            </w:r>
            <w:proofErr w:type="spellStart"/>
            <w:r>
              <w:rPr>
                <w:rFonts w:ascii="Corbel" w:hAnsi="Corbel"/>
                <w:i/>
                <w:sz w:val="18"/>
                <w:szCs w:val="18"/>
              </w:rPr>
              <w:t>tapu</w:t>
            </w:r>
            <w:proofErr w:type="spellEnd"/>
            <w:r>
              <w:rPr>
                <w:rFonts w:ascii="Corbel" w:hAnsi="Corbel"/>
                <w:i/>
                <w:sz w:val="18"/>
                <w:szCs w:val="18"/>
              </w:rPr>
              <w:t xml:space="preserve"> and </w:t>
            </w:r>
            <w:proofErr w:type="spellStart"/>
            <w:r>
              <w:rPr>
                <w:rFonts w:ascii="Corbel" w:hAnsi="Corbel"/>
                <w:i/>
                <w:sz w:val="18"/>
                <w:szCs w:val="18"/>
              </w:rPr>
              <w:t>mana</w:t>
            </w:r>
            <w:proofErr w:type="spellEnd"/>
            <w:r>
              <w:rPr>
                <w:rFonts w:ascii="Corbel" w:hAnsi="Corbel"/>
                <w:i/>
                <w:sz w:val="18"/>
                <w:szCs w:val="18"/>
              </w:rPr>
              <w:t xml:space="preserve"> (Lesson</w:t>
            </w:r>
            <w:r w:rsidR="00532D9D">
              <w:rPr>
                <w:rFonts w:ascii="Corbel" w:hAnsi="Corbel"/>
                <w:i/>
                <w:sz w:val="18"/>
                <w:szCs w:val="18"/>
              </w:rPr>
              <w:t>s</w:t>
            </w:r>
            <w:r>
              <w:rPr>
                <w:rFonts w:ascii="Corbel" w:hAnsi="Corbel"/>
                <w:i/>
                <w:sz w:val="18"/>
                <w:szCs w:val="18"/>
              </w:rPr>
              <w:t xml:space="preserve"> 6-8)</w:t>
            </w:r>
          </w:p>
        </w:tc>
        <w:tc>
          <w:tcPr>
            <w:tcW w:w="4872" w:type="dxa"/>
          </w:tcPr>
          <w:p w:rsidR="001762EF" w:rsidRPr="005E4340" w:rsidRDefault="006E0BDB" w:rsidP="001762EF">
            <w:pPr>
              <w:pStyle w:val="ListParagraph"/>
              <w:numPr>
                <w:ilvl w:val="0"/>
                <w:numId w:val="1"/>
              </w:numPr>
              <w:rPr>
                <w:rFonts w:ascii="Corbel" w:hAnsi="Corbel"/>
                <w:i/>
                <w:sz w:val="18"/>
                <w:szCs w:val="18"/>
              </w:rPr>
            </w:pPr>
            <w:r>
              <w:rPr>
                <w:rFonts w:ascii="Corbel" w:hAnsi="Corbel"/>
                <w:i/>
                <w:sz w:val="18"/>
                <w:szCs w:val="18"/>
              </w:rPr>
              <w:t>God is mystery; personal and distant (immanent and transcendent)  (Lessons 1-3</w:t>
            </w:r>
            <w:r w:rsidR="00F7125B" w:rsidRPr="005E4340">
              <w:rPr>
                <w:rFonts w:ascii="Corbel" w:hAnsi="Corbel"/>
                <w:i/>
                <w:sz w:val="18"/>
                <w:szCs w:val="18"/>
              </w:rPr>
              <w:t>)</w:t>
            </w:r>
          </w:p>
          <w:p w:rsidR="00F7125B" w:rsidRPr="005E4340" w:rsidRDefault="006E0BDB" w:rsidP="001762EF">
            <w:pPr>
              <w:pStyle w:val="ListParagraph"/>
              <w:numPr>
                <w:ilvl w:val="0"/>
                <w:numId w:val="1"/>
              </w:numPr>
              <w:rPr>
                <w:rFonts w:ascii="Corbel" w:hAnsi="Corbel"/>
                <w:i/>
                <w:sz w:val="18"/>
                <w:szCs w:val="18"/>
              </w:rPr>
            </w:pPr>
            <w:r>
              <w:rPr>
                <w:rFonts w:ascii="Corbel" w:hAnsi="Corbel"/>
                <w:i/>
                <w:sz w:val="18"/>
                <w:szCs w:val="18"/>
              </w:rPr>
              <w:t>God revealed as a Trinity of three persons; creating, redeeming and sanctifying</w:t>
            </w:r>
            <w:r w:rsidR="00F7125B" w:rsidRPr="005E4340">
              <w:rPr>
                <w:rFonts w:ascii="Corbel" w:hAnsi="Corbel"/>
                <w:i/>
                <w:sz w:val="18"/>
                <w:szCs w:val="18"/>
              </w:rPr>
              <w:t xml:space="preserve"> (Lessons 4-5)</w:t>
            </w:r>
          </w:p>
          <w:p w:rsidR="00890D1E" w:rsidRPr="00451A90" w:rsidRDefault="00890D1E" w:rsidP="00890D1E">
            <w:pPr>
              <w:ind w:left="91" w:firstLine="618"/>
              <w:rPr>
                <w:rFonts w:ascii="Times New Roman" w:hAnsi="Times New Roman"/>
                <w:i/>
                <w:color w:val="FF0000"/>
                <w:sz w:val="24"/>
                <w:szCs w:val="24"/>
              </w:rPr>
            </w:pPr>
          </w:p>
          <w:p w:rsidR="00890D1E" w:rsidRPr="00451A90" w:rsidRDefault="00890D1E" w:rsidP="00890D1E">
            <w:pPr>
              <w:ind w:left="91" w:firstLine="618"/>
              <w:rPr>
                <w:rFonts w:ascii="Times New Roman" w:hAnsi="Times New Roman"/>
                <w:i/>
                <w:color w:val="FF0000"/>
                <w:sz w:val="24"/>
                <w:szCs w:val="24"/>
              </w:rPr>
            </w:pPr>
          </w:p>
          <w:p w:rsidR="00F7125B" w:rsidRPr="005E4340" w:rsidRDefault="00F7125B" w:rsidP="00890D1E">
            <w:pPr>
              <w:ind w:left="91"/>
              <w:rPr>
                <w:rFonts w:ascii="Corbel" w:hAnsi="Corbel"/>
                <w:i/>
                <w:sz w:val="18"/>
                <w:szCs w:val="18"/>
              </w:rPr>
            </w:pPr>
          </w:p>
        </w:tc>
      </w:tr>
    </w:tbl>
    <w:p w:rsidR="00DB5017" w:rsidRPr="006D1581" w:rsidRDefault="00DB5017" w:rsidP="007F7FDD">
      <w:pPr>
        <w:rPr>
          <w:rFonts w:ascii="Corbel" w:hAnsi="Corbel"/>
          <w:i/>
          <w:sz w:val="2"/>
          <w:szCs w:val="20"/>
        </w:rPr>
      </w:pPr>
    </w:p>
    <w:sectPr w:rsidR="00DB5017" w:rsidRPr="006D1581" w:rsidSect="001762EF">
      <w:footerReference w:type="default" r:id="rId8"/>
      <w:pgSz w:w="15840" w:h="1224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25B" w:rsidRDefault="00E8725B" w:rsidP="007F7FDD">
      <w:pPr>
        <w:spacing w:after="0" w:line="240" w:lineRule="auto"/>
      </w:pPr>
      <w:r>
        <w:separator/>
      </w:r>
    </w:p>
  </w:endnote>
  <w:endnote w:type="continuationSeparator" w:id="0">
    <w:p w:rsidR="00E8725B" w:rsidRDefault="00E8725B" w:rsidP="007F7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50" w:rsidRPr="00FC218F" w:rsidRDefault="00B45550" w:rsidP="00B45550">
    <w:pPr>
      <w:pStyle w:val="Footer"/>
      <w:jc w:val="right"/>
      <w:rPr>
        <w:b/>
        <w:i/>
        <w:sz w:val="18"/>
      </w:rPr>
    </w:pPr>
    <w:r>
      <w:rPr>
        <w:b/>
        <w:i/>
        <w:sz w:val="18"/>
      </w:rPr>
      <w:t xml:space="preserve">Version 1, 10 </w:t>
    </w:r>
    <w:r w:rsidRPr="00FC218F">
      <w:rPr>
        <w:b/>
        <w:i/>
        <w:sz w:val="18"/>
      </w:rPr>
      <w:t>April 2014</w:t>
    </w:r>
  </w:p>
  <w:p w:rsidR="007470E3" w:rsidRDefault="007470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25B" w:rsidRDefault="00E8725B" w:rsidP="007F7FDD">
      <w:pPr>
        <w:spacing w:after="0" w:line="240" w:lineRule="auto"/>
      </w:pPr>
      <w:r>
        <w:separator/>
      </w:r>
    </w:p>
  </w:footnote>
  <w:footnote w:type="continuationSeparator" w:id="0">
    <w:p w:rsidR="00E8725B" w:rsidRDefault="00E8725B" w:rsidP="007F7F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A2C"/>
    <w:multiLevelType w:val="hybridMultilevel"/>
    <w:tmpl w:val="0FE28F68"/>
    <w:lvl w:ilvl="0" w:tplc="0AF25424">
      <w:start w:val="1"/>
      <w:numFmt w:val="decimal"/>
      <w:lvlText w:val="%1."/>
      <w:lvlJc w:val="left"/>
      <w:pPr>
        <w:ind w:left="720" w:hanging="360"/>
      </w:pPr>
      <w:rPr>
        <w:rFont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60AD1F51"/>
    <w:multiLevelType w:val="hybridMultilevel"/>
    <w:tmpl w:val="76447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1694BDD"/>
    <w:multiLevelType w:val="hybridMultilevel"/>
    <w:tmpl w:val="4F48DF62"/>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62EF"/>
    <w:rsid w:val="00080EF2"/>
    <w:rsid w:val="001762EF"/>
    <w:rsid w:val="001D4ACD"/>
    <w:rsid w:val="00532D9D"/>
    <w:rsid w:val="0054090F"/>
    <w:rsid w:val="005E4340"/>
    <w:rsid w:val="0069631A"/>
    <w:rsid w:val="006C079A"/>
    <w:rsid w:val="006D1581"/>
    <w:rsid w:val="006E0BDB"/>
    <w:rsid w:val="007470E3"/>
    <w:rsid w:val="007F7FDD"/>
    <w:rsid w:val="00820437"/>
    <w:rsid w:val="00890D1E"/>
    <w:rsid w:val="00B10B6D"/>
    <w:rsid w:val="00B43523"/>
    <w:rsid w:val="00B45550"/>
    <w:rsid w:val="00C84185"/>
    <w:rsid w:val="00D1285F"/>
    <w:rsid w:val="00D52118"/>
    <w:rsid w:val="00DA7A9C"/>
    <w:rsid w:val="00DB5017"/>
    <w:rsid w:val="00E8725B"/>
    <w:rsid w:val="00F003A0"/>
    <w:rsid w:val="00F7125B"/>
    <w:rsid w:val="00F76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37"/>
  </w:style>
  <w:style w:type="paragraph" w:styleId="Heading2">
    <w:name w:val="heading 2"/>
    <w:basedOn w:val="Normal"/>
    <w:next w:val="Normal"/>
    <w:link w:val="Heading2Char"/>
    <w:uiPriority w:val="9"/>
    <w:semiHidden/>
    <w:unhideWhenUsed/>
    <w:qFormat/>
    <w:rsid w:val="00E8725B"/>
    <w:pPr>
      <w:keepNext/>
      <w:overflowPunct w:val="0"/>
      <w:autoSpaceDE w:val="0"/>
      <w:autoSpaceDN w:val="0"/>
      <w:adjustRightInd w:val="0"/>
      <w:spacing w:before="240" w:after="60" w:line="240" w:lineRule="auto"/>
      <w:jc w:val="both"/>
      <w:textAlignment w:val="baseline"/>
      <w:outlineLvl w:val="1"/>
    </w:pPr>
    <w:rPr>
      <w:rFonts w:ascii="Cambria" w:eastAsia="Times New Roman" w:hAnsi="Cambria" w:cs="Times New Roman"/>
      <w:b/>
      <w:bCs/>
      <w:i/>
      <w:iCs/>
      <w:noProo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2EF"/>
    <w:pPr>
      <w:ind w:left="720"/>
      <w:contextualSpacing/>
    </w:pPr>
  </w:style>
  <w:style w:type="paragraph" w:styleId="BalloonText">
    <w:name w:val="Balloon Text"/>
    <w:basedOn w:val="Normal"/>
    <w:link w:val="BalloonTextChar"/>
    <w:uiPriority w:val="99"/>
    <w:semiHidden/>
    <w:unhideWhenUsed/>
    <w:rsid w:val="005E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340"/>
    <w:rPr>
      <w:rFonts w:ascii="Tahoma" w:hAnsi="Tahoma" w:cs="Tahoma"/>
      <w:sz w:val="16"/>
      <w:szCs w:val="16"/>
    </w:rPr>
  </w:style>
  <w:style w:type="paragraph" w:styleId="Header">
    <w:name w:val="header"/>
    <w:basedOn w:val="Normal"/>
    <w:link w:val="HeaderChar"/>
    <w:uiPriority w:val="99"/>
    <w:unhideWhenUsed/>
    <w:rsid w:val="007F7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FDD"/>
  </w:style>
  <w:style w:type="paragraph" w:styleId="Footer">
    <w:name w:val="footer"/>
    <w:basedOn w:val="Normal"/>
    <w:link w:val="FooterChar"/>
    <w:uiPriority w:val="99"/>
    <w:unhideWhenUsed/>
    <w:rsid w:val="007F7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FDD"/>
  </w:style>
  <w:style w:type="character" w:customStyle="1" w:styleId="Heading2Char">
    <w:name w:val="Heading 2 Char"/>
    <w:basedOn w:val="DefaultParagraphFont"/>
    <w:link w:val="Heading2"/>
    <w:uiPriority w:val="9"/>
    <w:semiHidden/>
    <w:rsid w:val="00E8725B"/>
    <w:rPr>
      <w:rFonts w:ascii="Cambria" w:eastAsia="Times New Roman" w:hAnsi="Cambria" w:cs="Times New Roman"/>
      <w:b/>
      <w:bCs/>
      <w:i/>
      <w:iCs/>
      <w:noProof/>
      <w:sz w:val="28"/>
      <w:szCs w:val="28"/>
      <w:lang w:val="en-NZ"/>
    </w:rPr>
  </w:style>
  <w:style w:type="paragraph" w:styleId="BodyText">
    <w:name w:val="Body Text"/>
    <w:basedOn w:val="Normal"/>
    <w:link w:val="BodyTextChar"/>
    <w:rsid w:val="00890D1E"/>
    <w:pPr>
      <w:spacing w:after="0" w:line="240" w:lineRule="auto"/>
    </w:pPr>
    <w:rPr>
      <w:rFonts w:ascii="Comic Sans MS" w:eastAsia="Times New Roman" w:hAnsi="Comic Sans MS" w:cs="Times New Roman"/>
      <w:b/>
      <w:bCs/>
      <w:sz w:val="24"/>
      <w:szCs w:val="24"/>
      <w:lang w:val="en-NZ"/>
    </w:rPr>
  </w:style>
  <w:style w:type="character" w:customStyle="1" w:styleId="BodyTextChar">
    <w:name w:val="Body Text Char"/>
    <w:basedOn w:val="DefaultParagraphFont"/>
    <w:link w:val="BodyText"/>
    <w:rsid w:val="00890D1E"/>
    <w:rPr>
      <w:rFonts w:ascii="Comic Sans MS" w:eastAsia="Times New Roman" w:hAnsi="Comic Sans MS" w:cs="Times New Roman"/>
      <w:b/>
      <w:bCs/>
      <w:sz w:val="24"/>
      <w:szCs w:val="24"/>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2EF"/>
    <w:pPr>
      <w:ind w:left="720"/>
      <w:contextualSpacing/>
    </w:pPr>
  </w:style>
  <w:style w:type="paragraph" w:styleId="BalloonText">
    <w:name w:val="Balloon Text"/>
    <w:basedOn w:val="Normal"/>
    <w:link w:val="BalloonTextChar"/>
    <w:uiPriority w:val="99"/>
    <w:semiHidden/>
    <w:unhideWhenUsed/>
    <w:rsid w:val="005E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340"/>
    <w:rPr>
      <w:rFonts w:ascii="Tahoma" w:hAnsi="Tahoma" w:cs="Tahoma"/>
      <w:sz w:val="16"/>
      <w:szCs w:val="16"/>
    </w:rPr>
  </w:style>
  <w:style w:type="paragraph" w:styleId="Header">
    <w:name w:val="header"/>
    <w:basedOn w:val="Normal"/>
    <w:link w:val="HeaderChar"/>
    <w:uiPriority w:val="99"/>
    <w:unhideWhenUsed/>
    <w:rsid w:val="007F7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FDD"/>
  </w:style>
  <w:style w:type="paragraph" w:styleId="Footer">
    <w:name w:val="footer"/>
    <w:basedOn w:val="Normal"/>
    <w:link w:val="FooterChar"/>
    <w:uiPriority w:val="99"/>
    <w:unhideWhenUsed/>
    <w:rsid w:val="007F7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FD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 Hildred</dc:creator>
  <cp:lastModifiedBy>s.davis</cp:lastModifiedBy>
  <cp:revision>7</cp:revision>
  <dcterms:created xsi:type="dcterms:W3CDTF">2013-02-17T22:11:00Z</dcterms:created>
  <dcterms:modified xsi:type="dcterms:W3CDTF">2014-04-10T00:44:00Z</dcterms:modified>
</cp:coreProperties>
</file>