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96596" w14:textId="77777777" w:rsidR="00B459F5" w:rsidRDefault="00B459F5" w:rsidP="00B459F5">
      <w:pPr>
        <w:jc w:val="center"/>
      </w:pPr>
      <w:bookmarkStart w:id="0" w:name="_GoBack"/>
      <w:bookmarkEnd w:id="0"/>
      <w:r w:rsidRPr="00C816C7">
        <w:rPr>
          <w:noProof/>
        </w:rPr>
        <w:drawing>
          <wp:inline distT="0" distB="0" distL="0" distR="0" wp14:anchorId="088E989B" wp14:editId="6181190B">
            <wp:extent cx="3430281" cy="1655379"/>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b="28138"/>
                    <a:stretch/>
                  </pic:blipFill>
                  <pic:spPr bwMode="auto">
                    <a:xfrm>
                      <a:off x="0" y="0"/>
                      <a:ext cx="3437905" cy="1659058"/>
                    </a:xfrm>
                    <a:prstGeom prst="rect">
                      <a:avLst/>
                    </a:prstGeom>
                    <a:ln>
                      <a:noFill/>
                    </a:ln>
                    <a:extLst>
                      <a:ext uri="{53640926-AAD7-44D8-BBD7-CCE9431645EC}">
                        <a14:shadowObscured xmlns:a14="http://schemas.microsoft.com/office/drawing/2010/main"/>
                      </a:ext>
                    </a:extLst>
                  </pic:spPr>
                </pic:pic>
              </a:graphicData>
            </a:graphic>
          </wp:inline>
        </w:drawing>
      </w:r>
    </w:p>
    <w:p w14:paraId="697AFCB6" w14:textId="77777777" w:rsidR="00B459F5" w:rsidRDefault="00B459F5" w:rsidP="00B459F5">
      <w:pPr>
        <w:jc w:val="center"/>
      </w:pPr>
    </w:p>
    <w:p w14:paraId="2E3DCE6D" w14:textId="77777777" w:rsidR="00B459F5" w:rsidRDefault="00B459F5" w:rsidP="00B459F5">
      <w:pPr>
        <w:jc w:val="center"/>
      </w:pPr>
    </w:p>
    <w:p w14:paraId="1424EC30" w14:textId="77777777" w:rsidR="00B459F5" w:rsidRDefault="00B459F5" w:rsidP="00B459F5">
      <w:pPr>
        <w:jc w:val="center"/>
      </w:pPr>
    </w:p>
    <w:p w14:paraId="6785B6F1" w14:textId="77777777" w:rsidR="00B459F5" w:rsidRDefault="00B459F5" w:rsidP="00B459F5">
      <w:pPr>
        <w:jc w:val="center"/>
      </w:pPr>
    </w:p>
    <w:p w14:paraId="0FC81CA9" w14:textId="77777777" w:rsidR="00B459F5" w:rsidRDefault="00B459F5" w:rsidP="00B459F5"/>
    <w:p w14:paraId="0B004275" w14:textId="77777777" w:rsidR="00B459F5" w:rsidRDefault="00B459F5" w:rsidP="00B459F5">
      <w:pPr>
        <w:ind w:left="426"/>
      </w:pPr>
      <w:r w:rsidRPr="00C816C7">
        <w:rPr>
          <w:noProof/>
        </w:rPr>
        <w:drawing>
          <wp:inline distT="0" distB="0" distL="0" distR="0" wp14:anchorId="30AAB7AE" wp14:editId="20554B48">
            <wp:extent cx="5244860" cy="19309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duotone>
                        <a:schemeClr val="accent3">
                          <a:shade val="45000"/>
                          <a:satMod val="135000"/>
                        </a:schemeClr>
                        <a:prstClr val="white"/>
                      </a:duotone>
                      <a:extLst>
                        <a:ext uri="{BEBA8EAE-BF5A-486C-A8C5-ECC9F3942E4B}">
                          <a14:imgProps xmlns:a14="http://schemas.microsoft.com/office/drawing/2010/main">
                            <a14:imgLayer r:embed="rId8">
                              <a14:imgEffect>
                                <a14:artisticCrisscrossEtching/>
                              </a14:imgEffect>
                            </a14:imgLayer>
                          </a14:imgProps>
                        </a:ext>
                      </a:extLst>
                    </a:blip>
                    <a:stretch>
                      <a:fillRect/>
                    </a:stretch>
                  </pic:blipFill>
                  <pic:spPr>
                    <a:xfrm>
                      <a:off x="0" y="0"/>
                      <a:ext cx="5262520" cy="1937443"/>
                    </a:xfrm>
                    <a:prstGeom prst="rect">
                      <a:avLst/>
                    </a:prstGeom>
                  </pic:spPr>
                </pic:pic>
              </a:graphicData>
            </a:graphic>
          </wp:inline>
        </w:drawing>
      </w:r>
    </w:p>
    <w:p w14:paraId="24024BC9" w14:textId="77777777" w:rsidR="00B459F5" w:rsidRDefault="00B459F5" w:rsidP="00B459F5">
      <w:pPr>
        <w:adjustRightInd w:val="0"/>
        <w:jc w:val="center"/>
        <w:rPr>
          <w:rFonts w:ascii="Lucida Handwriting" w:hAnsi="Lucida Handwriting" w:cs="Arial"/>
          <w:b/>
          <w:color w:val="983075"/>
          <w:sz w:val="74"/>
          <w:szCs w:val="56"/>
          <w:lang w:val="en-AU" w:eastAsia="en-AU"/>
        </w:rPr>
      </w:pPr>
    </w:p>
    <w:p w14:paraId="07222A3A" w14:textId="77777777" w:rsidR="00B459F5" w:rsidRPr="00BA5BAD" w:rsidRDefault="00B459F5" w:rsidP="00B459F5">
      <w:pPr>
        <w:adjustRightInd w:val="0"/>
        <w:jc w:val="center"/>
        <w:rPr>
          <w:rFonts w:ascii="Lucida Handwriting" w:hAnsi="Lucida Handwriting" w:cs="Arial"/>
          <w:b/>
          <w:color w:val="983075"/>
          <w:sz w:val="74"/>
          <w:szCs w:val="56"/>
          <w:lang w:val="en-AU" w:eastAsia="en-AU"/>
        </w:rPr>
      </w:pPr>
      <w:r w:rsidRPr="00BA5BAD">
        <w:rPr>
          <w:rFonts w:ascii="Lucida Handwriting" w:hAnsi="Lucida Handwriting" w:cs="Arial"/>
          <w:b/>
          <w:color w:val="983075"/>
          <w:sz w:val="74"/>
          <w:szCs w:val="56"/>
          <w:lang w:val="en-AU" w:eastAsia="en-AU"/>
        </w:rPr>
        <w:t>Go you are sent</w:t>
      </w:r>
      <w:r>
        <w:rPr>
          <w:rFonts w:ascii="Lucida Handwriting" w:hAnsi="Lucida Handwriting" w:cs="Arial"/>
          <w:b/>
          <w:color w:val="983075"/>
          <w:sz w:val="74"/>
          <w:szCs w:val="56"/>
          <w:lang w:val="en-AU" w:eastAsia="en-AU"/>
        </w:rPr>
        <w:t>…</w:t>
      </w:r>
    </w:p>
    <w:p w14:paraId="44BA9C22" w14:textId="77777777" w:rsidR="00B459F5" w:rsidRDefault="00B459F5" w:rsidP="00B459F5">
      <w:pPr>
        <w:jc w:val="center"/>
        <w:rPr>
          <w:rFonts w:ascii="Lucida Handwriting" w:hAnsi="Lucida Handwriting" w:cs="Arial"/>
          <w:b/>
          <w:noProof/>
          <w:color w:val="9BBB59" w:themeColor="accent3"/>
          <w:sz w:val="44"/>
          <w:lang w:eastAsia="en-NZ"/>
        </w:rPr>
      </w:pPr>
    </w:p>
    <w:p w14:paraId="46048C82" w14:textId="77777777" w:rsidR="00B459F5" w:rsidRDefault="00B459F5" w:rsidP="00B459F5">
      <w:pPr>
        <w:jc w:val="center"/>
        <w:rPr>
          <w:rFonts w:ascii="Arial" w:hAnsi="Arial" w:cs="Arial"/>
          <w:b/>
          <w:sz w:val="44"/>
        </w:rPr>
      </w:pPr>
      <w:r>
        <w:rPr>
          <w:rFonts w:ascii="Arial" w:hAnsi="Arial" w:cs="Arial"/>
          <w:b/>
          <w:sz w:val="44"/>
        </w:rPr>
        <w:t>A</w:t>
      </w:r>
      <w:r w:rsidRPr="00341F6E">
        <w:rPr>
          <w:rFonts w:ascii="Arial" w:hAnsi="Arial" w:cs="Arial"/>
          <w:b/>
          <w:sz w:val="44"/>
        </w:rPr>
        <w:t>rchdiocese of Wellington</w:t>
      </w:r>
    </w:p>
    <w:p w14:paraId="378F2DFF" w14:textId="77777777" w:rsidR="00B459F5" w:rsidRDefault="00B459F5" w:rsidP="00B459F5">
      <w:pPr>
        <w:jc w:val="center"/>
        <w:rPr>
          <w:rFonts w:ascii="Arial" w:hAnsi="Arial" w:cs="Arial"/>
          <w:b/>
          <w:sz w:val="44"/>
        </w:rPr>
      </w:pPr>
    </w:p>
    <w:p w14:paraId="0AE45027" w14:textId="77777777" w:rsidR="00B459F5" w:rsidRDefault="00B459F5" w:rsidP="00B459F5">
      <w:pPr>
        <w:jc w:val="center"/>
        <w:rPr>
          <w:rFonts w:ascii="Arial" w:hAnsi="Arial" w:cs="Arial"/>
          <w:b/>
          <w:sz w:val="44"/>
        </w:rPr>
      </w:pPr>
      <w:r>
        <w:rPr>
          <w:rFonts w:ascii="Arial" w:hAnsi="Arial" w:cs="Arial"/>
          <w:b/>
          <w:sz w:val="44"/>
        </w:rPr>
        <w:t>SYNOD 2017</w:t>
      </w:r>
    </w:p>
    <w:p w14:paraId="73E3AAB4" w14:textId="77777777" w:rsidR="00B459F5" w:rsidRDefault="00B459F5" w:rsidP="00B459F5">
      <w:pPr>
        <w:jc w:val="center"/>
        <w:rPr>
          <w:rFonts w:ascii="Arial" w:hAnsi="Arial" w:cs="Arial"/>
          <w:b/>
          <w:sz w:val="32"/>
        </w:rPr>
      </w:pPr>
    </w:p>
    <w:p w14:paraId="0018A09F" w14:textId="77777777" w:rsidR="00B459F5" w:rsidRDefault="00B459F5" w:rsidP="00B459F5">
      <w:pPr>
        <w:jc w:val="center"/>
        <w:rPr>
          <w:rFonts w:ascii="Arial" w:hAnsi="Arial" w:cs="Arial"/>
          <w:b/>
          <w:sz w:val="32"/>
        </w:rPr>
      </w:pPr>
    </w:p>
    <w:p w14:paraId="4BD6B686" w14:textId="77777777" w:rsidR="00B459F5" w:rsidRPr="00BA3570" w:rsidRDefault="00B459F5" w:rsidP="00B459F5">
      <w:pPr>
        <w:jc w:val="center"/>
        <w:rPr>
          <w:rFonts w:ascii="Arial" w:hAnsi="Arial" w:cs="Arial"/>
          <w:b/>
          <w:sz w:val="32"/>
        </w:rPr>
      </w:pPr>
    </w:p>
    <w:p w14:paraId="07250674" w14:textId="77777777" w:rsidR="00B459F5" w:rsidRPr="00BA5BAD" w:rsidRDefault="00B459F5" w:rsidP="00B459F5">
      <w:pPr>
        <w:jc w:val="center"/>
        <w:rPr>
          <w:rFonts w:ascii="Arial" w:hAnsi="Arial" w:cs="Arial"/>
          <w:b/>
          <w:caps/>
          <w:color w:val="B83A8E"/>
          <w:sz w:val="32"/>
        </w:rPr>
      </w:pPr>
      <w:r w:rsidRPr="00BA5BAD">
        <w:rPr>
          <w:rFonts w:ascii="Arial" w:hAnsi="Arial" w:cs="Arial"/>
          <w:b/>
          <w:caps/>
          <w:color w:val="983075"/>
          <w:sz w:val="52"/>
          <w:szCs w:val="56"/>
          <w:lang w:val="en-AU" w:eastAsia="en-AU"/>
        </w:rPr>
        <w:t>Parish Self-Review Resource</w:t>
      </w:r>
    </w:p>
    <w:p w14:paraId="3275541A" w14:textId="77777777" w:rsidR="00B459F5" w:rsidRDefault="00B459F5" w:rsidP="00B459F5"/>
    <w:p w14:paraId="5A28399E" w14:textId="77777777" w:rsidR="00B459F5" w:rsidRDefault="00B459F5">
      <w:pPr>
        <w:rPr>
          <w:b/>
          <w:bCs/>
          <w:color w:val="76923C" w:themeColor="accent3" w:themeShade="BF"/>
          <w:sz w:val="32"/>
          <w:szCs w:val="32"/>
        </w:rPr>
      </w:pPr>
      <w:r>
        <w:rPr>
          <w:color w:val="76923C" w:themeColor="accent3" w:themeShade="BF"/>
        </w:rPr>
        <w:br w:type="page"/>
      </w:r>
    </w:p>
    <w:p w14:paraId="543749E0" w14:textId="77777777" w:rsidR="00493CD0" w:rsidRDefault="00493CD0">
      <w:pPr>
        <w:pStyle w:val="Heading1"/>
        <w:spacing w:before="20" w:line="240" w:lineRule="auto"/>
        <w:ind w:left="120" w:firstLine="0"/>
        <w:rPr>
          <w:color w:val="76923C" w:themeColor="accent3" w:themeShade="BF"/>
        </w:rPr>
      </w:pPr>
    </w:p>
    <w:p w14:paraId="6819EA4B" w14:textId="77777777" w:rsidR="00493CD0" w:rsidRDefault="00493CD0">
      <w:pPr>
        <w:rPr>
          <w:b/>
          <w:bCs/>
          <w:color w:val="76923C" w:themeColor="accent3" w:themeShade="BF"/>
          <w:sz w:val="32"/>
          <w:szCs w:val="32"/>
        </w:rPr>
      </w:pPr>
      <w:r>
        <w:rPr>
          <w:color w:val="76923C" w:themeColor="accent3" w:themeShade="BF"/>
        </w:rPr>
        <w:br w:type="page"/>
      </w:r>
    </w:p>
    <w:p w14:paraId="453E29DE" w14:textId="77777777" w:rsidR="003777F1" w:rsidRPr="005478CF" w:rsidRDefault="0076038E">
      <w:pPr>
        <w:pStyle w:val="Heading1"/>
        <w:spacing w:before="20" w:line="240" w:lineRule="auto"/>
        <w:ind w:left="120" w:firstLine="0"/>
        <w:rPr>
          <w:color w:val="76923C" w:themeColor="accent3" w:themeShade="BF"/>
        </w:rPr>
      </w:pPr>
      <w:r w:rsidRPr="005478CF">
        <w:rPr>
          <w:color w:val="76923C" w:themeColor="accent3" w:themeShade="BF"/>
        </w:rPr>
        <w:lastRenderedPageBreak/>
        <w:t>“</w:t>
      </w:r>
      <w:r w:rsidR="00011C25">
        <w:rPr>
          <w:color w:val="76923C" w:themeColor="accent3" w:themeShade="BF"/>
        </w:rPr>
        <w:t>Haere</w:t>
      </w:r>
      <w:r w:rsidR="00C66CDE">
        <w:rPr>
          <w:color w:val="76923C" w:themeColor="accent3" w:themeShade="BF"/>
        </w:rPr>
        <w:t>,</w:t>
      </w:r>
      <w:r w:rsidR="00011C25">
        <w:rPr>
          <w:color w:val="76923C" w:themeColor="accent3" w:themeShade="BF"/>
        </w:rPr>
        <w:t xml:space="preserve"> tukuna</w:t>
      </w:r>
      <w:r w:rsidR="00B459F5">
        <w:rPr>
          <w:color w:val="76923C" w:themeColor="accent3" w:themeShade="BF"/>
        </w:rPr>
        <w:t>..</w:t>
      </w:r>
      <w:r w:rsidR="000243E1" w:rsidRPr="005478CF">
        <w:rPr>
          <w:color w:val="76923C" w:themeColor="accent3" w:themeShade="BF"/>
        </w:rPr>
        <w:t>.</w:t>
      </w:r>
      <w:r w:rsidR="00B459F5">
        <w:rPr>
          <w:color w:val="76923C" w:themeColor="accent3" w:themeShade="BF"/>
        </w:rPr>
        <w:t xml:space="preserve"> </w:t>
      </w:r>
      <w:r w:rsidR="000243E1" w:rsidRPr="005478CF">
        <w:rPr>
          <w:color w:val="76923C" w:themeColor="accent3" w:themeShade="BF"/>
        </w:rPr>
        <w:t>Go you are sent</w:t>
      </w:r>
      <w:r w:rsidRPr="005478CF">
        <w:rPr>
          <w:color w:val="76923C" w:themeColor="accent3" w:themeShade="BF"/>
        </w:rPr>
        <w:t>” – Parish Self Review Tool</w:t>
      </w:r>
    </w:p>
    <w:p w14:paraId="7CD915B1" w14:textId="77777777" w:rsidR="004F3D19" w:rsidRDefault="004F3D19" w:rsidP="004F3D19">
      <w:pPr>
        <w:pStyle w:val="Heading4"/>
        <w:spacing w:before="259"/>
      </w:pPr>
      <w:r>
        <w:t>Tēnā koutou, welcome to this parish self-review tool.</w:t>
      </w:r>
    </w:p>
    <w:p w14:paraId="2F2224A8" w14:textId="77777777" w:rsidR="004F3D19" w:rsidRDefault="00A04602" w:rsidP="004F3D19">
      <w:pPr>
        <w:pStyle w:val="Heading4"/>
        <w:spacing w:before="259"/>
      </w:pPr>
      <w:r>
        <w:t>The 2017 Archdiocese of Wellington</w:t>
      </w:r>
      <w:r w:rsidR="004F3D19">
        <w:t xml:space="preserve"> Synod weekend may seem like a distant memory for some of us but the work of putting in place the recommendations has only just begun. </w:t>
      </w:r>
      <w:r w:rsidR="004F3D19" w:rsidRPr="00DF661C">
        <w:t>One of the outcomes was a request for a robust means for parishes to undertake a self-review, identifying their areas of strength and the focus areas to work on.  In cons</w:t>
      </w:r>
      <w:r>
        <w:t>ultation with Cardinal John,</w:t>
      </w:r>
      <w:r w:rsidR="004F3D19" w:rsidRPr="00DF661C">
        <w:t xml:space="preserve"> Archdiocesan Vicariates </w:t>
      </w:r>
      <w:r w:rsidR="004F3D19">
        <w:t xml:space="preserve">and advisory groups, the Archdiocesan Pastoral Council has prepared the enclosed self-review tool for this purpose. </w:t>
      </w:r>
    </w:p>
    <w:p w14:paraId="4BE51686" w14:textId="77777777" w:rsidR="004F3D19" w:rsidRDefault="004F3D19" w:rsidP="004F3D19">
      <w:pPr>
        <w:pStyle w:val="BodyText"/>
        <w:spacing w:before="2"/>
        <w:rPr>
          <w:sz w:val="16"/>
        </w:rPr>
      </w:pPr>
    </w:p>
    <w:p w14:paraId="2E9DF630" w14:textId="77777777" w:rsidR="002D52B4" w:rsidRDefault="002D52B4" w:rsidP="002D52B4">
      <w:pPr>
        <w:ind w:left="120"/>
        <w:rPr>
          <w:sz w:val="20"/>
        </w:rPr>
      </w:pPr>
      <w:r>
        <w:rPr>
          <w:sz w:val="20"/>
        </w:rPr>
        <w:t xml:space="preserve">Please do not be put off by the size and scope of the document. This self-review tool is </w:t>
      </w:r>
      <w:r>
        <w:rPr>
          <w:b/>
          <w:sz w:val="20"/>
        </w:rPr>
        <w:t xml:space="preserve">not </w:t>
      </w:r>
      <w:r>
        <w:rPr>
          <w:sz w:val="20"/>
        </w:rPr>
        <w:t xml:space="preserve">designed to be completed in a single sitting or even a year, nor is it a test. It is meant to be a </w:t>
      </w:r>
      <w:r w:rsidRPr="00DF661C">
        <w:rPr>
          <w:sz w:val="20"/>
        </w:rPr>
        <w:t>practical</w:t>
      </w:r>
      <w:r>
        <w:rPr>
          <w:b/>
          <w:sz w:val="20"/>
        </w:rPr>
        <w:t xml:space="preserve"> </w:t>
      </w:r>
      <w:r>
        <w:rPr>
          <w:sz w:val="20"/>
        </w:rPr>
        <w:t xml:space="preserve">tool to help each parish reflect deeply on how they are putting into practice the outcomes and actions of the Synod. The careful use of this document will hopefully encourage your parish in the things that are going well, identify gaps and create some clear priorities and areas of focus in looking to the future. Each parish and parish community is unique; it is in the continual act of prayerful discerning that the gifts of each parish and </w:t>
      </w:r>
      <w:r w:rsidR="001B4652">
        <w:rPr>
          <w:sz w:val="20"/>
        </w:rPr>
        <w:t xml:space="preserve">each </w:t>
      </w:r>
      <w:r>
        <w:rPr>
          <w:sz w:val="20"/>
        </w:rPr>
        <w:t>parishioner are made known and realized for mission.</w:t>
      </w:r>
    </w:p>
    <w:p w14:paraId="7CFA4B4D" w14:textId="77777777" w:rsidR="004F3D19" w:rsidRDefault="001B4652" w:rsidP="004F3D19">
      <w:pPr>
        <w:pStyle w:val="Heading4"/>
      </w:pPr>
      <w:r>
        <w:t>H</w:t>
      </w:r>
      <w:r w:rsidR="004F3D19">
        <w:t>ere are some suggested ways you might use this tool</w:t>
      </w:r>
      <w:r w:rsidR="002F316F">
        <w:t>:</w:t>
      </w:r>
      <w:r w:rsidR="004F3D19">
        <w:t xml:space="preserve"> </w:t>
      </w:r>
    </w:p>
    <w:p w14:paraId="2927CE32" w14:textId="77777777" w:rsidR="004F3D19" w:rsidRDefault="004F3D19" w:rsidP="004F3D19">
      <w:pPr>
        <w:pStyle w:val="BodyText"/>
        <w:spacing w:before="7"/>
        <w:rPr>
          <w:sz w:val="19"/>
        </w:rPr>
      </w:pPr>
    </w:p>
    <w:p w14:paraId="771E2C80" w14:textId="77777777" w:rsidR="004F3D19" w:rsidRDefault="004F3D19" w:rsidP="004F3D19">
      <w:pPr>
        <w:pStyle w:val="ListParagraph"/>
        <w:numPr>
          <w:ilvl w:val="0"/>
          <w:numId w:val="12"/>
        </w:numPr>
        <w:tabs>
          <w:tab w:val="left" w:pos="841"/>
        </w:tabs>
        <w:spacing w:before="1" w:line="273" w:lineRule="auto"/>
        <w:ind w:right="215"/>
        <w:jc w:val="both"/>
        <w:rPr>
          <w:sz w:val="20"/>
        </w:rPr>
      </w:pPr>
      <w:r>
        <w:rPr>
          <w:b/>
          <w:sz w:val="20"/>
        </w:rPr>
        <w:t xml:space="preserve">Take it easy – make it a standing item on your Parish Pastoral Council agenda. </w:t>
      </w:r>
      <w:r>
        <w:rPr>
          <w:sz w:val="20"/>
        </w:rPr>
        <w:t>Pick one section or focus area for each meeting. Send a paper out in advance so people can think about how it relates to your parish and reflect on it together at your</w:t>
      </w:r>
      <w:r>
        <w:rPr>
          <w:spacing w:val="-2"/>
          <w:sz w:val="20"/>
        </w:rPr>
        <w:t xml:space="preserve"> </w:t>
      </w:r>
      <w:r>
        <w:rPr>
          <w:sz w:val="20"/>
        </w:rPr>
        <w:t>meeting.</w:t>
      </w:r>
    </w:p>
    <w:p w14:paraId="5B9E309F" w14:textId="77777777" w:rsidR="004F3D19" w:rsidRDefault="004F3D19" w:rsidP="004F3D19">
      <w:pPr>
        <w:pStyle w:val="ListParagraph"/>
        <w:numPr>
          <w:ilvl w:val="0"/>
          <w:numId w:val="12"/>
        </w:numPr>
        <w:tabs>
          <w:tab w:val="left" w:pos="840"/>
        </w:tabs>
        <w:spacing w:before="4" w:line="273" w:lineRule="auto"/>
        <w:ind w:left="839" w:right="352"/>
        <w:jc w:val="both"/>
        <w:rPr>
          <w:sz w:val="20"/>
        </w:rPr>
      </w:pPr>
      <w:r>
        <w:rPr>
          <w:b/>
          <w:sz w:val="20"/>
        </w:rPr>
        <w:t>Establish sub-groups</w:t>
      </w:r>
      <w:r>
        <w:rPr>
          <w:b/>
          <w:spacing w:val="-2"/>
          <w:sz w:val="20"/>
        </w:rPr>
        <w:t xml:space="preserve"> </w:t>
      </w:r>
      <w:r>
        <w:rPr>
          <w:b/>
          <w:sz w:val="20"/>
        </w:rPr>
        <w:t>to</w:t>
      </w:r>
      <w:r>
        <w:rPr>
          <w:b/>
          <w:spacing w:val="-2"/>
          <w:sz w:val="20"/>
        </w:rPr>
        <w:t xml:space="preserve"> </w:t>
      </w:r>
      <w:r>
        <w:rPr>
          <w:b/>
          <w:sz w:val="20"/>
        </w:rPr>
        <w:t>review</w:t>
      </w:r>
      <w:r>
        <w:rPr>
          <w:b/>
          <w:spacing w:val="-3"/>
          <w:sz w:val="20"/>
        </w:rPr>
        <w:t xml:space="preserve"> </w:t>
      </w:r>
      <w:r>
        <w:rPr>
          <w:b/>
          <w:sz w:val="20"/>
        </w:rPr>
        <w:t>each</w:t>
      </w:r>
      <w:r>
        <w:rPr>
          <w:b/>
          <w:spacing w:val="-2"/>
          <w:sz w:val="20"/>
        </w:rPr>
        <w:t xml:space="preserve"> </w:t>
      </w:r>
      <w:r>
        <w:rPr>
          <w:b/>
          <w:sz w:val="20"/>
        </w:rPr>
        <w:t>area.</w:t>
      </w:r>
      <w:r>
        <w:rPr>
          <w:b/>
          <w:spacing w:val="-4"/>
          <w:sz w:val="20"/>
        </w:rPr>
        <w:t xml:space="preserve"> </w:t>
      </w:r>
      <w:r>
        <w:rPr>
          <w:sz w:val="20"/>
        </w:rPr>
        <w:t>Set</w:t>
      </w:r>
      <w:r>
        <w:rPr>
          <w:spacing w:val="-3"/>
          <w:sz w:val="20"/>
        </w:rPr>
        <w:t xml:space="preserve"> </w:t>
      </w:r>
      <w:r>
        <w:rPr>
          <w:sz w:val="20"/>
        </w:rPr>
        <w:t>up</w:t>
      </w:r>
      <w:r>
        <w:rPr>
          <w:spacing w:val="-2"/>
          <w:sz w:val="20"/>
        </w:rPr>
        <w:t xml:space="preserve"> </w:t>
      </w:r>
      <w:r>
        <w:rPr>
          <w:sz w:val="20"/>
        </w:rPr>
        <w:t>sub</w:t>
      </w:r>
      <w:r>
        <w:rPr>
          <w:spacing w:val="-2"/>
          <w:sz w:val="20"/>
        </w:rPr>
        <w:t xml:space="preserve"> </w:t>
      </w:r>
      <w:r>
        <w:rPr>
          <w:sz w:val="20"/>
        </w:rPr>
        <w:t>groups</w:t>
      </w:r>
      <w:r>
        <w:rPr>
          <w:spacing w:val="-2"/>
          <w:sz w:val="20"/>
        </w:rPr>
        <w:t xml:space="preserve"> </w:t>
      </w:r>
      <w:r>
        <w:rPr>
          <w:sz w:val="20"/>
        </w:rPr>
        <w:t>in</w:t>
      </w:r>
      <w:r>
        <w:rPr>
          <w:spacing w:val="-2"/>
          <w:sz w:val="20"/>
        </w:rPr>
        <w:t xml:space="preserve"> </w:t>
      </w:r>
      <w:r>
        <w:rPr>
          <w:sz w:val="20"/>
        </w:rPr>
        <w:t>the</w:t>
      </w:r>
      <w:r>
        <w:rPr>
          <w:spacing w:val="-4"/>
          <w:sz w:val="20"/>
        </w:rPr>
        <w:t xml:space="preserve"> </w:t>
      </w:r>
      <w:r>
        <w:rPr>
          <w:sz w:val="20"/>
        </w:rPr>
        <w:t>parish</w:t>
      </w:r>
      <w:r>
        <w:rPr>
          <w:spacing w:val="-2"/>
          <w:sz w:val="20"/>
        </w:rPr>
        <w:t xml:space="preserve"> </w:t>
      </w:r>
      <w:r>
        <w:rPr>
          <w:sz w:val="20"/>
        </w:rPr>
        <w:t>for</w:t>
      </w:r>
      <w:r>
        <w:rPr>
          <w:spacing w:val="-3"/>
          <w:sz w:val="20"/>
        </w:rPr>
        <w:t xml:space="preserve"> </w:t>
      </w:r>
      <w:r>
        <w:rPr>
          <w:sz w:val="20"/>
        </w:rPr>
        <w:t>each</w:t>
      </w:r>
      <w:r>
        <w:rPr>
          <w:spacing w:val="-2"/>
          <w:sz w:val="20"/>
        </w:rPr>
        <w:t xml:space="preserve"> </w:t>
      </w:r>
      <w:r>
        <w:rPr>
          <w:sz w:val="20"/>
        </w:rPr>
        <w:t>section or focus</w:t>
      </w:r>
      <w:r>
        <w:rPr>
          <w:spacing w:val="-4"/>
          <w:sz w:val="20"/>
        </w:rPr>
        <w:t xml:space="preserve"> </w:t>
      </w:r>
      <w:r>
        <w:rPr>
          <w:sz w:val="20"/>
        </w:rPr>
        <w:t>area and ask them to do a review and submit an action plan to the</w:t>
      </w:r>
      <w:r>
        <w:rPr>
          <w:spacing w:val="-4"/>
          <w:sz w:val="20"/>
        </w:rPr>
        <w:t xml:space="preserve"> </w:t>
      </w:r>
      <w:r>
        <w:rPr>
          <w:sz w:val="20"/>
        </w:rPr>
        <w:t xml:space="preserve">PPC. This is a great way of getting more people involved. </w:t>
      </w:r>
    </w:p>
    <w:p w14:paraId="5EBC22FE" w14:textId="77777777" w:rsidR="004F3D19" w:rsidRDefault="004F3D19" w:rsidP="004F3D19">
      <w:pPr>
        <w:pStyle w:val="Heading4"/>
        <w:numPr>
          <w:ilvl w:val="0"/>
          <w:numId w:val="12"/>
        </w:numPr>
        <w:tabs>
          <w:tab w:val="left" w:pos="840"/>
        </w:tabs>
        <w:spacing w:before="3" w:line="276" w:lineRule="auto"/>
        <w:ind w:left="839" w:right="293"/>
        <w:jc w:val="both"/>
      </w:pPr>
      <w:r>
        <w:rPr>
          <w:b/>
        </w:rPr>
        <w:t xml:space="preserve">Annual review. </w:t>
      </w:r>
      <w:r>
        <w:t>Take a day at the Home of Compassion (Island Bay) or Pa Maria (Thorndon) or at any other prayerful place of reflection in your parish and spend time together using this self-reflection tool to prepare the parish’s annual</w:t>
      </w:r>
      <w:r>
        <w:rPr>
          <w:spacing w:val="-2"/>
        </w:rPr>
        <w:t xml:space="preserve"> </w:t>
      </w:r>
      <w:r>
        <w:t>plan.</w:t>
      </w:r>
    </w:p>
    <w:p w14:paraId="7297654E" w14:textId="77777777" w:rsidR="004F3D19" w:rsidRDefault="004F3D19" w:rsidP="004F3D19">
      <w:pPr>
        <w:pStyle w:val="Heading4"/>
        <w:tabs>
          <w:tab w:val="left" w:pos="840"/>
        </w:tabs>
        <w:spacing w:before="3" w:line="276" w:lineRule="auto"/>
        <w:ind w:right="293"/>
        <w:jc w:val="both"/>
      </w:pPr>
    </w:p>
    <w:p w14:paraId="351644EB" w14:textId="77777777" w:rsidR="004F3D19" w:rsidRPr="003E5FAA" w:rsidRDefault="004F3D19" w:rsidP="004F3D19">
      <w:pPr>
        <w:spacing w:line="276" w:lineRule="auto"/>
        <w:ind w:left="119" w:right="193"/>
        <w:rPr>
          <w:sz w:val="20"/>
        </w:rPr>
      </w:pPr>
      <w:r>
        <w:rPr>
          <w:sz w:val="20"/>
        </w:rPr>
        <w:t xml:space="preserve">It is unlikely that any parish could complete a section of this review and feel completely satisfied that there is nothing more to do. But equally, don’t let gaps discourage you. Each of our parishes are channels of God’s grace and creativity. Pope Francis has said that the parish </w:t>
      </w:r>
      <w:r>
        <w:rPr>
          <w:i/>
          <w:sz w:val="20"/>
        </w:rPr>
        <w:t xml:space="preserve">“possesses great flexibility, it can assume quite different contours depending on the openness and missionary creativity of the pastor and the community” </w:t>
      </w:r>
      <w:r>
        <w:rPr>
          <w:sz w:val="20"/>
        </w:rPr>
        <w:t>(Evangelii Gaudium 28).</w:t>
      </w:r>
    </w:p>
    <w:p w14:paraId="325EAE49" w14:textId="77777777" w:rsidR="004F3D19" w:rsidRDefault="004F3D19" w:rsidP="004F3D19">
      <w:pPr>
        <w:pStyle w:val="BodyText"/>
        <w:spacing w:before="7"/>
        <w:rPr>
          <w:sz w:val="16"/>
        </w:rPr>
      </w:pPr>
    </w:p>
    <w:p w14:paraId="7550E1DC" w14:textId="77777777" w:rsidR="004F3D19" w:rsidRDefault="004F3D19" w:rsidP="004F3D19">
      <w:pPr>
        <w:spacing w:line="273" w:lineRule="auto"/>
        <w:ind w:left="119"/>
        <w:rPr>
          <w:sz w:val="20"/>
        </w:rPr>
      </w:pPr>
      <w:r>
        <w:rPr>
          <w:sz w:val="20"/>
        </w:rPr>
        <w:t xml:space="preserve">Whatever you do, don’t feel constrained by the examples or limited by our selection of questions. These are aimed only to ignite the discussion and kick start your plan of action. </w:t>
      </w:r>
    </w:p>
    <w:p w14:paraId="3AF5AFBB" w14:textId="77777777" w:rsidR="004F3D19" w:rsidRDefault="004F3D19" w:rsidP="004F3D19">
      <w:pPr>
        <w:pStyle w:val="BodyText"/>
        <w:spacing w:before="9"/>
        <w:rPr>
          <w:sz w:val="16"/>
        </w:rPr>
      </w:pPr>
    </w:p>
    <w:p w14:paraId="7E6367AE" w14:textId="77777777" w:rsidR="004F3D19" w:rsidRDefault="004F3D19" w:rsidP="004F3D19">
      <w:pPr>
        <w:spacing w:line="276" w:lineRule="auto"/>
        <w:ind w:left="119" w:right="107"/>
        <w:rPr>
          <w:sz w:val="20"/>
        </w:rPr>
      </w:pPr>
      <w:r>
        <w:rPr>
          <w:sz w:val="20"/>
        </w:rPr>
        <w:t xml:space="preserve">Most of all, this self-review tool is not about creating busyness and activity for the sake of activity. Every one of us is called to point the way to Christ </w:t>
      </w:r>
      <w:r>
        <w:rPr>
          <w:i/>
          <w:sz w:val="20"/>
        </w:rPr>
        <w:t>“I am created for something or to do something for which no one else is created: I have a place in God’s counsels, in God’s world, which no one else has; whether rich or poor, despised or esteemed by man, God knows me and calls me by name</w:t>
      </w:r>
      <w:r>
        <w:rPr>
          <w:sz w:val="20"/>
        </w:rPr>
        <w:t>.” Blessed John Henry Newman. We hope that parishes across the archdiocese will, through the use of this document, have a greater sense of direction in terms of how to put into practice the Synod outcomes</w:t>
      </w:r>
      <w:r w:rsidR="00853A3D">
        <w:rPr>
          <w:sz w:val="20"/>
        </w:rPr>
        <w:t>.</w:t>
      </w:r>
      <w:r>
        <w:rPr>
          <w:sz w:val="20"/>
        </w:rPr>
        <w:t xml:space="preserve"> </w:t>
      </w:r>
    </w:p>
    <w:p w14:paraId="468D7ABE" w14:textId="77777777" w:rsidR="004F3D19" w:rsidRDefault="004F3D19" w:rsidP="004F3D19">
      <w:pPr>
        <w:pStyle w:val="BodyText"/>
        <w:spacing w:before="4"/>
        <w:rPr>
          <w:sz w:val="16"/>
        </w:rPr>
      </w:pPr>
    </w:p>
    <w:p w14:paraId="3CAAA0AB" w14:textId="77777777" w:rsidR="004F3D19" w:rsidRDefault="004F3D19" w:rsidP="004F3D19">
      <w:pPr>
        <w:pStyle w:val="Heading4"/>
      </w:pPr>
      <w:r>
        <w:t>Mā Te Atua tātou katoa e manaaki – may God keep all of us in His care.</w:t>
      </w:r>
    </w:p>
    <w:p w14:paraId="78E28B32" w14:textId="77777777" w:rsidR="004F3D19" w:rsidRDefault="004F3D19" w:rsidP="004F3D19">
      <w:pPr>
        <w:pStyle w:val="Heading4"/>
      </w:pPr>
    </w:p>
    <w:p w14:paraId="2602FD85" w14:textId="77777777" w:rsidR="004F3D19" w:rsidRDefault="004F3D19" w:rsidP="004F3D19">
      <w:pPr>
        <w:pStyle w:val="Heading4"/>
      </w:pPr>
      <w:r>
        <w:t>With warmest regards</w:t>
      </w:r>
    </w:p>
    <w:p w14:paraId="5BC490A3" w14:textId="77777777" w:rsidR="004F3D19" w:rsidRDefault="004F3D19" w:rsidP="004F3D19">
      <w:pPr>
        <w:pStyle w:val="BodyText"/>
        <w:spacing w:before="10"/>
      </w:pPr>
    </w:p>
    <w:p w14:paraId="1EED9555" w14:textId="77777777" w:rsidR="004F3D19" w:rsidRDefault="004F3D19">
      <w:pPr>
        <w:spacing w:before="1"/>
        <w:ind w:left="120"/>
        <w:rPr>
          <w:b/>
          <w:sz w:val="20"/>
        </w:rPr>
      </w:pPr>
    </w:p>
    <w:p w14:paraId="1B86A8BC" w14:textId="77777777" w:rsidR="003777F1" w:rsidRDefault="0076038E">
      <w:pPr>
        <w:spacing w:before="1"/>
        <w:ind w:left="120"/>
        <w:rPr>
          <w:b/>
          <w:sz w:val="20"/>
        </w:rPr>
      </w:pPr>
      <w:r>
        <w:rPr>
          <w:b/>
          <w:sz w:val="20"/>
        </w:rPr>
        <w:t>Kathryn Miles</w:t>
      </w:r>
    </w:p>
    <w:p w14:paraId="1803F962" w14:textId="77777777" w:rsidR="003777F1" w:rsidRDefault="003777F1">
      <w:pPr>
        <w:pStyle w:val="BodyText"/>
        <w:spacing w:before="4"/>
        <w:rPr>
          <w:b/>
          <w:sz w:val="16"/>
        </w:rPr>
      </w:pPr>
    </w:p>
    <w:p w14:paraId="6B82EA35" w14:textId="77777777" w:rsidR="003777F1" w:rsidRDefault="0076038E">
      <w:pPr>
        <w:pStyle w:val="Heading4"/>
      </w:pPr>
      <w:r>
        <w:t>Chair – Archdiocesan Pastoral Council</w:t>
      </w:r>
    </w:p>
    <w:p w14:paraId="185FE9A5" w14:textId="77777777" w:rsidR="003777F1" w:rsidRDefault="003777F1">
      <w:pPr>
        <w:sectPr w:rsidR="003777F1" w:rsidSect="004B4E16">
          <w:type w:val="continuous"/>
          <w:pgSz w:w="11906" w:h="16838" w:code="9"/>
          <w:pgMar w:top="851" w:right="1360" w:bottom="280" w:left="1320" w:header="720" w:footer="720" w:gutter="0"/>
          <w:cols w:space="720"/>
          <w:docGrid w:linePitch="299"/>
        </w:sectPr>
      </w:pPr>
    </w:p>
    <w:p w14:paraId="3293121E" w14:textId="77777777" w:rsidR="001D4D14" w:rsidRPr="00D30515" w:rsidRDefault="001D4D14" w:rsidP="001544D3">
      <w:pPr>
        <w:pStyle w:val="ListParagraph"/>
        <w:numPr>
          <w:ilvl w:val="0"/>
          <w:numId w:val="11"/>
        </w:numPr>
        <w:tabs>
          <w:tab w:val="left" w:pos="0"/>
          <w:tab w:val="left" w:pos="709"/>
        </w:tabs>
        <w:spacing w:before="21" w:line="390" w:lineRule="exact"/>
        <w:ind w:left="0" w:firstLine="0"/>
        <w:jc w:val="left"/>
        <w:rPr>
          <w:b/>
          <w:color w:val="76923C" w:themeColor="accent3" w:themeShade="BF"/>
          <w:sz w:val="32"/>
        </w:rPr>
      </w:pPr>
      <w:bookmarkStart w:id="1" w:name="1._Go_you_are_sent_to_the_peripheries_of"/>
      <w:bookmarkEnd w:id="1"/>
      <w:r w:rsidRPr="00D30515">
        <w:rPr>
          <w:b/>
          <w:color w:val="76923C" w:themeColor="accent3" w:themeShade="BF"/>
          <w:sz w:val="32"/>
        </w:rPr>
        <w:lastRenderedPageBreak/>
        <w:t>Haere</w:t>
      </w:r>
      <w:r>
        <w:rPr>
          <w:b/>
          <w:color w:val="76923C" w:themeColor="accent3" w:themeShade="BF"/>
          <w:sz w:val="32"/>
        </w:rPr>
        <w:t>,</w:t>
      </w:r>
      <w:r w:rsidRPr="00D30515">
        <w:rPr>
          <w:b/>
          <w:color w:val="76923C" w:themeColor="accent3" w:themeShade="BF"/>
          <w:sz w:val="32"/>
        </w:rPr>
        <w:t xml:space="preserve"> tukuna...</w:t>
      </w:r>
      <w:r>
        <w:rPr>
          <w:b/>
          <w:color w:val="76923C" w:themeColor="accent3" w:themeShade="BF"/>
          <w:sz w:val="32"/>
        </w:rPr>
        <w:t xml:space="preserve"> ki ngā</w:t>
      </w:r>
      <w:r w:rsidRPr="00D30515">
        <w:rPr>
          <w:b/>
          <w:color w:val="76923C" w:themeColor="accent3" w:themeShade="BF"/>
          <w:sz w:val="32"/>
        </w:rPr>
        <w:t xml:space="preserve"> pae tawhiti </w:t>
      </w:r>
    </w:p>
    <w:p w14:paraId="4F2AE50F" w14:textId="77777777" w:rsidR="001D4D14" w:rsidRPr="00D30515" w:rsidRDefault="001D4D14" w:rsidP="001544D3">
      <w:pPr>
        <w:pStyle w:val="ListParagraph"/>
        <w:tabs>
          <w:tab w:val="left" w:pos="993"/>
        </w:tabs>
        <w:spacing w:before="21" w:line="390" w:lineRule="exact"/>
        <w:ind w:left="0" w:firstLine="0"/>
        <w:rPr>
          <w:b/>
          <w:color w:val="76923C" w:themeColor="accent3" w:themeShade="BF"/>
          <w:sz w:val="32"/>
        </w:rPr>
      </w:pPr>
      <w:r>
        <w:rPr>
          <w:b/>
          <w:color w:val="76923C" w:themeColor="accent3" w:themeShade="BF"/>
          <w:sz w:val="32"/>
        </w:rPr>
        <w:tab/>
      </w:r>
      <w:r w:rsidRPr="00D30515">
        <w:rPr>
          <w:b/>
          <w:color w:val="76923C" w:themeColor="accent3" w:themeShade="BF"/>
          <w:sz w:val="32"/>
        </w:rPr>
        <w:t>Go, you are sent to the peripheries of</w:t>
      </w:r>
      <w:r w:rsidRPr="00D30515">
        <w:rPr>
          <w:b/>
          <w:color w:val="76923C" w:themeColor="accent3" w:themeShade="BF"/>
          <w:spacing w:val="-6"/>
          <w:sz w:val="32"/>
        </w:rPr>
        <w:t xml:space="preserve"> </w:t>
      </w:r>
      <w:r w:rsidRPr="00D30515">
        <w:rPr>
          <w:b/>
          <w:color w:val="76923C" w:themeColor="accent3" w:themeShade="BF"/>
          <w:sz w:val="32"/>
        </w:rPr>
        <w:t xml:space="preserve">society </w:t>
      </w:r>
    </w:p>
    <w:p w14:paraId="3BA25A53" w14:textId="77777777" w:rsidR="001D4D14" w:rsidRPr="00D30515" w:rsidRDefault="001D4D14" w:rsidP="00AF4ADF">
      <w:pPr>
        <w:tabs>
          <w:tab w:val="left" w:pos="851"/>
          <w:tab w:val="left" w:pos="1276"/>
        </w:tabs>
        <w:spacing w:before="21" w:line="390" w:lineRule="exact"/>
        <w:ind w:left="480"/>
        <w:rPr>
          <w:b/>
          <w:color w:val="76923C" w:themeColor="accent3" w:themeShade="BF"/>
          <w:sz w:val="24"/>
          <w:szCs w:val="24"/>
        </w:rPr>
      </w:pPr>
      <w:r w:rsidRPr="00D30515">
        <w:rPr>
          <w:b/>
          <w:color w:val="76923C" w:themeColor="accent3" w:themeShade="BF"/>
          <w:sz w:val="24"/>
          <w:szCs w:val="24"/>
        </w:rPr>
        <w:tab/>
      </w:r>
      <w:r w:rsidR="001544D3">
        <w:rPr>
          <w:b/>
          <w:color w:val="76923C" w:themeColor="accent3" w:themeShade="BF"/>
          <w:sz w:val="24"/>
          <w:szCs w:val="24"/>
        </w:rPr>
        <w:tab/>
      </w:r>
      <w:r w:rsidRPr="00D30515">
        <w:rPr>
          <w:b/>
          <w:color w:val="76923C" w:themeColor="accent3" w:themeShade="BF"/>
          <w:sz w:val="24"/>
          <w:szCs w:val="24"/>
        </w:rPr>
        <w:t>2017 Synod Directions and Priorities for the Archdiocese of Wellington</w:t>
      </w:r>
    </w:p>
    <w:p w14:paraId="5E6FEEE1" w14:textId="77777777" w:rsidR="001544D3" w:rsidRPr="001544D3" w:rsidRDefault="001544D3" w:rsidP="001544D3">
      <w:pPr>
        <w:tabs>
          <w:tab w:val="left" w:pos="851"/>
        </w:tabs>
        <w:spacing w:line="219" w:lineRule="exact"/>
        <w:ind w:left="426"/>
        <w:rPr>
          <w:b/>
          <w:color w:val="000000" w:themeColor="text1"/>
          <w:sz w:val="18"/>
        </w:rPr>
      </w:pPr>
    </w:p>
    <w:p w14:paraId="072C0795" w14:textId="77777777" w:rsidR="005A2C70" w:rsidRPr="00D51E70" w:rsidRDefault="005A2C70" w:rsidP="005A2C70">
      <w:pPr>
        <w:pStyle w:val="ListParagraph"/>
        <w:numPr>
          <w:ilvl w:val="0"/>
          <w:numId w:val="22"/>
        </w:numPr>
        <w:tabs>
          <w:tab w:val="left" w:pos="851"/>
        </w:tabs>
        <w:spacing w:line="219" w:lineRule="exact"/>
        <w:ind w:left="851" w:hanging="425"/>
        <w:rPr>
          <w:b/>
          <w:color w:val="000000" w:themeColor="text1"/>
          <w:sz w:val="19"/>
          <w:szCs w:val="19"/>
        </w:rPr>
      </w:pPr>
      <w:r w:rsidRPr="00D51E70">
        <w:rPr>
          <w:b/>
          <w:color w:val="000000" w:themeColor="text1"/>
          <w:sz w:val="19"/>
          <w:szCs w:val="19"/>
        </w:rPr>
        <w:t>The Archdiocese revisits its vision and Mission Statements in the light of the teaching of Pope</w:t>
      </w:r>
      <w:r w:rsidRPr="00D51E70">
        <w:rPr>
          <w:b/>
          <w:color w:val="000000" w:themeColor="text1"/>
          <w:spacing w:val="-20"/>
          <w:sz w:val="19"/>
          <w:szCs w:val="19"/>
        </w:rPr>
        <w:t xml:space="preserve"> </w:t>
      </w:r>
      <w:r w:rsidRPr="00D51E70">
        <w:rPr>
          <w:b/>
          <w:color w:val="000000" w:themeColor="text1"/>
          <w:sz w:val="19"/>
          <w:szCs w:val="19"/>
        </w:rPr>
        <w:t>Francis.</w:t>
      </w:r>
    </w:p>
    <w:p w14:paraId="3F2B8A70" w14:textId="77777777" w:rsidR="005A2C70" w:rsidRPr="00D51E70" w:rsidRDefault="005A2C70" w:rsidP="005A2C70">
      <w:pPr>
        <w:pStyle w:val="ListParagraph"/>
        <w:numPr>
          <w:ilvl w:val="0"/>
          <w:numId w:val="22"/>
        </w:numPr>
        <w:tabs>
          <w:tab w:val="left" w:pos="851"/>
        </w:tabs>
        <w:spacing w:before="1"/>
        <w:ind w:left="851" w:right="936" w:hanging="425"/>
        <w:rPr>
          <w:b/>
          <w:color w:val="000000" w:themeColor="text1"/>
          <w:sz w:val="19"/>
          <w:szCs w:val="19"/>
        </w:rPr>
      </w:pPr>
      <w:r w:rsidRPr="00D51E70">
        <w:rPr>
          <w:b/>
          <w:color w:val="000000" w:themeColor="text1"/>
          <w:sz w:val="19"/>
          <w:szCs w:val="19"/>
        </w:rPr>
        <w:t>The Archdiocese supports parishes and schools in creating an ‘infrastructure of pastoral care’ for the disadvantaged among their own people and those in the local</w:t>
      </w:r>
      <w:r w:rsidRPr="00D51E70">
        <w:rPr>
          <w:b/>
          <w:color w:val="000000" w:themeColor="text1"/>
          <w:spacing w:val="-6"/>
          <w:sz w:val="19"/>
          <w:szCs w:val="19"/>
        </w:rPr>
        <w:t xml:space="preserve"> </w:t>
      </w:r>
      <w:r w:rsidRPr="00D51E70">
        <w:rPr>
          <w:b/>
          <w:color w:val="000000" w:themeColor="text1"/>
          <w:sz w:val="19"/>
          <w:szCs w:val="19"/>
        </w:rPr>
        <w:t>area.</w:t>
      </w:r>
    </w:p>
    <w:p w14:paraId="046AC415" w14:textId="77777777" w:rsidR="005A2C70" w:rsidRPr="00D51E70" w:rsidRDefault="005A2C70" w:rsidP="005A2C70">
      <w:pPr>
        <w:pStyle w:val="ListParagraph"/>
        <w:numPr>
          <w:ilvl w:val="0"/>
          <w:numId w:val="22"/>
        </w:numPr>
        <w:tabs>
          <w:tab w:val="left" w:pos="851"/>
        </w:tabs>
        <w:ind w:left="851" w:right="625" w:hanging="425"/>
        <w:rPr>
          <w:b/>
          <w:color w:val="000000" w:themeColor="text1"/>
          <w:sz w:val="19"/>
          <w:szCs w:val="19"/>
        </w:rPr>
      </w:pPr>
      <w:r w:rsidRPr="00D51E70">
        <w:rPr>
          <w:b/>
          <w:color w:val="000000" w:themeColor="text1"/>
          <w:sz w:val="19"/>
          <w:szCs w:val="19"/>
        </w:rPr>
        <w:t>The Archdiocese, and its parishes and schools, undertake an analysis of their structures and processes to identify marginalisation and barriers to</w:t>
      </w:r>
      <w:r w:rsidRPr="00D51E70">
        <w:rPr>
          <w:b/>
          <w:color w:val="000000" w:themeColor="text1"/>
          <w:spacing w:val="-4"/>
          <w:sz w:val="19"/>
          <w:szCs w:val="19"/>
        </w:rPr>
        <w:t xml:space="preserve"> </w:t>
      </w:r>
      <w:r w:rsidRPr="00D51E70">
        <w:rPr>
          <w:b/>
          <w:color w:val="000000" w:themeColor="text1"/>
          <w:sz w:val="19"/>
          <w:szCs w:val="19"/>
        </w:rPr>
        <w:t>participation.</w:t>
      </w:r>
    </w:p>
    <w:p w14:paraId="0EF1017E" w14:textId="77777777" w:rsidR="005A2C70" w:rsidRPr="00D51E70" w:rsidRDefault="005A2C70" w:rsidP="005A2C70">
      <w:pPr>
        <w:pStyle w:val="ListParagraph"/>
        <w:numPr>
          <w:ilvl w:val="0"/>
          <w:numId w:val="22"/>
        </w:numPr>
        <w:tabs>
          <w:tab w:val="left" w:pos="851"/>
        </w:tabs>
        <w:ind w:left="851" w:right="598" w:hanging="425"/>
        <w:rPr>
          <w:b/>
          <w:color w:val="000000" w:themeColor="text1"/>
          <w:sz w:val="19"/>
          <w:szCs w:val="19"/>
        </w:rPr>
      </w:pPr>
      <w:r w:rsidRPr="00D51E70">
        <w:rPr>
          <w:b/>
          <w:color w:val="000000" w:themeColor="text1"/>
          <w:sz w:val="19"/>
          <w:szCs w:val="19"/>
        </w:rPr>
        <w:t>Justice and Service bodies in the Archdiocese work together to foster parish service and justice activities, including advocacy on issues related to poverty and</w:t>
      </w:r>
      <w:r w:rsidRPr="00D51E70">
        <w:rPr>
          <w:b/>
          <w:color w:val="000000" w:themeColor="text1"/>
          <w:spacing w:val="-4"/>
          <w:sz w:val="19"/>
          <w:szCs w:val="19"/>
        </w:rPr>
        <w:t xml:space="preserve"> </w:t>
      </w:r>
      <w:r w:rsidRPr="00D51E70">
        <w:rPr>
          <w:b/>
          <w:color w:val="000000" w:themeColor="text1"/>
          <w:sz w:val="19"/>
          <w:szCs w:val="19"/>
        </w:rPr>
        <w:t>disadvantage.</w:t>
      </w:r>
    </w:p>
    <w:p w14:paraId="4ED30A86" w14:textId="77777777" w:rsidR="005A2C70" w:rsidRPr="00D51E70" w:rsidRDefault="005A2C70" w:rsidP="005A2C70">
      <w:pPr>
        <w:pStyle w:val="ListParagraph"/>
        <w:numPr>
          <w:ilvl w:val="0"/>
          <w:numId w:val="22"/>
        </w:numPr>
        <w:tabs>
          <w:tab w:val="left" w:pos="851"/>
        </w:tabs>
        <w:ind w:left="851" w:right="152" w:hanging="425"/>
        <w:rPr>
          <w:b/>
          <w:color w:val="000000" w:themeColor="text1"/>
          <w:sz w:val="19"/>
          <w:szCs w:val="19"/>
        </w:rPr>
      </w:pPr>
      <w:r w:rsidRPr="00D51E70">
        <w:rPr>
          <w:b/>
          <w:color w:val="000000" w:themeColor="text1"/>
          <w:sz w:val="19"/>
          <w:szCs w:val="19"/>
        </w:rPr>
        <w:t>The ‘preferential option for the peripheries’ is a factor in all Archdiocesan, parish, and school pastoral planning and decision-making, including a focus on rural areas and communities outside the</w:t>
      </w:r>
      <w:r w:rsidRPr="00D51E70">
        <w:rPr>
          <w:b/>
          <w:color w:val="000000" w:themeColor="text1"/>
          <w:spacing w:val="-12"/>
          <w:sz w:val="19"/>
          <w:szCs w:val="19"/>
        </w:rPr>
        <w:t xml:space="preserve"> </w:t>
      </w:r>
      <w:r w:rsidRPr="00D51E70">
        <w:rPr>
          <w:b/>
          <w:color w:val="000000" w:themeColor="text1"/>
          <w:sz w:val="19"/>
          <w:szCs w:val="19"/>
        </w:rPr>
        <w:t>cities.</w:t>
      </w:r>
    </w:p>
    <w:p w14:paraId="1147A906" w14:textId="77777777" w:rsidR="005A2C70" w:rsidRPr="00D51E70" w:rsidRDefault="005A2C70" w:rsidP="005A2C70">
      <w:pPr>
        <w:pStyle w:val="ListParagraph"/>
        <w:numPr>
          <w:ilvl w:val="0"/>
          <w:numId w:val="22"/>
        </w:numPr>
        <w:tabs>
          <w:tab w:val="left" w:pos="851"/>
        </w:tabs>
        <w:ind w:left="851" w:right="236" w:hanging="425"/>
        <w:rPr>
          <w:b/>
          <w:color w:val="000000" w:themeColor="text1"/>
          <w:sz w:val="19"/>
          <w:szCs w:val="19"/>
        </w:rPr>
      </w:pPr>
      <w:r w:rsidRPr="00D51E70">
        <w:rPr>
          <w:b/>
          <w:color w:val="000000" w:themeColor="text1"/>
          <w:sz w:val="19"/>
          <w:szCs w:val="19"/>
        </w:rPr>
        <w:t>The people of the Archdiocese collectively deepen their understanding of the nature of the ‘peripheries’ – the where, what, who, and</w:t>
      </w:r>
      <w:r w:rsidRPr="00D51E70">
        <w:rPr>
          <w:b/>
          <w:color w:val="000000" w:themeColor="text1"/>
          <w:spacing w:val="-5"/>
          <w:sz w:val="19"/>
          <w:szCs w:val="19"/>
        </w:rPr>
        <w:t xml:space="preserve"> </w:t>
      </w:r>
      <w:r w:rsidRPr="00D51E70">
        <w:rPr>
          <w:b/>
          <w:color w:val="000000" w:themeColor="text1"/>
          <w:sz w:val="19"/>
          <w:szCs w:val="19"/>
        </w:rPr>
        <w:t>why.</w:t>
      </w:r>
    </w:p>
    <w:p w14:paraId="052C05B4" w14:textId="77777777" w:rsidR="005A2C70" w:rsidRPr="00D51E70" w:rsidRDefault="005A2C70" w:rsidP="005A2C70">
      <w:pPr>
        <w:pStyle w:val="ListParagraph"/>
        <w:numPr>
          <w:ilvl w:val="0"/>
          <w:numId w:val="22"/>
        </w:numPr>
        <w:tabs>
          <w:tab w:val="left" w:pos="851"/>
        </w:tabs>
        <w:ind w:left="851" w:right="687" w:hanging="425"/>
        <w:rPr>
          <w:b/>
          <w:color w:val="000000" w:themeColor="text1"/>
          <w:sz w:val="19"/>
          <w:szCs w:val="19"/>
        </w:rPr>
      </w:pPr>
      <w:r w:rsidRPr="00D51E70">
        <w:rPr>
          <w:b/>
          <w:color w:val="000000" w:themeColor="text1"/>
          <w:sz w:val="19"/>
          <w:szCs w:val="19"/>
        </w:rPr>
        <w:t>There is a commitment in all areas of the Archdiocese to work together on a method for identifying and addressing the ‘needs at the peripheries’, which starts with listening to those on the</w:t>
      </w:r>
      <w:r w:rsidRPr="00D51E70">
        <w:rPr>
          <w:b/>
          <w:color w:val="000000" w:themeColor="text1"/>
          <w:spacing w:val="-22"/>
          <w:sz w:val="19"/>
          <w:szCs w:val="19"/>
        </w:rPr>
        <w:t xml:space="preserve"> </w:t>
      </w:r>
      <w:r w:rsidRPr="00D51E70">
        <w:rPr>
          <w:b/>
          <w:color w:val="000000" w:themeColor="text1"/>
          <w:sz w:val="19"/>
          <w:szCs w:val="19"/>
        </w:rPr>
        <w:t>peripheries.</w:t>
      </w:r>
    </w:p>
    <w:p w14:paraId="04E3788D" w14:textId="77777777" w:rsidR="005A2C70" w:rsidRPr="00D51E70" w:rsidRDefault="005A2C70" w:rsidP="005A2C70">
      <w:pPr>
        <w:pStyle w:val="ListParagraph"/>
        <w:numPr>
          <w:ilvl w:val="0"/>
          <w:numId w:val="22"/>
        </w:numPr>
        <w:tabs>
          <w:tab w:val="left" w:pos="851"/>
        </w:tabs>
        <w:spacing w:line="219" w:lineRule="exact"/>
        <w:ind w:left="851" w:hanging="425"/>
        <w:rPr>
          <w:b/>
          <w:color w:val="000000" w:themeColor="text1"/>
          <w:sz w:val="19"/>
          <w:szCs w:val="19"/>
        </w:rPr>
      </w:pPr>
      <w:r w:rsidRPr="00D51E70">
        <w:rPr>
          <w:b/>
          <w:color w:val="000000" w:themeColor="text1"/>
          <w:sz w:val="19"/>
          <w:szCs w:val="19"/>
        </w:rPr>
        <w:t>In responding to the needs at the peripheries priority is given</w:t>
      </w:r>
      <w:r w:rsidRPr="00D51E70">
        <w:rPr>
          <w:b/>
          <w:color w:val="000000" w:themeColor="text1"/>
          <w:spacing w:val="-5"/>
          <w:sz w:val="19"/>
          <w:szCs w:val="19"/>
        </w:rPr>
        <w:t xml:space="preserve"> </w:t>
      </w:r>
      <w:r w:rsidRPr="00D51E70">
        <w:rPr>
          <w:b/>
          <w:color w:val="000000" w:themeColor="text1"/>
          <w:sz w:val="19"/>
          <w:szCs w:val="19"/>
        </w:rPr>
        <w:t>to:</w:t>
      </w:r>
    </w:p>
    <w:p w14:paraId="25946881" w14:textId="77777777" w:rsidR="005A2C70" w:rsidRPr="00D51E70" w:rsidRDefault="005A2C70" w:rsidP="005A2C70">
      <w:pPr>
        <w:pStyle w:val="ListParagraph"/>
        <w:numPr>
          <w:ilvl w:val="0"/>
          <w:numId w:val="29"/>
        </w:numPr>
        <w:tabs>
          <w:tab w:val="left" w:pos="851"/>
          <w:tab w:val="left" w:pos="1199"/>
          <w:tab w:val="left" w:pos="1200"/>
        </w:tabs>
        <w:rPr>
          <w:b/>
          <w:color w:val="000000" w:themeColor="text1"/>
          <w:sz w:val="19"/>
          <w:szCs w:val="19"/>
        </w:rPr>
      </w:pPr>
      <w:r w:rsidRPr="00D51E70">
        <w:rPr>
          <w:b/>
          <w:color w:val="000000" w:themeColor="text1"/>
          <w:sz w:val="19"/>
          <w:szCs w:val="19"/>
        </w:rPr>
        <w:t>Formation in the Social teaching of the Church</w:t>
      </w:r>
    </w:p>
    <w:p w14:paraId="4979E7F1" w14:textId="77777777" w:rsidR="005A2C70" w:rsidRPr="00D51E70" w:rsidRDefault="005A2C70" w:rsidP="005A2C70">
      <w:pPr>
        <w:pStyle w:val="ListParagraph"/>
        <w:numPr>
          <w:ilvl w:val="0"/>
          <w:numId w:val="29"/>
        </w:numPr>
        <w:tabs>
          <w:tab w:val="left" w:pos="851"/>
          <w:tab w:val="left" w:pos="1199"/>
          <w:tab w:val="left" w:pos="1200"/>
        </w:tabs>
        <w:spacing w:before="1" w:line="229" w:lineRule="exact"/>
        <w:rPr>
          <w:b/>
          <w:color w:val="000000" w:themeColor="text1"/>
          <w:sz w:val="19"/>
          <w:szCs w:val="19"/>
        </w:rPr>
      </w:pPr>
      <w:r w:rsidRPr="00D51E70">
        <w:rPr>
          <w:b/>
          <w:color w:val="000000" w:themeColor="text1"/>
          <w:sz w:val="19"/>
          <w:szCs w:val="19"/>
        </w:rPr>
        <w:t>Development in the skills and mentoring for effective and safe involvement with the</w:t>
      </w:r>
      <w:r w:rsidRPr="00D51E70">
        <w:rPr>
          <w:b/>
          <w:color w:val="000000" w:themeColor="text1"/>
          <w:spacing w:val="-18"/>
          <w:sz w:val="19"/>
          <w:szCs w:val="19"/>
        </w:rPr>
        <w:t xml:space="preserve"> </w:t>
      </w:r>
      <w:r w:rsidRPr="00D51E70">
        <w:rPr>
          <w:b/>
          <w:color w:val="000000" w:themeColor="text1"/>
          <w:sz w:val="19"/>
          <w:szCs w:val="19"/>
        </w:rPr>
        <w:t>peripheries</w:t>
      </w:r>
    </w:p>
    <w:p w14:paraId="64C3E28A" w14:textId="77777777" w:rsidR="005A2C70" w:rsidRPr="00D51E70" w:rsidRDefault="005A2C70" w:rsidP="005A2C70">
      <w:pPr>
        <w:pStyle w:val="ListParagraph"/>
        <w:numPr>
          <w:ilvl w:val="0"/>
          <w:numId w:val="29"/>
        </w:numPr>
        <w:tabs>
          <w:tab w:val="left" w:pos="851"/>
          <w:tab w:val="left" w:pos="1199"/>
          <w:tab w:val="left" w:pos="1200"/>
        </w:tabs>
        <w:spacing w:line="229" w:lineRule="exact"/>
        <w:rPr>
          <w:b/>
          <w:color w:val="000000" w:themeColor="text1"/>
          <w:sz w:val="19"/>
          <w:szCs w:val="19"/>
        </w:rPr>
      </w:pPr>
      <w:r w:rsidRPr="00D51E70">
        <w:rPr>
          <w:b/>
          <w:color w:val="000000" w:themeColor="text1"/>
          <w:sz w:val="19"/>
          <w:szCs w:val="19"/>
        </w:rPr>
        <w:t>Providing practical and spiritual support for people reaching out to the</w:t>
      </w:r>
      <w:r w:rsidRPr="00D51E70">
        <w:rPr>
          <w:b/>
          <w:color w:val="000000" w:themeColor="text1"/>
          <w:spacing w:val="-6"/>
          <w:sz w:val="19"/>
          <w:szCs w:val="19"/>
        </w:rPr>
        <w:t xml:space="preserve"> </w:t>
      </w:r>
      <w:r w:rsidRPr="00D51E70">
        <w:rPr>
          <w:b/>
          <w:color w:val="000000" w:themeColor="text1"/>
          <w:sz w:val="19"/>
          <w:szCs w:val="19"/>
        </w:rPr>
        <w:t>peripheries</w:t>
      </w:r>
    </w:p>
    <w:p w14:paraId="49D6A7BE" w14:textId="77777777" w:rsidR="005A2C70" w:rsidRPr="00D51E70" w:rsidRDefault="005A2C70" w:rsidP="005A2C70">
      <w:pPr>
        <w:pStyle w:val="ListParagraph"/>
        <w:numPr>
          <w:ilvl w:val="0"/>
          <w:numId w:val="29"/>
        </w:numPr>
        <w:tabs>
          <w:tab w:val="left" w:pos="851"/>
          <w:tab w:val="left" w:pos="1199"/>
          <w:tab w:val="left" w:pos="1200"/>
        </w:tabs>
        <w:spacing w:before="1" w:line="229" w:lineRule="exact"/>
        <w:rPr>
          <w:b/>
          <w:color w:val="000000" w:themeColor="text1"/>
          <w:sz w:val="19"/>
          <w:szCs w:val="19"/>
        </w:rPr>
      </w:pPr>
      <w:r w:rsidRPr="00D51E70">
        <w:rPr>
          <w:b/>
          <w:color w:val="000000" w:themeColor="text1"/>
          <w:sz w:val="19"/>
          <w:szCs w:val="19"/>
        </w:rPr>
        <w:t>Drawing on and sharing the experience of those already engaged at the</w:t>
      </w:r>
      <w:r w:rsidRPr="00D51E70">
        <w:rPr>
          <w:b/>
          <w:color w:val="000000" w:themeColor="text1"/>
          <w:spacing w:val="-8"/>
          <w:sz w:val="19"/>
          <w:szCs w:val="19"/>
        </w:rPr>
        <w:t xml:space="preserve"> </w:t>
      </w:r>
      <w:r w:rsidRPr="00D51E70">
        <w:rPr>
          <w:b/>
          <w:color w:val="000000" w:themeColor="text1"/>
          <w:sz w:val="19"/>
          <w:szCs w:val="19"/>
        </w:rPr>
        <w:t>peripheries</w:t>
      </w:r>
    </w:p>
    <w:p w14:paraId="4AEDF52C" w14:textId="77777777" w:rsidR="005A2C70" w:rsidRPr="00D51E70" w:rsidRDefault="005A2C70" w:rsidP="005A2C70">
      <w:pPr>
        <w:pStyle w:val="ListParagraph"/>
        <w:numPr>
          <w:ilvl w:val="0"/>
          <w:numId w:val="22"/>
        </w:numPr>
        <w:tabs>
          <w:tab w:val="left" w:pos="851"/>
        </w:tabs>
        <w:ind w:left="851" w:right="344" w:hanging="425"/>
        <w:rPr>
          <w:b/>
          <w:color w:val="000000" w:themeColor="text1"/>
          <w:sz w:val="19"/>
          <w:szCs w:val="19"/>
        </w:rPr>
      </w:pPr>
      <w:r w:rsidRPr="00D51E70">
        <w:rPr>
          <w:b/>
          <w:color w:val="000000" w:themeColor="text1"/>
          <w:sz w:val="19"/>
          <w:szCs w:val="19"/>
        </w:rPr>
        <w:t>The Archdiocese engages with existing bodies (such as St Vincent de Paul) to determine how best to support and promote greater parish involvement in their</w:t>
      </w:r>
      <w:r w:rsidRPr="00D51E70">
        <w:rPr>
          <w:b/>
          <w:color w:val="000000" w:themeColor="text1"/>
          <w:spacing w:val="-5"/>
          <w:sz w:val="19"/>
          <w:szCs w:val="19"/>
        </w:rPr>
        <w:t xml:space="preserve"> </w:t>
      </w:r>
      <w:r w:rsidRPr="00D51E70">
        <w:rPr>
          <w:b/>
          <w:color w:val="000000" w:themeColor="text1"/>
          <w:sz w:val="19"/>
          <w:szCs w:val="19"/>
        </w:rPr>
        <w:t>work.</w:t>
      </w:r>
    </w:p>
    <w:p w14:paraId="25E367F6" w14:textId="77777777" w:rsidR="005A2C70" w:rsidRPr="00D51E70" w:rsidRDefault="005A2C70" w:rsidP="005A2C70">
      <w:pPr>
        <w:pStyle w:val="ListParagraph"/>
        <w:numPr>
          <w:ilvl w:val="0"/>
          <w:numId w:val="22"/>
        </w:numPr>
        <w:tabs>
          <w:tab w:val="left" w:pos="851"/>
          <w:tab w:val="left" w:pos="880"/>
          <w:tab w:val="left" w:pos="881"/>
        </w:tabs>
        <w:ind w:left="851" w:right="196" w:hanging="425"/>
        <w:rPr>
          <w:b/>
          <w:color w:val="000000" w:themeColor="text1"/>
          <w:sz w:val="19"/>
          <w:szCs w:val="19"/>
        </w:rPr>
      </w:pPr>
      <w:r w:rsidRPr="00D51E70">
        <w:rPr>
          <w:b/>
          <w:color w:val="000000" w:themeColor="text1"/>
          <w:sz w:val="19"/>
          <w:szCs w:val="19"/>
        </w:rPr>
        <w:t>Individual and collective cooperation with other churches and community organisations addressing the needs of those on the peripheries (including migrants and refugees) is</w:t>
      </w:r>
      <w:r w:rsidRPr="00D51E70">
        <w:rPr>
          <w:b/>
          <w:color w:val="000000" w:themeColor="text1"/>
          <w:spacing w:val="-7"/>
          <w:sz w:val="19"/>
          <w:szCs w:val="19"/>
        </w:rPr>
        <w:t xml:space="preserve"> </w:t>
      </w:r>
      <w:r w:rsidRPr="00D51E70">
        <w:rPr>
          <w:b/>
          <w:color w:val="000000" w:themeColor="text1"/>
          <w:sz w:val="19"/>
          <w:szCs w:val="19"/>
        </w:rPr>
        <w:t>encouraged.</w:t>
      </w:r>
    </w:p>
    <w:p w14:paraId="20180D14" w14:textId="77777777" w:rsidR="005A2C70" w:rsidRPr="00D51E70" w:rsidRDefault="005A2C70" w:rsidP="005A2C70">
      <w:pPr>
        <w:pStyle w:val="ListParagraph"/>
        <w:numPr>
          <w:ilvl w:val="0"/>
          <w:numId w:val="22"/>
        </w:numPr>
        <w:tabs>
          <w:tab w:val="left" w:pos="851"/>
        </w:tabs>
        <w:spacing w:line="219" w:lineRule="exact"/>
        <w:ind w:left="851" w:hanging="425"/>
        <w:rPr>
          <w:b/>
          <w:color w:val="000000" w:themeColor="text1"/>
          <w:sz w:val="19"/>
          <w:szCs w:val="19"/>
        </w:rPr>
      </w:pPr>
      <w:r w:rsidRPr="00D51E70">
        <w:rPr>
          <w:b/>
          <w:color w:val="000000" w:themeColor="text1"/>
          <w:sz w:val="19"/>
          <w:szCs w:val="19"/>
        </w:rPr>
        <w:t>Parishes are encouraged to develop a project approach to service and justice</w:t>
      </w:r>
      <w:r w:rsidRPr="00D51E70">
        <w:rPr>
          <w:b/>
          <w:color w:val="000000" w:themeColor="text1"/>
          <w:spacing w:val="-9"/>
          <w:sz w:val="19"/>
          <w:szCs w:val="19"/>
        </w:rPr>
        <w:t xml:space="preserve"> </w:t>
      </w:r>
      <w:r w:rsidRPr="00D51E70">
        <w:rPr>
          <w:b/>
          <w:color w:val="000000" w:themeColor="text1"/>
          <w:sz w:val="19"/>
          <w:szCs w:val="19"/>
        </w:rPr>
        <w:t>needs.</w:t>
      </w:r>
    </w:p>
    <w:p w14:paraId="55BA8165" w14:textId="77777777" w:rsidR="005A2C70" w:rsidRPr="00AF4ADF" w:rsidRDefault="005A2C70" w:rsidP="005A2C70">
      <w:pPr>
        <w:pStyle w:val="BodyText"/>
        <w:rPr>
          <w:b/>
        </w:rPr>
      </w:pPr>
    </w:p>
    <w:p w14:paraId="6F02E451" w14:textId="77777777" w:rsidR="001D4D14" w:rsidRDefault="001D4D14">
      <w:pPr>
        <w:rPr>
          <w:b/>
          <w:color w:val="76923C" w:themeColor="accent3" w:themeShade="BF"/>
          <w:sz w:val="32"/>
        </w:rPr>
      </w:pPr>
      <w:r>
        <w:rPr>
          <w:b/>
          <w:color w:val="76923C" w:themeColor="accent3" w:themeShade="BF"/>
          <w:sz w:val="32"/>
        </w:rPr>
        <w:t>2017 Synod Practical Actions</w:t>
      </w:r>
    </w:p>
    <w:p w14:paraId="5CFDF574" w14:textId="77777777" w:rsidR="001D4D14" w:rsidRPr="00D51E70" w:rsidRDefault="001D4D14" w:rsidP="00157C6E">
      <w:pPr>
        <w:rPr>
          <w:b/>
          <w:sz w:val="19"/>
          <w:szCs w:val="19"/>
        </w:rPr>
      </w:pPr>
      <w:r w:rsidRPr="00D51E70">
        <w:rPr>
          <w:b/>
          <w:sz w:val="19"/>
          <w:szCs w:val="19"/>
        </w:rPr>
        <w:t>Every parish and school has at least one service organisation, promoted and supported by the parish.</w:t>
      </w:r>
    </w:p>
    <w:p w14:paraId="15BE5110" w14:textId="77777777" w:rsidR="001D4D14" w:rsidRPr="00AF4ADF" w:rsidRDefault="001D4D14" w:rsidP="00AF4ADF">
      <w:pPr>
        <w:spacing w:before="20"/>
        <w:rPr>
          <w:b/>
          <w:color w:val="76923C" w:themeColor="accent3" w:themeShade="BF"/>
          <w:sz w:val="19"/>
          <w:szCs w:val="19"/>
        </w:rPr>
      </w:pPr>
      <w:r w:rsidRPr="00AF4ADF">
        <w:rPr>
          <w:b/>
          <w:color w:val="76923C" w:themeColor="accent3" w:themeShade="BF"/>
          <w:sz w:val="19"/>
          <w:szCs w:val="19"/>
        </w:rPr>
        <w:t xml:space="preserve">The Feast of Corpus Christi becomes a day when people are challenged to identify who they are called to serve in their local community. </w:t>
      </w:r>
    </w:p>
    <w:p w14:paraId="41389832" w14:textId="77777777" w:rsidR="001D4D14" w:rsidRPr="00D51E70" w:rsidRDefault="001D4D14" w:rsidP="00AF4ADF">
      <w:pPr>
        <w:ind w:right="-371"/>
        <w:rPr>
          <w:b/>
          <w:sz w:val="19"/>
          <w:szCs w:val="19"/>
        </w:rPr>
      </w:pPr>
      <w:r w:rsidRPr="00D51E70">
        <w:rPr>
          <w:b/>
          <w:sz w:val="19"/>
          <w:szCs w:val="19"/>
        </w:rPr>
        <w:t>Formation and assistance from Catholic charitable groups is provided for parishes to give them more support in going out.</w:t>
      </w:r>
    </w:p>
    <w:p w14:paraId="333397A6" w14:textId="77777777" w:rsidR="001D4D14" w:rsidRPr="00AF4ADF" w:rsidRDefault="001D4D14" w:rsidP="00AF4ADF">
      <w:pPr>
        <w:spacing w:before="20"/>
        <w:rPr>
          <w:b/>
          <w:color w:val="76923C" w:themeColor="accent3" w:themeShade="BF"/>
          <w:sz w:val="19"/>
          <w:szCs w:val="19"/>
        </w:rPr>
      </w:pPr>
      <w:r w:rsidRPr="00AF4ADF">
        <w:rPr>
          <w:b/>
          <w:color w:val="76923C" w:themeColor="accent3" w:themeShade="BF"/>
          <w:sz w:val="19"/>
          <w:szCs w:val="19"/>
        </w:rPr>
        <w:t>Visit a rest-home, make a meal for a family in need, donate wool to knit into garments for people in need, regular foodbank collections – can we do more?</w:t>
      </w:r>
    </w:p>
    <w:p w14:paraId="5D4D7AD8" w14:textId="77777777" w:rsidR="001D4D14" w:rsidRPr="00D51E70" w:rsidRDefault="001D4D14" w:rsidP="00157C6E">
      <w:pPr>
        <w:rPr>
          <w:b/>
          <w:sz w:val="19"/>
          <w:szCs w:val="19"/>
        </w:rPr>
      </w:pPr>
      <w:r w:rsidRPr="00D51E70">
        <w:rPr>
          <w:b/>
          <w:sz w:val="19"/>
          <w:szCs w:val="19"/>
        </w:rPr>
        <w:t>Prisoners and prisoner re-integration - parish sponsorship and prayer, commit to practical actions and service (eg Arohata quilts, volunteering for Seasons for Growth in prisons).</w:t>
      </w:r>
    </w:p>
    <w:p w14:paraId="006E8B83" w14:textId="77777777" w:rsidR="001D4D14" w:rsidRPr="00AF4ADF" w:rsidRDefault="001D4D14" w:rsidP="00AF4ADF">
      <w:pPr>
        <w:spacing w:before="20"/>
        <w:rPr>
          <w:b/>
          <w:color w:val="76923C" w:themeColor="accent3" w:themeShade="BF"/>
          <w:sz w:val="19"/>
          <w:szCs w:val="19"/>
        </w:rPr>
      </w:pPr>
      <w:r w:rsidRPr="00AF4ADF">
        <w:rPr>
          <w:b/>
          <w:color w:val="76923C" w:themeColor="accent3" w:themeShade="BF"/>
          <w:sz w:val="19"/>
          <w:szCs w:val="19"/>
        </w:rPr>
        <w:t>How we can all help - promote the existing agencies, create tangible bite-size pieces of activities to fit into our lives, create volunteer job search, reach out to migrants and refugees including non-Christians, link people up.</w:t>
      </w:r>
    </w:p>
    <w:p w14:paraId="2BEAC84E" w14:textId="77777777" w:rsidR="001D4D14" w:rsidRPr="00D51E70" w:rsidRDefault="001D4D14" w:rsidP="00157C6E">
      <w:pPr>
        <w:rPr>
          <w:b/>
          <w:sz w:val="19"/>
          <w:szCs w:val="19"/>
        </w:rPr>
      </w:pPr>
      <w:r w:rsidRPr="00D51E70">
        <w:rPr>
          <w:b/>
          <w:sz w:val="19"/>
          <w:szCs w:val="19"/>
        </w:rPr>
        <w:t>All actions must be faith-based, our faith, not of recipient – we help even if eg someone choses abortion.</w:t>
      </w:r>
    </w:p>
    <w:p w14:paraId="69131627" w14:textId="77777777" w:rsidR="001D4D14" w:rsidRPr="00AF4ADF" w:rsidRDefault="001D4D14" w:rsidP="00AF4ADF">
      <w:pPr>
        <w:spacing w:before="20"/>
        <w:rPr>
          <w:b/>
          <w:color w:val="76923C" w:themeColor="accent3" w:themeShade="BF"/>
          <w:sz w:val="19"/>
          <w:szCs w:val="19"/>
        </w:rPr>
      </w:pPr>
      <w:r w:rsidRPr="00AF4ADF">
        <w:rPr>
          <w:b/>
          <w:color w:val="76923C" w:themeColor="accent3" w:themeShade="BF"/>
          <w:sz w:val="19"/>
          <w:szCs w:val="19"/>
        </w:rPr>
        <w:t>Point parishioners to outside organisations, not just parish activities.</w:t>
      </w:r>
    </w:p>
    <w:p w14:paraId="1C45B5E4" w14:textId="77777777" w:rsidR="001D4D14" w:rsidRPr="00AF4ADF" w:rsidRDefault="001D4D14" w:rsidP="00157C6E">
      <w:pPr>
        <w:rPr>
          <w:b/>
          <w:color w:val="76923C" w:themeColor="accent3" w:themeShade="BF"/>
          <w:sz w:val="19"/>
          <w:szCs w:val="19"/>
        </w:rPr>
      </w:pPr>
      <w:r w:rsidRPr="00D51E70">
        <w:rPr>
          <w:b/>
          <w:sz w:val="19"/>
          <w:szCs w:val="19"/>
        </w:rPr>
        <w:t xml:space="preserve">Create an advisory group including non-Catholic people to assist/advise Catholic entities eg CSS, Greenstone Doors, </w:t>
      </w:r>
      <w:r w:rsidRPr="00AF4ADF">
        <w:rPr>
          <w:b/>
          <w:color w:val="76923C" w:themeColor="accent3" w:themeShade="BF"/>
          <w:sz w:val="19"/>
          <w:szCs w:val="19"/>
        </w:rPr>
        <w:t>Rachel’s Vineyard, Marriage Encounter, to better deliver services.</w:t>
      </w:r>
    </w:p>
    <w:p w14:paraId="395FB436" w14:textId="77777777" w:rsidR="001D4D14" w:rsidRPr="00D51E70" w:rsidRDefault="001D4D14" w:rsidP="00157C6E">
      <w:pPr>
        <w:rPr>
          <w:b/>
          <w:sz w:val="19"/>
          <w:szCs w:val="19"/>
        </w:rPr>
      </w:pPr>
      <w:r w:rsidRPr="00D51E70">
        <w:rPr>
          <w:b/>
          <w:sz w:val="19"/>
          <w:szCs w:val="19"/>
        </w:rPr>
        <w:t>Have a six week series during which people who are working with those on the peripheries share their experience.</w:t>
      </w:r>
    </w:p>
    <w:p w14:paraId="279140ED" w14:textId="77777777" w:rsidR="001D4D14" w:rsidRPr="00F10448" w:rsidRDefault="001D4D14" w:rsidP="00157C6E">
      <w:pPr>
        <w:rPr>
          <w:b/>
          <w:color w:val="76923C" w:themeColor="accent3" w:themeShade="BF"/>
          <w:sz w:val="19"/>
          <w:szCs w:val="19"/>
        </w:rPr>
      </w:pPr>
      <w:r w:rsidRPr="00AF4ADF">
        <w:rPr>
          <w:b/>
          <w:color w:val="76923C" w:themeColor="accent3" w:themeShade="BF"/>
          <w:sz w:val="19"/>
          <w:szCs w:val="19"/>
        </w:rPr>
        <w:t>All the groups in a parish get together on a regular basis to share what they do, identify gaps and overlap, create</w:t>
      </w:r>
      <w:r w:rsidRPr="00D51E70">
        <w:rPr>
          <w:b/>
          <w:sz w:val="19"/>
          <w:szCs w:val="19"/>
        </w:rPr>
        <w:t xml:space="preserve"> </w:t>
      </w:r>
      <w:r w:rsidRPr="00F10448">
        <w:rPr>
          <w:b/>
          <w:color w:val="76923C" w:themeColor="accent3" w:themeShade="BF"/>
          <w:sz w:val="19"/>
          <w:szCs w:val="19"/>
        </w:rPr>
        <w:t>parish contacts and stimulate interest within the parish to minister to the needs of those on the peripheries of society as identified by the parish.</w:t>
      </w:r>
    </w:p>
    <w:p w14:paraId="0A749E9D" w14:textId="77777777" w:rsidR="001D4D14" w:rsidRPr="00F10448" w:rsidRDefault="001D4D14" w:rsidP="00AF4ADF">
      <w:pPr>
        <w:spacing w:before="20"/>
        <w:rPr>
          <w:b/>
          <w:sz w:val="19"/>
          <w:szCs w:val="19"/>
        </w:rPr>
      </w:pPr>
      <w:r w:rsidRPr="00F10448">
        <w:rPr>
          <w:b/>
          <w:sz w:val="19"/>
          <w:szCs w:val="19"/>
        </w:rPr>
        <w:t xml:space="preserve">Parishes identify and promote social justice activities which parishioners can be involved in. </w:t>
      </w:r>
    </w:p>
    <w:p w14:paraId="36F5B0B2" w14:textId="77777777" w:rsidR="001D4D14" w:rsidRPr="00F10448" w:rsidRDefault="001D4D14" w:rsidP="00157C6E">
      <w:pPr>
        <w:rPr>
          <w:b/>
          <w:color w:val="76923C" w:themeColor="accent3" w:themeShade="BF"/>
          <w:sz w:val="19"/>
          <w:szCs w:val="19"/>
        </w:rPr>
      </w:pPr>
      <w:r w:rsidRPr="00F10448">
        <w:rPr>
          <w:b/>
          <w:color w:val="76923C" w:themeColor="accent3" w:themeShade="BF"/>
          <w:sz w:val="19"/>
          <w:szCs w:val="19"/>
        </w:rPr>
        <w:t>Have a Justice Ambassador/Peripheries Ambassador in the parish for motivation, monitoring and accountability.</w:t>
      </w:r>
    </w:p>
    <w:p w14:paraId="0A887755" w14:textId="77777777" w:rsidR="001D4D14" w:rsidRPr="00F10448" w:rsidRDefault="001D4D14" w:rsidP="00AF4ADF">
      <w:pPr>
        <w:spacing w:before="20"/>
        <w:ind w:right="-230"/>
        <w:rPr>
          <w:b/>
          <w:sz w:val="19"/>
          <w:szCs w:val="19"/>
        </w:rPr>
      </w:pPr>
      <w:r w:rsidRPr="00F10448">
        <w:rPr>
          <w:b/>
          <w:sz w:val="19"/>
          <w:szCs w:val="19"/>
        </w:rPr>
        <w:t>Actively promote events such as Social Justice Week in parishes, use as a time for a particular form of service to others.</w:t>
      </w:r>
    </w:p>
    <w:p w14:paraId="3056A31D" w14:textId="77777777" w:rsidR="001D4D14" w:rsidRPr="00F10448" w:rsidRDefault="001D4D14" w:rsidP="00157C6E">
      <w:pPr>
        <w:rPr>
          <w:b/>
          <w:color w:val="76923C" w:themeColor="accent3" w:themeShade="BF"/>
          <w:sz w:val="19"/>
          <w:szCs w:val="19"/>
        </w:rPr>
      </w:pPr>
      <w:r w:rsidRPr="00F10448">
        <w:rPr>
          <w:b/>
          <w:color w:val="76923C" w:themeColor="accent3" w:themeShade="BF"/>
          <w:sz w:val="19"/>
          <w:szCs w:val="19"/>
        </w:rPr>
        <w:t>Build side by side mentoring groups to enable safe and accountable ministries.</w:t>
      </w:r>
    </w:p>
    <w:p w14:paraId="06BC61F6" w14:textId="77777777" w:rsidR="001D4D14" w:rsidRPr="00F10448" w:rsidRDefault="001D4D14" w:rsidP="00AF4ADF">
      <w:pPr>
        <w:spacing w:before="20"/>
        <w:rPr>
          <w:b/>
          <w:sz w:val="19"/>
          <w:szCs w:val="19"/>
        </w:rPr>
      </w:pPr>
      <w:r w:rsidRPr="00F10448">
        <w:rPr>
          <w:b/>
          <w:sz w:val="19"/>
          <w:szCs w:val="19"/>
        </w:rPr>
        <w:t>Share resources and develop networks of volunteers that can easily be tapped into to meet actual local need - go</w:t>
      </w:r>
      <w:r w:rsidRPr="00AF4ADF">
        <w:rPr>
          <w:b/>
          <w:color w:val="76923C" w:themeColor="accent3" w:themeShade="BF"/>
          <w:sz w:val="19"/>
          <w:szCs w:val="19"/>
        </w:rPr>
        <w:t xml:space="preserve"> </w:t>
      </w:r>
      <w:r w:rsidRPr="00F10448">
        <w:rPr>
          <w:b/>
          <w:sz w:val="19"/>
          <w:szCs w:val="19"/>
        </w:rPr>
        <w:t xml:space="preserve">beyond parish boundaries. </w:t>
      </w:r>
    </w:p>
    <w:p w14:paraId="0406C65B" w14:textId="77777777" w:rsidR="001D4D14" w:rsidRPr="00F10448" w:rsidRDefault="001D4D14" w:rsidP="00157C6E">
      <w:pPr>
        <w:rPr>
          <w:b/>
          <w:color w:val="76923C" w:themeColor="accent3" w:themeShade="BF"/>
          <w:sz w:val="19"/>
          <w:szCs w:val="19"/>
        </w:rPr>
      </w:pPr>
      <w:r w:rsidRPr="00F10448">
        <w:rPr>
          <w:b/>
          <w:color w:val="76923C" w:themeColor="accent3" w:themeShade="BF"/>
          <w:sz w:val="19"/>
          <w:szCs w:val="19"/>
        </w:rPr>
        <w:t>Share the joy in our actions to serve others and work to develop fairness in our communities.</w:t>
      </w:r>
    </w:p>
    <w:p w14:paraId="12F43614" w14:textId="77777777" w:rsidR="001D4D14" w:rsidRPr="00F10448" w:rsidRDefault="001D4D14" w:rsidP="00AF4ADF">
      <w:pPr>
        <w:spacing w:before="20"/>
        <w:rPr>
          <w:b/>
          <w:sz w:val="19"/>
          <w:szCs w:val="19"/>
        </w:rPr>
      </w:pPr>
      <w:r w:rsidRPr="00F10448">
        <w:rPr>
          <w:b/>
          <w:sz w:val="19"/>
          <w:szCs w:val="19"/>
        </w:rPr>
        <w:t>Remain confident in who we are as a Church, retain our authenticity and set our priorities.</w:t>
      </w:r>
    </w:p>
    <w:p w14:paraId="3DCB4667" w14:textId="77777777" w:rsidR="001D4D14" w:rsidRPr="00F10448" w:rsidRDefault="001D4D14" w:rsidP="00157C6E">
      <w:pPr>
        <w:rPr>
          <w:b/>
          <w:color w:val="76923C" w:themeColor="accent3" w:themeShade="BF"/>
          <w:sz w:val="19"/>
          <w:szCs w:val="19"/>
        </w:rPr>
      </w:pPr>
      <w:r w:rsidRPr="00F10448">
        <w:rPr>
          <w:b/>
          <w:color w:val="76923C" w:themeColor="accent3" w:themeShade="BF"/>
          <w:sz w:val="19"/>
          <w:szCs w:val="19"/>
        </w:rPr>
        <w:t>Teach about service to others in church/school/family so all know what service looks like and how to serve; “going out” and connecting with others is an obligation for all members of the church community, not an option.</w:t>
      </w:r>
    </w:p>
    <w:p w14:paraId="3A58AC8B" w14:textId="77777777" w:rsidR="001D4D14" w:rsidRPr="00F10448" w:rsidRDefault="001D4D14" w:rsidP="00AF4ADF">
      <w:pPr>
        <w:spacing w:before="20"/>
        <w:rPr>
          <w:b/>
          <w:sz w:val="19"/>
          <w:szCs w:val="19"/>
        </w:rPr>
      </w:pPr>
      <w:r w:rsidRPr="00F10448">
        <w:rPr>
          <w:b/>
          <w:sz w:val="19"/>
          <w:szCs w:val="19"/>
        </w:rPr>
        <w:t>Homilies and other ways of combatting selfishness and greed and “me first” society are needed.</w:t>
      </w:r>
    </w:p>
    <w:p w14:paraId="76E02324" w14:textId="77777777" w:rsidR="001D4D14" w:rsidRPr="00F10448" w:rsidRDefault="001D4D14" w:rsidP="00157C6E">
      <w:pPr>
        <w:rPr>
          <w:b/>
          <w:color w:val="76923C" w:themeColor="accent3" w:themeShade="BF"/>
          <w:sz w:val="19"/>
          <w:szCs w:val="19"/>
        </w:rPr>
      </w:pPr>
      <w:r w:rsidRPr="00F10448">
        <w:rPr>
          <w:b/>
          <w:color w:val="76923C" w:themeColor="accent3" w:themeShade="BF"/>
          <w:sz w:val="19"/>
          <w:szCs w:val="19"/>
        </w:rPr>
        <w:t>Encourage prayer lists for particular needs (not named persons) and offer regular needs list to elderly/those not able to go on active service for prayer.</w:t>
      </w:r>
    </w:p>
    <w:p w14:paraId="0FB10355" w14:textId="77777777" w:rsidR="00D51E70" w:rsidRPr="00F10448" w:rsidRDefault="00F10448" w:rsidP="00157C6E">
      <w:pPr>
        <w:rPr>
          <w:b/>
          <w:sz w:val="19"/>
          <w:szCs w:val="19"/>
        </w:rPr>
        <w:sectPr w:rsidR="00D51E70" w:rsidRPr="00F10448" w:rsidSect="00D51E70">
          <w:pgSz w:w="11910" w:h="16840"/>
          <w:pgMar w:top="1191" w:right="1321" w:bottom="278" w:left="1321" w:header="720" w:footer="720" w:gutter="0"/>
          <w:cols w:space="720"/>
        </w:sectPr>
      </w:pPr>
      <w:r w:rsidRPr="00F10448">
        <w:rPr>
          <w:b/>
          <w:sz w:val="19"/>
          <w:szCs w:val="19"/>
        </w:rPr>
        <w:t>Hold open days in parishes</w:t>
      </w:r>
    </w:p>
    <w:p w14:paraId="14D9930C" w14:textId="77777777" w:rsidR="003777F1" w:rsidRDefault="0076038E" w:rsidP="001968D7">
      <w:pPr>
        <w:spacing w:before="122"/>
        <w:ind w:right="138"/>
      </w:pPr>
      <w:r>
        <w:t>“I urge you to serve Jesus crucified in every person who is marginalised, for whatever reason; to see the Lord in every excluded person who is hungry, thirsty, naked… to see the Lord who is imprisoned, sick, unemployed, persecuted; to see the Lord in the leper… whether in body or soul – who encounters discrimination! The way of the Church is precisely to leave her four walls behind and to go out in search of those who are distant, those essentially on the ‘outskirts’ of life</w:t>
      </w:r>
      <w:r>
        <w:rPr>
          <w:i/>
        </w:rPr>
        <w:t>”</w:t>
      </w:r>
      <w:r w:rsidR="00AD2005">
        <w:rPr>
          <w:i/>
        </w:rPr>
        <w:t xml:space="preserve"> </w:t>
      </w:r>
      <w:r>
        <w:t>[Pope Francis – 2015 Mass with new Cardinals]</w:t>
      </w:r>
    </w:p>
    <w:p w14:paraId="79EAEB8D" w14:textId="77777777" w:rsidR="00157C6E" w:rsidRDefault="00157C6E" w:rsidP="00F10448">
      <w:pPr>
        <w:spacing w:before="122"/>
        <w:ind w:right="138"/>
      </w:pPr>
    </w:p>
    <w:p w14:paraId="445B8944" w14:textId="77777777" w:rsidR="003777F1" w:rsidRDefault="003777F1">
      <w:pPr>
        <w:pStyle w:val="BodyText"/>
        <w:rPr>
          <w:sz w:val="2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4084"/>
        <w:gridCol w:w="4509"/>
      </w:tblGrid>
      <w:tr w:rsidR="003777F1" w14:paraId="56478A6C" w14:textId="77777777">
        <w:trPr>
          <w:trHeight w:val="518"/>
        </w:trPr>
        <w:tc>
          <w:tcPr>
            <w:tcW w:w="9015" w:type="dxa"/>
            <w:gridSpan w:val="3"/>
          </w:tcPr>
          <w:p w14:paraId="06ADD816" w14:textId="77777777" w:rsidR="003777F1" w:rsidRPr="00CF53EA" w:rsidRDefault="0076038E">
            <w:pPr>
              <w:pStyle w:val="TableParagraph"/>
              <w:spacing w:before="1"/>
              <w:ind w:left="107"/>
              <w:rPr>
                <w:b/>
              </w:rPr>
            </w:pPr>
            <w:r w:rsidRPr="00CF53EA">
              <w:rPr>
                <w:b/>
              </w:rPr>
              <w:t>Our Parish engages with those at the peripheries</w:t>
            </w:r>
          </w:p>
        </w:tc>
      </w:tr>
      <w:tr w:rsidR="003777F1" w14:paraId="71E1CE6D" w14:textId="77777777" w:rsidTr="007B6158">
        <w:trPr>
          <w:trHeight w:val="517"/>
        </w:trPr>
        <w:tc>
          <w:tcPr>
            <w:tcW w:w="4506" w:type="dxa"/>
            <w:gridSpan w:val="2"/>
            <w:shd w:val="clear" w:color="auto" w:fill="D9D9D9" w:themeFill="background1" w:themeFillShade="D9"/>
          </w:tcPr>
          <w:p w14:paraId="1196478D" w14:textId="77777777" w:rsidR="003777F1" w:rsidRDefault="00AD2005">
            <w:pPr>
              <w:pStyle w:val="TableParagraph"/>
              <w:spacing w:line="268" w:lineRule="exact"/>
              <w:ind w:left="107"/>
            </w:pPr>
            <w:r>
              <w:t>How does our Parish</w:t>
            </w:r>
          </w:p>
          <w:p w14:paraId="4D43986E" w14:textId="77777777" w:rsidR="007B6158" w:rsidRDefault="007B6158">
            <w:pPr>
              <w:pStyle w:val="TableParagraph"/>
              <w:spacing w:line="268" w:lineRule="exact"/>
              <w:ind w:left="107"/>
            </w:pPr>
          </w:p>
        </w:tc>
        <w:tc>
          <w:tcPr>
            <w:tcW w:w="4509" w:type="dxa"/>
            <w:shd w:val="clear" w:color="auto" w:fill="D9D9D9" w:themeFill="background1" w:themeFillShade="D9"/>
          </w:tcPr>
          <w:p w14:paraId="353B943F" w14:textId="77777777" w:rsidR="003777F1" w:rsidRDefault="0076038E">
            <w:pPr>
              <w:pStyle w:val="TableParagraph"/>
              <w:spacing w:line="268" w:lineRule="exact"/>
              <w:ind w:left="109"/>
            </w:pPr>
            <w:r>
              <w:t>We do the following</w:t>
            </w:r>
          </w:p>
          <w:p w14:paraId="49B2F806" w14:textId="77777777" w:rsidR="007B6158" w:rsidRDefault="007B6158">
            <w:pPr>
              <w:pStyle w:val="TableParagraph"/>
              <w:spacing w:line="268" w:lineRule="exact"/>
              <w:ind w:left="109"/>
            </w:pPr>
          </w:p>
        </w:tc>
      </w:tr>
      <w:tr w:rsidR="003777F1" w14:paraId="072C1BFC" w14:textId="77777777" w:rsidTr="00183387">
        <w:trPr>
          <w:trHeight w:val="976"/>
        </w:trPr>
        <w:tc>
          <w:tcPr>
            <w:tcW w:w="422" w:type="dxa"/>
          </w:tcPr>
          <w:p w14:paraId="7EB91A0A" w14:textId="77777777" w:rsidR="003777F1" w:rsidRDefault="0076038E">
            <w:pPr>
              <w:pStyle w:val="TableParagraph"/>
              <w:spacing w:line="268" w:lineRule="exact"/>
              <w:ind w:left="89" w:right="113"/>
              <w:jc w:val="center"/>
            </w:pPr>
            <w:r>
              <w:t>1.</w:t>
            </w:r>
          </w:p>
        </w:tc>
        <w:tc>
          <w:tcPr>
            <w:tcW w:w="4084" w:type="dxa"/>
            <w:shd w:val="clear" w:color="auto" w:fill="D9D9D9" w:themeFill="background1" w:themeFillShade="D9"/>
          </w:tcPr>
          <w:p w14:paraId="1E28E7F2" w14:textId="77777777" w:rsidR="003777F1" w:rsidRPr="002F316F" w:rsidRDefault="00AD2005">
            <w:pPr>
              <w:pStyle w:val="TableParagraph"/>
              <w:ind w:right="233"/>
            </w:pPr>
            <w:r w:rsidRPr="002F316F">
              <w:t>…p</w:t>
            </w:r>
            <w:r w:rsidR="0076038E" w:rsidRPr="002F316F">
              <w:t>rovide support to those who are in need in the wider community?</w:t>
            </w:r>
          </w:p>
          <w:p w14:paraId="22570190" w14:textId="77777777" w:rsidR="003777F1" w:rsidRPr="002F316F" w:rsidRDefault="0076038E">
            <w:pPr>
              <w:pStyle w:val="TableParagraph"/>
              <w:spacing w:before="1" w:line="219" w:lineRule="exact"/>
              <w:ind w:left="146"/>
              <w:rPr>
                <w:i/>
                <w:color w:val="1F497D" w:themeColor="text2"/>
                <w:sz w:val="18"/>
              </w:rPr>
            </w:pPr>
            <w:r w:rsidRPr="002F316F">
              <w:rPr>
                <w:i/>
                <w:color w:val="1F497D" w:themeColor="text2"/>
                <w:sz w:val="18"/>
              </w:rPr>
              <w:t xml:space="preserve">Eg. </w:t>
            </w:r>
            <w:r w:rsidR="003D1CA0">
              <w:rPr>
                <w:i/>
                <w:color w:val="1F497D" w:themeColor="text2"/>
                <w:sz w:val="18"/>
              </w:rPr>
              <w:t>r</w:t>
            </w:r>
            <w:r w:rsidRPr="002F316F">
              <w:rPr>
                <w:i/>
                <w:color w:val="1F497D" w:themeColor="text2"/>
                <w:sz w:val="18"/>
              </w:rPr>
              <w:t>efugees, our homeless, those living in poverty,</w:t>
            </w:r>
          </w:p>
          <w:p w14:paraId="7EE3B232" w14:textId="77777777" w:rsidR="003777F1" w:rsidRPr="002F316F" w:rsidRDefault="0076038E">
            <w:pPr>
              <w:pStyle w:val="TableParagraph"/>
              <w:spacing w:line="199" w:lineRule="exact"/>
              <w:rPr>
                <w:i/>
                <w:sz w:val="18"/>
              </w:rPr>
            </w:pPr>
            <w:r w:rsidRPr="002F316F">
              <w:rPr>
                <w:i/>
                <w:color w:val="1F497D" w:themeColor="text2"/>
                <w:sz w:val="18"/>
              </w:rPr>
              <w:t>substance abusers</w:t>
            </w:r>
          </w:p>
        </w:tc>
        <w:tc>
          <w:tcPr>
            <w:tcW w:w="4509" w:type="dxa"/>
            <w:shd w:val="clear" w:color="auto" w:fill="D9D9D9" w:themeFill="background1" w:themeFillShade="D9"/>
          </w:tcPr>
          <w:p w14:paraId="003833E9" w14:textId="77777777" w:rsidR="003777F1" w:rsidRPr="002F316F" w:rsidRDefault="003777F1">
            <w:pPr>
              <w:pStyle w:val="TableParagraph"/>
              <w:ind w:left="0"/>
              <w:rPr>
                <w:rFonts w:ascii="Times New Roman"/>
                <w:color w:val="9BBB59" w:themeColor="accent3"/>
                <w:sz w:val="18"/>
              </w:rPr>
            </w:pPr>
          </w:p>
        </w:tc>
      </w:tr>
      <w:tr w:rsidR="003777F1" w14:paraId="3916F327" w14:textId="77777777" w:rsidTr="00183387">
        <w:trPr>
          <w:trHeight w:val="1197"/>
        </w:trPr>
        <w:tc>
          <w:tcPr>
            <w:tcW w:w="422" w:type="dxa"/>
          </w:tcPr>
          <w:p w14:paraId="423A37B7" w14:textId="77777777" w:rsidR="003777F1" w:rsidRDefault="0076038E">
            <w:pPr>
              <w:pStyle w:val="TableParagraph"/>
              <w:spacing w:line="268" w:lineRule="exact"/>
              <w:ind w:left="89" w:right="113"/>
              <w:jc w:val="center"/>
            </w:pPr>
            <w:r>
              <w:t>2.</w:t>
            </w:r>
          </w:p>
        </w:tc>
        <w:tc>
          <w:tcPr>
            <w:tcW w:w="4084" w:type="dxa"/>
            <w:shd w:val="clear" w:color="auto" w:fill="D9D9D9" w:themeFill="background1" w:themeFillShade="D9"/>
          </w:tcPr>
          <w:p w14:paraId="4E782CEE" w14:textId="77777777" w:rsidR="003777F1" w:rsidRPr="002F316F" w:rsidRDefault="00AD2005">
            <w:pPr>
              <w:pStyle w:val="TableParagraph"/>
              <w:ind w:right="113"/>
            </w:pPr>
            <w:r w:rsidRPr="002F316F">
              <w:t>…p</w:t>
            </w:r>
            <w:r w:rsidR="0076038E" w:rsidRPr="002F316F">
              <w:t>rovide support to those who have diverse needs?</w:t>
            </w:r>
          </w:p>
          <w:p w14:paraId="73607F9F" w14:textId="77777777" w:rsidR="003777F1" w:rsidRPr="002F316F" w:rsidRDefault="0076038E">
            <w:pPr>
              <w:pStyle w:val="TableParagraph"/>
              <w:spacing w:before="1"/>
              <w:ind w:right="461" w:firstLine="40"/>
              <w:rPr>
                <w:i/>
                <w:color w:val="1F497D" w:themeColor="text2"/>
                <w:sz w:val="18"/>
              </w:rPr>
            </w:pPr>
            <w:r w:rsidRPr="002F316F">
              <w:rPr>
                <w:i/>
                <w:color w:val="1F497D" w:themeColor="text2"/>
                <w:sz w:val="18"/>
              </w:rPr>
              <w:t xml:space="preserve">Eg.mentql, health, social, emotional needs, and those who are differently abled. </w:t>
            </w:r>
            <w:r w:rsidR="00AE3363" w:rsidRPr="002F316F">
              <w:rPr>
                <w:i/>
                <w:color w:val="1F497D" w:themeColor="text2"/>
                <w:sz w:val="18"/>
              </w:rPr>
              <w:t>c</w:t>
            </w:r>
            <w:r w:rsidRPr="002F316F">
              <w:rPr>
                <w:i/>
                <w:color w:val="1F497D" w:themeColor="text2"/>
                <w:sz w:val="18"/>
              </w:rPr>
              <w:t>ounselling?</w:t>
            </w:r>
          </w:p>
          <w:p w14:paraId="580CFCCF" w14:textId="77777777" w:rsidR="003777F1" w:rsidRPr="002F316F" w:rsidRDefault="0076038E">
            <w:pPr>
              <w:pStyle w:val="TableParagraph"/>
              <w:spacing w:line="199" w:lineRule="exact"/>
              <w:rPr>
                <w:i/>
                <w:sz w:val="18"/>
              </w:rPr>
            </w:pPr>
            <w:r w:rsidRPr="002F316F">
              <w:rPr>
                <w:i/>
                <w:color w:val="1F497D" w:themeColor="text2"/>
                <w:sz w:val="18"/>
              </w:rPr>
              <w:t>Accompaniment, maximising accessibility?</w:t>
            </w:r>
          </w:p>
        </w:tc>
        <w:tc>
          <w:tcPr>
            <w:tcW w:w="4509" w:type="dxa"/>
            <w:shd w:val="clear" w:color="auto" w:fill="D9D9D9" w:themeFill="background1" w:themeFillShade="D9"/>
          </w:tcPr>
          <w:p w14:paraId="054B6965" w14:textId="77777777" w:rsidR="003777F1" w:rsidRPr="002F316F" w:rsidRDefault="003777F1">
            <w:pPr>
              <w:pStyle w:val="TableParagraph"/>
              <w:ind w:left="0"/>
              <w:rPr>
                <w:rFonts w:ascii="Times New Roman"/>
                <w:color w:val="9BBB59" w:themeColor="accent3"/>
                <w:sz w:val="18"/>
              </w:rPr>
            </w:pPr>
          </w:p>
        </w:tc>
      </w:tr>
      <w:tr w:rsidR="003777F1" w14:paraId="779218D2" w14:textId="77777777" w:rsidTr="00157C6E">
        <w:trPr>
          <w:trHeight w:val="1103"/>
        </w:trPr>
        <w:tc>
          <w:tcPr>
            <w:tcW w:w="422" w:type="dxa"/>
            <w:tcBorders>
              <w:bottom w:val="single" w:sz="4" w:space="0" w:color="000000"/>
            </w:tcBorders>
          </w:tcPr>
          <w:p w14:paraId="407AE022" w14:textId="77777777" w:rsidR="003777F1" w:rsidRDefault="0076038E">
            <w:pPr>
              <w:pStyle w:val="TableParagraph"/>
              <w:spacing w:line="268" w:lineRule="exact"/>
              <w:ind w:left="89" w:right="113"/>
              <w:jc w:val="center"/>
            </w:pPr>
            <w:r>
              <w:t>3.</w:t>
            </w:r>
          </w:p>
        </w:tc>
        <w:tc>
          <w:tcPr>
            <w:tcW w:w="4084" w:type="dxa"/>
            <w:tcBorders>
              <w:bottom w:val="single" w:sz="4" w:space="0" w:color="000000"/>
            </w:tcBorders>
            <w:shd w:val="clear" w:color="auto" w:fill="D9D9D9" w:themeFill="background1" w:themeFillShade="D9"/>
          </w:tcPr>
          <w:p w14:paraId="44F53E56" w14:textId="77777777" w:rsidR="003777F1" w:rsidRPr="002F316F" w:rsidRDefault="00AD2005">
            <w:pPr>
              <w:pStyle w:val="TableParagraph"/>
              <w:spacing w:line="268" w:lineRule="exact"/>
            </w:pPr>
            <w:r w:rsidRPr="002F316F">
              <w:t>…g</w:t>
            </w:r>
            <w:r w:rsidR="0076038E" w:rsidRPr="002F316F">
              <w:t>ive priority to those on the peripheries?</w:t>
            </w:r>
          </w:p>
          <w:p w14:paraId="0F6535BF" w14:textId="77777777" w:rsidR="003777F1" w:rsidRPr="002F316F" w:rsidRDefault="003758F3">
            <w:pPr>
              <w:pStyle w:val="TableParagraph"/>
              <w:spacing w:before="2"/>
              <w:ind w:left="146"/>
              <w:rPr>
                <w:i/>
                <w:sz w:val="18"/>
              </w:rPr>
            </w:pPr>
            <w:r>
              <w:rPr>
                <w:i/>
                <w:color w:val="1F497D" w:themeColor="text2"/>
                <w:sz w:val="18"/>
              </w:rPr>
              <w:t>Eg. f</w:t>
            </w:r>
            <w:r w:rsidR="0076038E" w:rsidRPr="002F316F">
              <w:rPr>
                <w:i/>
                <w:color w:val="1F497D" w:themeColor="text2"/>
                <w:sz w:val="18"/>
              </w:rPr>
              <w:t>inancial? inclusive celebrations?</w:t>
            </w:r>
          </w:p>
        </w:tc>
        <w:tc>
          <w:tcPr>
            <w:tcW w:w="4509" w:type="dxa"/>
            <w:tcBorders>
              <w:bottom w:val="single" w:sz="4" w:space="0" w:color="000000"/>
            </w:tcBorders>
            <w:shd w:val="clear" w:color="auto" w:fill="D9D9D9" w:themeFill="background1" w:themeFillShade="D9"/>
          </w:tcPr>
          <w:p w14:paraId="38CBA552" w14:textId="77777777" w:rsidR="003777F1" w:rsidRPr="002F316F" w:rsidRDefault="003777F1">
            <w:pPr>
              <w:pStyle w:val="TableParagraph"/>
              <w:ind w:left="0"/>
              <w:rPr>
                <w:rFonts w:ascii="Times New Roman"/>
                <w:color w:val="9BBB59" w:themeColor="accent3"/>
                <w:sz w:val="18"/>
              </w:rPr>
            </w:pPr>
          </w:p>
        </w:tc>
      </w:tr>
      <w:tr w:rsidR="003777F1" w14:paraId="074A935C" w14:textId="77777777" w:rsidTr="00157C6E">
        <w:trPr>
          <w:trHeight w:val="976"/>
        </w:trPr>
        <w:tc>
          <w:tcPr>
            <w:tcW w:w="422" w:type="dxa"/>
            <w:tcBorders>
              <w:bottom w:val="single" w:sz="4" w:space="0" w:color="auto"/>
            </w:tcBorders>
          </w:tcPr>
          <w:p w14:paraId="3ACF2EEB" w14:textId="77777777" w:rsidR="003777F1" w:rsidRDefault="0076038E">
            <w:pPr>
              <w:pStyle w:val="TableParagraph"/>
              <w:spacing w:line="268" w:lineRule="exact"/>
              <w:ind w:left="89" w:right="113"/>
              <w:jc w:val="center"/>
            </w:pPr>
            <w:r>
              <w:t>4.</w:t>
            </w:r>
          </w:p>
        </w:tc>
        <w:tc>
          <w:tcPr>
            <w:tcW w:w="4084" w:type="dxa"/>
            <w:tcBorders>
              <w:bottom w:val="single" w:sz="4" w:space="0" w:color="auto"/>
            </w:tcBorders>
            <w:shd w:val="clear" w:color="auto" w:fill="D9D9D9" w:themeFill="background1" w:themeFillShade="D9"/>
          </w:tcPr>
          <w:p w14:paraId="3947C650" w14:textId="77777777" w:rsidR="003777F1" w:rsidRPr="002F316F" w:rsidRDefault="00AD2005">
            <w:pPr>
              <w:pStyle w:val="TableParagraph"/>
              <w:ind w:right="328"/>
            </w:pPr>
            <w:r w:rsidRPr="002F316F">
              <w:t>…a</w:t>
            </w:r>
            <w:r w:rsidR="0076038E" w:rsidRPr="002F316F">
              <w:t>ctively identify and seek out those who are in need?</w:t>
            </w:r>
          </w:p>
          <w:p w14:paraId="118FB5D8" w14:textId="77777777" w:rsidR="003777F1" w:rsidRPr="002F316F" w:rsidRDefault="003758F3">
            <w:pPr>
              <w:pStyle w:val="TableParagraph"/>
              <w:spacing w:before="1" w:line="219" w:lineRule="exact"/>
              <w:rPr>
                <w:i/>
                <w:color w:val="1F497D" w:themeColor="text2"/>
                <w:sz w:val="18"/>
              </w:rPr>
            </w:pPr>
            <w:r>
              <w:rPr>
                <w:i/>
                <w:color w:val="1F497D" w:themeColor="text2"/>
                <w:sz w:val="18"/>
              </w:rPr>
              <w:t>Eg. l</w:t>
            </w:r>
            <w:r w:rsidR="0076038E" w:rsidRPr="002F316F">
              <w:rPr>
                <w:i/>
                <w:color w:val="1F497D" w:themeColor="text2"/>
                <w:sz w:val="18"/>
              </w:rPr>
              <w:t>inks with social agencies, community</w:t>
            </w:r>
          </w:p>
          <w:p w14:paraId="513FDD95" w14:textId="77777777" w:rsidR="003777F1" w:rsidRPr="002F316F" w:rsidRDefault="0076038E">
            <w:pPr>
              <w:pStyle w:val="TableParagraph"/>
              <w:spacing w:line="199" w:lineRule="exact"/>
              <w:rPr>
                <w:i/>
                <w:sz w:val="18"/>
              </w:rPr>
            </w:pPr>
            <w:r w:rsidRPr="002F316F">
              <w:rPr>
                <w:i/>
                <w:color w:val="1F497D" w:themeColor="text2"/>
                <w:sz w:val="18"/>
              </w:rPr>
              <w:t>organisations, schools?</w:t>
            </w:r>
          </w:p>
        </w:tc>
        <w:tc>
          <w:tcPr>
            <w:tcW w:w="4509" w:type="dxa"/>
            <w:tcBorders>
              <w:bottom w:val="single" w:sz="4" w:space="0" w:color="auto"/>
            </w:tcBorders>
            <w:shd w:val="clear" w:color="auto" w:fill="D9D9D9" w:themeFill="background1" w:themeFillShade="D9"/>
          </w:tcPr>
          <w:p w14:paraId="1A248D39" w14:textId="77777777" w:rsidR="003777F1" w:rsidRPr="002F316F" w:rsidRDefault="003777F1">
            <w:pPr>
              <w:pStyle w:val="TableParagraph"/>
              <w:ind w:left="0"/>
              <w:rPr>
                <w:rFonts w:ascii="Times New Roman"/>
                <w:color w:val="9BBB59" w:themeColor="accent3"/>
                <w:sz w:val="18"/>
              </w:rPr>
            </w:pPr>
          </w:p>
        </w:tc>
      </w:tr>
      <w:tr w:rsidR="00157C6E" w14:paraId="08D6F5C9" w14:textId="77777777" w:rsidTr="00157C6E">
        <w:trPr>
          <w:trHeight w:val="976"/>
        </w:trPr>
        <w:tc>
          <w:tcPr>
            <w:tcW w:w="9015" w:type="dxa"/>
            <w:gridSpan w:val="3"/>
            <w:tcBorders>
              <w:top w:val="single" w:sz="4" w:space="0" w:color="auto"/>
              <w:left w:val="nil"/>
              <w:bottom w:val="single" w:sz="4" w:space="0" w:color="auto"/>
              <w:right w:val="nil"/>
            </w:tcBorders>
            <w:shd w:val="clear" w:color="auto" w:fill="auto"/>
          </w:tcPr>
          <w:p w14:paraId="5303E71E" w14:textId="77777777" w:rsidR="00157C6E" w:rsidRDefault="00157C6E" w:rsidP="005A2C70">
            <w:pPr>
              <w:pStyle w:val="TableParagraph"/>
              <w:ind w:left="149"/>
              <w:rPr>
                <w:rFonts w:asciiTheme="minorHAnsi" w:hAnsiTheme="minorHAnsi"/>
                <w:b/>
                <w:sz w:val="20"/>
              </w:rPr>
            </w:pPr>
          </w:p>
          <w:p w14:paraId="57C65AAA" w14:textId="77777777" w:rsidR="00157C6E" w:rsidRDefault="00157C6E" w:rsidP="005A2C70">
            <w:pPr>
              <w:pStyle w:val="TableParagraph"/>
              <w:ind w:left="149"/>
              <w:rPr>
                <w:rFonts w:asciiTheme="minorHAnsi" w:hAnsiTheme="minorHAnsi"/>
                <w:b/>
                <w:sz w:val="20"/>
              </w:rPr>
            </w:pPr>
          </w:p>
          <w:p w14:paraId="6F9113C1" w14:textId="77777777" w:rsidR="00157C6E" w:rsidRDefault="00157C6E" w:rsidP="005A2C70">
            <w:pPr>
              <w:pStyle w:val="TableParagraph"/>
              <w:ind w:left="149"/>
              <w:rPr>
                <w:rFonts w:asciiTheme="minorHAnsi" w:hAnsiTheme="minorHAnsi"/>
                <w:b/>
                <w:sz w:val="20"/>
              </w:rPr>
            </w:pPr>
          </w:p>
          <w:p w14:paraId="2BAFD7D0" w14:textId="77777777" w:rsidR="00157C6E" w:rsidRDefault="00157C6E" w:rsidP="005A2C70">
            <w:pPr>
              <w:pStyle w:val="TableParagraph"/>
              <w:ind w:left="149"/>
              <w:rPr>
                <w:rFonts w:asciiTheme="minorHAnsi" w:hAnsiTheme="minorHAnsi"/>
                <w:b/>
                <w:sz w:val="20"/>
              </w:rPr>
            </w:pPr>
          </w:p>
          <w:p w14:paraId="13F7146A" w14:textId="77777777" w:rsidR="00157C6E" w:rsidRPr="005A2C70" w:rsidRDefault="00157C6E" w:rsidP="005A2C70">
            <w:pPr>
              <w:pStyle w:val="TableParagraph"/>
              <w:ind w:left="149"/>
              <w:rPr>
                <w:rFonts w:asciiTheme="minorHAnsi" w:hAnsiTheme="minorHAnsi"/>
                <w:b/>
                <w:sz w:val="20"/>
              </w:rPr>
            </w:pPr>
          </w:p>
        </w:tc>
      </w:tr>
      <w:tr w:rsidR="005A2C70" w14:paraId="57B9A6F9" w14:textId="77777777" w:rsidTr="00157C6E">
        <w:trPr>
          <w:trHeight w:val="976"/>
        </w:trPr>
        <w:tc>
          <w:tcPr>
            <w:tcW w:w="9015" w:type="dxa"/>
            <w:gridSpan w:val="3"/>
            <w:tcBorders>
              <w:top w:val="single" w:sz="4" w:space="0" w:color="auto"/>
            </w:tcBorders>
            <w:shd w:val="clear" w:color="auto" w:fill="D9D9D9" w:themeFill="background1" w:themeFillShade="D9"/>
          </w:tcPr>
          <w:p w14:paraId="399FDA3D" w14:textId="77777777" w:rsidR="00A70143" w:rsidRDefault="00A70143" w:rsidP="005A2C70">
            <w:pPr>
              <w:pStyle w:val="TableParagraph"/>
              <w:ind w:left="149"/>
              <w:rPr>
                <w:rFonts w:asciiTheme="minorHAnsi" w:hAnsiTheme="minorHAnsi"/>
                <w:b/>
                <w:sz w:val="20"/>
              </w:rPr>
            </w:pPr>
          </w:p>
          <w:p w14:paraId="4484352B" w14:textId="77777777" w:rsidR="005A2C70" w:rsidRPr="0021436F" w:rsidRDefault="005A2C70" w:rsidP="005A2C70">
            <w:pPr>
              <w:pStyle w:val="TableParagraph"/>
              <w:ind w:left="149"/>
              <w:rPr>
                <w:rFonts w:asciiTheme="minorHAnsi" w:hAnsiTheme="minorHAnsi"/>
              </w:rPr>
            </w:pPr>
            <w:r w:rsidRPr="0021436F">
              <w:rPr>
                <w:rFonts w:asciiTheme="minorHAnsi" w:hAnsiTheme="minorHAnsi"/>
                <w:b/>
              </w:rPr>
              <w:t>To the extent that our parish engages with those at the peripheries:</w:t>
            </w:r>
          </w:p>
          <w:p w14:paraId="1EF898C0" w14:textId="77777777" w:rsidR="005A2C70" w:rsidRPr="0021436F" w:rsidRDefault="005A2C70" w:rsidP="005A2C70">
            <w:pPr>
              <w:pStyle w:val="TableParagraph"/>
              <w:ind w:left="149"/>
              <w:rPr>
                <w:rFonts w:asciiTheme="minorHAnsi" w:hAnsiTheme="minorHAnsi"/>
              </w:rPr>
            </w:pPr>
          </w:p>
          <w:p w14:paraId="4208C754" w14:textId="77777777" w:rsidR="005A2C70" w:rsidRPr="0021436F" w:rsidRDefault="005A2C70" w:rsidP="005A2C70">
            <w:pPr>
              <w:pStyle w:val="TableParagraph"/>
              <w:ind w:left="149"/>
              <w:rPr>
                <w:rFonts w:asciiTheme="minorHAnsi" w:hAnsiTheme="minorHAnsi"/>
              </w:rPr>
            </w:pPr>
            <w:r w:rsidRPr="0021436F">
              <w:rPr>
                <w:rFonts w:asciiTheme="minorHAnsi" w:hAnsiTheme="minorHAnsi"/>
              </w:rPr>
              <w:t>What are the two main strengths of our parish?</w:t>
            </w:r>
          </w:p>
          <w:p w14:paraId="65D3C997" w14:textId="77777777" w:rsidR="005A2C70" w:rsidRPr="0021436F" w:rsidRDefault="005A2C70" w:rsidP="005A2C70">
            <w:pPr>
              <w:pStyle w:val="TableParagraph"/>
              <w:ind w:left="149"/>
              <w:rPr>
                <w:rFonts w:asciiTheme="minorHAnsi" w:hAnsiTheme="minorHAnsi"/>
              </w:rPr>
            </w:pPr>
          </w:p>
          <w:p w14:paraId="08E98B2A" w14:textId="77777777" w:rsidR="005A2C70" w:rsidRPr="0021436F" w:rsidRDefault="005A2C70" w:rsidP="005A2C70">
            <w:pPr>
              <w:pStyle w:val="TableParagraph"/>
              <w:ind w:left="149"/>
              <w:rPr>
                <w:rFonts w:asciiTheme="minorHAnsi" w:hAnsiTheme="minorHAnsi"/>
              </w:rPr>
            </w:pPr>
          </w:p>
          <w:p w14:paraId="028C6D8E" w14:textId="77777777" w:rsidR="005A2C70" w:rsidRPr="0021436F" w:rsidRDefault="005A2C70" w:rsidP="005A2C70">
            <w:pPr>
              <w:pStyle w:val="TableParagraph"/>
              <w:ind w:left="149"/>
              <w:rPr>
                <w:rFonts w:asciiTheme="minorHAnsi" w:hAnsiTheme="minorHAnsi"/>
              </w:rPr>
            </w:pPr>
          </w:p>
          <w:p w14:paraId="605382E7" w14:textId="77777777" w:rsidR="005A2C70" w:rsidRPr="0021436F" w:rsidRDefault="005A2C70" w:rsidP="005A2C70">
            <w:pPr>
              <w:pStyle w:val="TableParagraph"/>
              <w:rPr>
                <w:rFonts w:asciiTheme="minorHAnsi" w:hAnsiTheme="minorHAnsi"/>
              </w:rPr>
            </w:pPr>
            <w:r w:rsidRPr="0021436F">
              <w:rPr>
                <w:rFonts w:asciiTheme="minorHAnsi" w:hAnsiTheme="minorHAnsi"/>
              </w:rPr>
              <w:t>What are the TWO things our parish could do better?</w:t>
            </w:r>
          </w:p>
          <w:p w14:paraId="7ED1B919" w14:textId="77777777" w:rsidR="005A2C70" w:rsidRDefault="005A2C70" w:rsidP="005A2C70">
            <w:pPr>
              <w:pStyle w:val="TableParagraph"/>
              <w:rPr>
                <w:rFonts w:asciiTheme="minorHAnsi" w:hAnsiTheme="minorHAnsi"/>
                <w:sz w:val="20"/>
              </w:rPr>
            </w:pPr>
          </w:p>
          <w:p w14:paraId="4EB6FB7A" w14:textId="77777777" w:rsidR="005A2C70" w:rsidRDefault="005A2C70" w:rsidP="005A2C70">
            <w:pPr>
              <w:pStyle w:val="TableParagraph"/>
              <w:rPr>
                <w:rFonts w:asciiTheme="minorHAnsi" w:hAnsiTheme="minorHAnsi"/>
                <w:sz w:val="20"/>
              </w:rPr>
            </w:pPr>
          </w:p>
          <w:p w14:paraId="5CDA59D9" w14:textId="77777777" w:rsidR="0021436F" w:rsidRDefault="0021436F" w:rsidP="005A2C70">
            <w:pPr>
              <w:pStyle w:val="TableParagraph"/>
              <w:rPr>
                <w:rFonts w:asciiTheme="minorHAnsi" w:hAnsiTheme="minorHAnsi"/>
                <w:sz w:val="20"/>
              </w:rPr>
            </w:pPr>
          </w:p>
          <w:p w14:paraId="3FB5D491" w14:textId="77777777" w:rsidR="005A2C70" w:rsidRDefault="005A2C70" w:rsidP="005A2C70">
            <w:pPr>
              <w:pStyle w:val="TableParagraph"/>
              <w:rPr>
                <w:rFonts w:asciiTheme="minorHAnsi" w:hAnsiTheme="minorHAnsi"/>
                <w:sz w:val="20"/>
              </w:rPr>
            </w:pPr>
          </w:p>
          <w:p w14:paraId="3DA88662" w14:textId="77777777" w:rsidR="00A70143" w:rsidRDefault="00A70143" w:rsidP="005A2C70">
            <w:pPr>
              <w:pStyle w:val="TableParagraph"/>
              <w:rPr>
                <w:rFonts w:asciiTheme="minorHAnsi" w:hAnsiTheme="minorHAnsi"/>
                <w:sz w:val="20"/>
              </w:rPr>
            </w:pPr>
          </w:p>
          <w:p w14:paraId="053830ED" w14:textId="77777777" w:rsidR="005A2C70" w:rsidRPr="005A2C70" w:rsidRDefault="005A2C70" w:rsidP="005A2C70">
            <w:pPr>
              <w:pStyle w:val="TableParagraph"/>
              <w:rPr>
                <w:rFonts w:asciiTheme="minorHAnsi" w:hAnsiTheme="minorHAnsi"/>
                <w:color w:val="9BBB59" w:themeColor="accent3"/>
                <w:sz w:val="18"/>
              </w:rPr>
            </w:pPr>
          </w:p>
        </w:tc>
      </w:tr>
    </w:tbl>
    <w:p w14:paraId="0847851D" w14:textId="77777777" w:rsidR="005A2C70" w:rsidRDefault="005A2C70" w:rsidP="005A2C70">
      <w:pPr>
        <w:pStyle w:val="BodyText"/>
        <w:ind w:left="119"/>
        <w:rPr>
          <w:b/>
          <w:sz w:val="22"/>
          <w:szCs w:val="22"/>
        </w:rPr>
      </w:pPr>
    </w:p>
    <w:p w14:paraId="3ACA572B" w14:textId="77777777" w:rsidR="005A2C70" w:rsidRDefault="005A2C70" w:rsidP="005A2C70">
      <w:pPr>
        <w:pStyle w:val="BodyText"/>
        <w:ind w:left="119"/>
        <w:rPr>
          <w:b/>
          <w:sz w:val="22"/>
          <w:szCs w:val="22"/>
        </w:rPr>
      </w:pPr>
    </w:p>
    <w:p w14:paraId="7F7ED7D8" w14:textId="77777777" w:rsidR="005A2C70" w:rsidRDefault="005A2C70" w:rsidP="005A2C70">
      <w:pPr>
        <w:pStyle w:val="BodyText"/>
        <w:ind w:left="119"/>
        <w:rPr>
          <w:b/>
          <w:sz w:val="22"/>
          <w:szCs w:val="22"/>
        </w:rPr>
      </w:pPr>
    </w:p>
    <w:p w14:paraId="402B87C2" w14:textId="77777777" w:rsidR="005A2C70" w:rsidRDefault="005A2C70" w:rsidP="005A2C70">
      <w:pPr>
        <w:pStyle w:val="BodyText"/>
        <w:ind w:left="119"/>
        <w:rPr>
          <w:b/>
          <w:sz w:val="22"/>
          <w:szCs w:val="22"/>
        </w:rPr>
      </w:pPr>
    </w:p>
    <w:p w14:paraId="6103F4EB" w14:textId="77777777" w:rsidR="005A2C70" w:rsidRDefault="005A2C70" w:rsidP="005A2C70">
      <w:pPr>
        <w:pStyle w:val="BodyText"/>
        <w:ind w:left="119"/>
        <w:rPr>
          <w:b/>
          <w:sz w:val="22"/>
          <w:szCs w:val="22"/>
        </w:rPr>
      </w:pPr>
    </w:p>
    <w:p w14:paraId="6FD7B43C" w14:textId="77777777" w:rsidR="005A2C70" w:rsidRDefault="005A2C70" w:rsidP="005A2C70">
      <w:pPr>
        <w:pStyle w:val="BodyText"/>
        <w:ind w:left="119"/>
        <w:rPr>
          <w:b/>
          <w:sz w:val="22"/>
          <w:szCs w:val="22"/>
        </w:rPr>
      </w:pPr>
    </w:p>
    <w:p w14:paraId="412A4BF8" w14:textId="77777777" w:rsidR="005A2C70" w:rsidRDefault="005A2C70" w:rsidP="005A2C70">
      <w:pPr>
        <w:pStyle w:val="BodyText"/>
        <w:ind w:left="119"/>
        <w:rPr>
          <w:b/>
          <w:sz w:val="22"/>
          <w:szCs w:val="22"/>
        </w:rPr>
      </w:pPr>
    </w:p>
    <w:p w14:paraId="0EB151C6" w14:textId="77777777" w:rsidR="005A2C70" w:rsidRDefault="005A2C70" w:rsidP="005A2C70">
      <w:pPr>
        <w:rPr>
          <w:sz w:val="20"/>
        </w:rPr>
        <w:sectPr w:rsidR="005A2C70">
          <w:pgSz w:w="11910" w:h="16840"/>
          <w:pgMar w:top="1420" w:right="1320" w:bottom="280" w:left="1320" w:header="720" w:footer="720" w:gutter="0"/>
          <w:cols w:space="720"/>
        </w:sectPr>
      </w:pPr>
    </w:p>
    <w:p w14:paraId="439AC2E4" w14:textId="77777777" w:rsidR="00157C6E" w:rsidRDefault="00157C6E" w:rsidP="00055D99">
      <w:pPr>
        <w:pStyle w:val="ListParagraph"/>
        <w:numPr>
          <w:ilvl w:val="0"/>
          <w:numId w:val="39"/>
        </w:numPr>
        <w:tabs>
          <w:tab w:val="left" w:pos="709"/>
        </w:tabs>
        <w:ind w:left="0" w:firstLine="0"/>
        <w:rPr>
          <w:b/>
          <w:color w:val="76923C" w:themeColor="accent3" w:themeShade="BF"/>
          <w:sz w:val="32"/>
        </w:rPr>
      </w:pPr>
      <w:r w:rsidRPr="00B85BCB">
        <w:rPr>
          <w:b/>
          <w:color w:val="76923C" w:themeColor="accent3" w:themeShade="BF"/>
          <w:sz w:val="32"/>
        </w:rPr>
        <w:t xml:space="preserve">Haere, tukuna... ki te whakawhanake i te wairua pononga </w:t>
      </w:r>
    </w:p>
    <w:p w14:paraId="233373E1" w14:textId="77777777" w:rsidR="00157C6E" w:rsidRPr="00B85BCB" w:rsidRDefault="00157C6E" w:rsidP="00055D99">
      <w:pPr>
        <w:pStyle w:val="ListParagraph"/>
        <w:tabs>
          <w:tab w:val="left" w:pos="993"/>
        </w:tabs>
        <w:ind w:left="839" w:firstLine="11"/>
        <w:rPr>
          <w:b/>
          <w:color w:val="76923C" w:themeColor="accent3" w:themeShade="BF"/>
          <w:sz w:val="32"/>
        </w:rPr>
      </w:pPr>
      <w:r>
        <w:rPr>
          <w:b/>
          <w:color w:val="76923C" w:themeColor="accent3" w:themeShade="BF"/>
          <w:sz w:val="32"/>
        </w:rPr>
        <w:tab/>
      </w:r>
      <w:r w:rsidRPr="00B85BCB">
        <w:rPr>
          <w:b/>
          <w:color w:val="76923C" w:themeColor="accent3" w:themeShade="BF"/>
          <w:sz w:val="32"/>
        </w:rPr>
        <w:t>Go, you are sent to develop a spirituality of</w:t>
      </w:r>
      <w:r w:rsidRPr="00B85BCB">
        <w:rPr>
          <w:b/>
          <w:color w:val="76923C" w:themeColor="accent3" w:themeShade="BF"/>
          <w:spacing w:val="-8"/>
          <w:sz w:val="32"/>
        </w:rPr>
        <w:t xml:space="preserve"> </w:t>
      </w:r>
      <w:r w:rsidRPr="00B85BCB">
        <w:rPr>
          <w:b/>
          <w:color w:val="76923C" w:themeColor="accent3" w:themeShade="BF"/>
          <w:sz w:val="32"/>
        </w:rPr>
        <w:t>service</w:t>
      </w:r>
    </w:p>
    <w:p w14:paraId="07F14A6B" w14:textId="77777777" w:rsidR="00157C6E" w:rsidRDefault="00157C6E" w:rsidP="00055D99">
      <w:pPr>
        <w:tabs>
          <w:tab w:val="left" w:pos="840"/>
          <w:tab w:val="left" w:pos="1276"/>
        </w:tabs>
        <w:ind w:left="426"/>
        <w:rPr>
          <w:b/>
          <w:color w:val="76923C" w:themeColor="accent3" w:themeShade="BF"/>
          <w:sz w:val="24"/>
          <w:szCs w:val="24"/>
        </w:rPr>
      </w:pPr>
      <w:r w:rsidRPr="00D30515">
        <w:rPr>
          <w:b/>
          <w:color w:val="76923C" w:themeColor="accent3" w:themeShade="BF"/>
          <w:sz w:val="20"/>
          <w:szCs w:val="20"/>
        </w:rPr>
        <w:tab/>
      </w:r>
      <w:r w:rsidR="00173BF8">
        <w:rPr>
          <w:b/>
          <w:color w:val="76923C" w:themeColor="accent3" w:themeShade="BF"/>
          <w:sz w:val="20"/>
          <w:szCs w:val="20"/>
        </w:rPr>
        <w:tab/>
      </w:r>
      <w:r w:rsidRPr="00D30515">
        <w:rPr>
          <w:b/>
          <w:color w:val="76923C" w:themeColor="accent3" w:themeShade="BF"/>
          <w:sz w:val="24"/>
          <w:szCs w:val="24"/>
        </w:rPr>
        <w:t>2017 Synod Directions and Priorities for the Archdiocese of Wellington</w:t>
      </w:r>
    </w:p>
    <w:p w14:paraId="4EC0AFE1" w14:textId="77777777" w:rsidR="003E088A" w:rsidRPr="003E088A" w:rsidRDefault="003E088A" w:rsidP="00055D99">
      <w:pPr>
        <w:tabs>
          <w:tab w:val="left" w:pos="840"/>
          <w:tab w:val="left" w:pos="1276"/>
        </w:tabs>
        <w:ind w:left="425"/>
        <w:rPr>
          <w:b/>
          <w:color w:val="76923C" w:themeColor="accent3" w:themeShade="BF"/>
          <w:sz w:val="16"/>
          <w:szCs w:val="24"/>
        </w:rPr>
      </w:pPr>
    </w:p>
    <w:p w14:paraId="51282FBE" w14:textId="77777777" w:rsidR="00157C6E" w:rsidRPr="00055D99" w:rsidRDefault="00157C6E" w:rsidP="00055D99">
      <w:pPr>
        <w:pStyle w:val="ListParagraph"/>
        <w:numPr>
          <w:ilvl w:val="0"/>
          <w:numId w:val="9"/>
        </w:numPr>
        <w:ind w:left="851" w:right="312" w:hanging="425"/>
        <w:rPr>
          <w:b/>
          <w:sz w:val="19"/>
          <w:szCs w:val="19"/>
        </w:rPr>
      </w:pPr>
      <w:r w:rsidRPr="00055D99">
        <w:rPr>
          <w:b/>
          <w:sz w:val="19"/>
          <w:szCs w:val="19"/>
        </w:rPr>
        <w:t>Parishes</w:t>
      </w:r>
      <w:r w:rsidRPr="00055D99">
        <w:rPr>
          <w:b/>
          <w:spacing w:val="-5"/>
          <w:sz w:val="19"/>
          <w:szCs w:val="19"/>
        </w:rPr>
        <w:t xml:space="preserve"> </w:t>
      </w:r>
      <w:r w:rsidRPr="00055D99">
        <w:rPr>
          <w:b/>
          <w:sz w:val="19"/>
          <w:szCs w:val="19"/>
        </w:rPr>
        <w:t>are</w:t>
      </w:r>
      <w:r w:rsidRPr="00055D99">
        <w:rPr>
          <w:b/>
          <w:spacing w:val="-5"/>
          <w:sz w:val="19"/>
          <w:szCs w:val="19"/>
        </w:rPr>
        <w:t xml:space="preserve"> </w:t>
      </w:r>
      <w:r w:rsidRPr="00055D99">
        <w:rPr>
          <w:b/>
          <w:sz w:val="19"/>
          <w:szCs w:val="19"/>
        </w:rPr>
        <w:t>supported</w:t>
      </w:r>
      <w:r w:rsidRPr="00055D99">
        <w:rPr>
          <w:b/>
          <w:spacing w:val="-3"/>
          <w:sz w:val="19"/>
          <w:szCs w:val="19"/>
        </w:rPr>
        <w:t xml:space="preserve"> </w:t>
      </w:r>
      <w:r w:rsidRPr="00055D99">
        <w:rPr>
          <w:b/>
          <w:sz w:val="19"/>
          <w:szCs w:val="19"/>
        </w:rPr>
        <w:t>to</w:t>
      </w:r>
      <w:r w:rsidRPr="00055D99">
        <w:rPr>
          <w:b/>
          <w:spacing w:val="-4"/>
          <w:sz w:val="19"/>
          <w:szCs w:val="19"/>
        </w:rPr>
        <w:t xml:space="preserve"> </w:t>
      </w:r>
      <w:r w:rsidRPr="00055D99">
        <w:rPr>
          <w:b/>
          <w:sz w:val="19"/>
          <w:szCs w:val="19"/>
        </w:rPr>
        <w:t>develop</w:t>
      </w:r>
      <w:r w:rsidRPr="00055D99">
        <w:rPr>
          <w:b/>
          <w:spacing w:val="-3"/>
          <w:sz w:val="19"/>
          <w:szCs w:val="19"/>
        </w:rPr>
        <w:t xml:space="preserve"> </w:t>
      </w:r>
      <w:r w:rsidRPr="00055D99">
        <w:rPr>
          <w:b/>
          <w:sz w:val="19"/>
          <w:szCs w:val="19"/>
        </w:rPr>
        <w:t>new</w:t>
      </w:r>
      <w:r w:rsidRPr="00055D99">
        <w:rPr>
          <w:b/>
          <w:spacing w:val="-5"/>
          <w:sz w:val="19"/>
          <w:szCs w:val="19"/>
        </w:rPr>
        <w:t xml:space="preserve"> </w:t>
      </w:r>
      <w:r w:rsidRPr="00055D99">
        <w:rPr>
          <w:b/>
          <w:sz w:val="19"/>
          <w:szCs w:val="19"/>
        </w:rPr>
        <w:t>and</w:t>
      </w:r>
      <w:r w:rsidRPr="00055D99">
        <w:rPr>
          <w:b/>
          <w:spacing w:val="-3"/>
          <w:sz w:val="19"/>
          <w:szCs w:val="19"/>
        </w:rPr>
        <w:t xml:space="preserve"> </w:t>
      </w:r>
      <w:r w:rsidRPr="00055D99">
        <w:rPr>
          <w:b/>
          <w:sz w:val="19"/>
          <w:szCs w:val="19"/>
        </w:rPr>
        <w:t>inclusive</w:t>
      </w:r>
      <w:r w:rsidRPr="00055D99">
        <w:rPr>
          <w:b/>
          <w:spacing w:val="-5"/>
          <w:sz w:val="19"/>
          <w:szCs w:val="19"/>
        </w:rPr>
        <w:t xml:space="preserve"> </w:t>
      </w:r>
      <w:r w:rsidRPr="00055D99">
        <w:rPr>
          <w:b/>
          <w:sz w:val="19"/>
          <w:szCs w:val="19"/>
        </w:rPr>
        <w:t>forms</w:t>
      </w:r>
      <w:r w:rsidRPr="00055D99">
        <w:rPr>
          <w:b/>
          <w:spacing w:val="-5"/>
          <w:sz w:val="19"/>
          <w:szCs w:val="19"/>
        </w:rPr>
        <w:t xml:space="preserve"> </w:t>
      </w:r>
      <w:r w:rsidRPr="00055D99">
        <w:rPr>
          <w:b/>
          <w:sz w:val="19"/>
          <w:szCs w:val="19"/>
        </w:rPr>
        <w:t>of</w:t>
      </w:r>
      <w:r w:rsidRPr="00055D99">
        <w:rPr>
          <w:b/>
          <w:spacing w:val="-5"/>
          <w:sz w:val="19"/>
          <w:szCs w:val="19"/>
        </w:rPr>
        <w:t xml:space="preserve"> </w:t>
      </w:r>
      <w:r w:rsidRPr="00055D99">
        <w:rPr>
          <w:b/>
          <w:sz w:val="19"/>
          <w:szCs w:val="19"/>
        </w:rPr>
        <w:t>liturgy/worship</w:t>
      </w:r>
      <w:r w:rsidRPr="00055D99">
        <w:rPr>
          <w:b/>
          <w:spacing w:val="-3"/>
          <w:sz w:val="19"/>
          <w:szCs w:val="19"/>
        </w:rPr>
        <w:t xml:space="preserve"> </w:t>
      </w:r>
      <w:r w:rsidRPr="00055D99">
        <w:rPr>
          <w:b/>
          <w:sz w:val="19"/>
          <w:szCs w:val="19"/>
        </w:rPr>
        <w:t>(other</w:t>
      </w:r>
      <w:r w:rsidRPr="00055D99">
        <w:rPr>
          <w:b/>
          <w:spacing w:val="-4"/>
          <w:sz w:val="19"/>
          <w:szCs w:val="19"/>
        </w:rPr>
        <w:t xml:space="preserve"> </w:t>
      </w:r>
      <w:r w:rsidRPr="00055D99">
        <w:rPr>
          <w:b/>
          <w:sz w:val="19"/>
          <w:szCs w:val="19"/>
        </w:rPr>
        <w:t>than</w:t>
      </w:r>
      <w:r w:rsidRPr="00055D99">
        <w:rPr>
          <w:b/>
          <w:spacing w:val="-3"/>
          <w:sz w:val="19"/>
          <w:szCs w:val="19"/>
        </w:rPr>
        <w:t xml:space="preserve"> </w:t>
      </w:r>
      <w:r w:rsidRPr="00055D99">
        <w:rPr>
          <w:b/>
          <w:sz w:val="19"/>
          <w:szCs w:val="19"/>
        </w:rPr>
        <w:t>the</w:t>
      </w:r>
      <w:r w:rsidRPr="00055D99">
        <w:rPr>
          <w:b/>
          <w:spacing w:val="-5"/>
          <w:sz w:val="19"/>
          <w:szCs w:val="19"/>
        </w:rPr>
        <w:t xml:space="preserve"> </w:t>
      </w:r>
      <w:r w:rsidRPr="00055D99">
        <w:rPr>
          <w:b/>
          <w:sz w:val="19"/>
          <w:szCs w:val="19"/>
        </w:rPr>
        <w:t>Mass)</w:t>
      </w:r>
      <w:r w:rsidRPr="00055D99">
        <w:rPr>
          <w:b/>
          <w:spacing w:val="-4"/>
          <w:sz w:val="19"/>
          <w:szCs w:val="19"/>
        </w:rPr>
        <w:t xml:space="preserve"> </w:t>
      </w:r>
      <w:r w:rsidRPr="00055D99">
        <w:rPr>
          <w:b/>
          <w:sz w:val="19"/>
          <w:szCs w:val="19"/>
        </w:rPr>
        <w:t>which reflect the diversity of parish communities and encourage people to re-engage with their</w:t>
      </w:r>
      <w:r w:rsidRPr="00055D99">
        <w:rPr>
          <w:b/>
          <w:spacing w:val="-12"/>
          <w:sz w:val="19"/>
          <w:szCs w:val="19"/>
        </w:rPr>
        <w:t xml:space="preserve"> </w:t>
      </w:r>
      <w:r w:rsidRPr="00055D99">
        <w:rPr>
          <w:b/>
          <w:sz w:val="19"/>
          <w:szCs w:val="19"/>
        </w:rPr>
        <w:t>faith.</w:t>
      </w:r>
    </w:p>
    <w:p w14:paraId="0DBC602C" w14:textId="77777777" w:rsidR="00157C6E" w:rsidRPr="00055D99" w:rsidRDefault="00157C6E" w:rsidP="003E088A">
      <w:pPr>
        <w:pStyle w:val="ListParagraph"/>
        <w:numPr>
          <w:ilvl w:val="0"/>
          <w:numId w:val="9"/>
        </w:numPr>
        <w:ind w:left="851" w:hanging="425"/>
        <w:rPr>
          <w:b/>
          <w:sz w:val="19"/>
          <w:szCs w:val="19"/>
        </w:rPr>
      </w:pPr>
      <w:r w:rsidRPr="00055D99">
        <w:rPr>
          <w:b/>
          <w:sz w:val="19"/>
          <w:szCs w:val="19"/>
        </w:rPr>
        <w:t>Language in liturgies, including hymns, is</w:t>
      </w:r>
      <w:r w:rsidRPr="00055D99">
        <w:rPr>
          <w:b/>
          <w:spacing w:val="-1"/>
          <w:sz w:val="19"/>
          <w:szCs w:val="19"/>
        </w:rPr>
        <w:t xml:space="preserve"> </w:t>
      </w:r>
      <w:r w:rsidRPr="00055D99">
        <w:rPr>
          <w:b/>
          <w:sz w:val="19"/>
          <w:szCs w:val="19"/>
        </w:rPr>
        <w:t>inclusive.</w:t>
      </w:r>
    </w:p>
    <w:p w14:paraId="0EC22ACA" w14:textId="77777777" w:rsidR="00157C6E" w:rsidRPr="00055D99" w:rsidRDefault="00157C6E" w:rsidP="00157C6E">
      <w:pPr>
        <w:pStyle w:val="ListParagraph"/>
        <w:numPr>
          <w:ilvl w:val="0"/>
          <w:numId w:val="9"/>
        </w:numPr>
        <w:ind w:left="851" w:right="346" w:hanging="425"/>
        <w:rPr>
          <w:b/>
          <w:sz w:val="19"/>
          <w:szCs w:val="19"/>
        </w:rPr>
      </w:pPr>
      <w:r w:rsidRPr="00055D99">
        <w:rPr>
          <w:b/>
          <w:sz w:val="19"/>
          <w:szCs w:val="19"/>
        </w:rPr>
        <w:t>The Archdiocese makes it a priority to support the development of liturgy/worship in parishes and schools through the provision of qualified personnel, resources and the training of lay</w:t>
      </w:r>
      <w:r w:rsidRPr="00055D99">
        <w:rPr>
          <w:b/>
          <w:spacing w:val="-11"/>
          <w:sz w:val="19"/>
          <w:szCs w:val="19"/>
        </w:rPr>
        <w:t xml:space="preserve"> </w:t>
      </w:r>
      <w:r w:rsidRPr="00055D99">
        <w:rPr>
          <w:b/>
          <w:sz w:val="19"/>
          <w:szCs w:val="19"/>
        </w:rPr>
        <w:t>leaders.</w:t>
      </w:r>
    </w:p>
    <w:p w14:paraId="49F040B4" w14:textId="77777777" w:rsidR="00157C6E" w:rsidRPr="00055D99" w:rsidRDefault="00157C6E" w:rsidP="00157C6E">
      <w:pPr>
        <w:pStyle w:val="ListParagraph"/>
        <w:numPr>
          <w:ilvl w:val="0"/>
          <w:numId w:val="9"/>
        </w:numPr>
        <w:ind w:left="851" w:right="568" w:hanging="425"/>
        <w:rPr>
          <w:b/>
          <w:sz w:val="19"/>
          <w:szCs w:val="19"/>
        </w:rPr>
      </w:pPr>
      <w:r w:rsidRPr="00055D99">
        <w:rPr>
          <w:b/>
          <w:sz w:val="19"/>
          <w:szCs w:val="19"/>
        </w:rPr>
        <w:t>Parishes review their music ministry with regard to vibrancy, inclusivity and relevance for the particular parish community, and take appropriate</w:t>
      </w:r>
      <w:r w:rsidRPr="00055D99">
        <w:rPr>
          <w:b/>
          <w:spacing w:val="-1"/>
          <w:sz w:val="19"/>
          <w:szCs w:val="19"/>
        </w:rPr>
        <w:t xml:space="preserve"> </w:t>
      </w:r>
      <w:r w:rsidRPr="00055D99">
        <w:rPr>
          <w:b/>
          <w:sz w:val="19"/>
          <w:szCs w:val="19"/>
        </w:rPr>
        <w:t>action.</w:t>
      </w:r>
    </w:p>
    <w:p w14:paraId="20EF1182" w14:textId="77777777" w:rsidR="00157C6E" w:rsidRPr="00055D99" w:rsidRDefault="00157C6E" w:rsidP="00157C6E">
      <w:pPr>
        <w:pStyle w:val="ListParagraph"/>
        <w:numPr>
          <w:ilvl w:val="0"/>
          <w:numId w:val="9"/>
        </w:numPr>
        <w:spacing w:before="1"/>
        <w:ind w:left="851" w:right="130" w:hanging="425"/>
        <w:rPr>
          <w:b/>
          <w:sz w:val="19"/>
          <w:szCs w:val="19"/>
        </w:rPr>
      </w:pPr>
      <w:r w:rsidRPr="00055D99">
        <w:rPr>
          <w:b/>
          <w:sz w:val="19"/>
          <w:szCs w:val="19"/>
        </w:rPr>
        <w:t>The Archdiocese creates and implements a pastoral plan, which takes account of cultural diversity, to ensure a coordinated and consistent approach to the spiritual growth of the</w:t>
      </w:r>
      <w:r w:rsidRPr="00055D99">
        <w:rPr>
          <w:b/>
          <w:spacing w:val="-6"/>
          <w:sz w:val="19"/>
          <w:szCs w:val="19"/>
        </w:rPr>
        <w:t xml:space="preserve"> </w:t>
      </w:r>
      <w:r w:rsidRPr="00055D99">
        <w:rPr>
          <w:b/>
          <w:sz w:val="19"/>
          <w:szCs w:val="19"/>
        </w:rPr>
        <w:t>people.</w:t>
      </w:r>
    </w:p>
    <w:p w14:paraId="0E7F7315" w14:textId="77777777" w:rsidR="00157C6E" w:rsidRPr="00055D99" w:rsidRDefault="00157C6E" w:rsidP="00157C6E">
      <w:pPr>
        <w:pStyle w:val="ListParagraph"/>
        <w:numPr>
          <w:ilvl w:val="0"/>
          <w:numId w:val="9"/>
        </w:numPr>
        <w:tabs>
          <w:tab w:val="left" w:pos="277"/>
        </w:tabs>
        <w:ind w:left="851" w:right="217" w:hanging="425"/>
        <w:rPr>
          <w:b/>
          <w:sz w:val="19"/>
          <w:szCs w:val="19"/>
        </w:rPr>
      </w:pPr>
      <w:r w:rsidRPr="00055D99">
        <w:rPr>
          <w:b/>
          <w:sz w:val="19"/>
          <w:szCs w:val="19"/>
        </w:rPr>
        <w:t>Priority is given to reclaiming and using the Sacrament of Reconciliation as a path to forgiveness and healing at a personal and societal level.</w:t>
      </w:r>
    </w:p>
    <w:p w14:paraId="4A6EB1B6" w14:textId="77777777" w:rsidR="00157C6E" w:rsidRPr="00055D99" w:rsidRDefault="00157C6E" w:rsidP="00157C6E">
      <w:pPr>
        <w:pStyle w:val="ListParagraph"/>
        <w:numPr>
          <w:ilvl w:val="0"/>
          <w:numId w:val="9"/>
        </w:numPr>
        <w:spacing w:line="243" w:lineRule="exact"/>
        <w:ind w:left="851" w:hanging="425"/>
        <w:rPr>
          <w:b/>
          <w:sz w:val="19"/>
          <w:szCs w:val="19"/>
        </w:rPr>
      </w:pPr>
      <w:r w:rsidRPr="00055D99">
        <w:rPr>
          <w:b/>
          <w:sz w:val="19"/>
          <w:szCs w:val="19"/>
        </w:rPr>
        <w:t>Different forms of personal prayer are promoted as pathways to encounter with</w:t>
      </w:r>
      <w:r w:rsidRPr="00055D99">
        <w:rPr>
          <w:b/>
          <w:spacing w:val="-10"/>
          <w:sz w:val="19"/>
          <w:szCs w:val="19"/>
        </w:rPr>
        <w:t xml:space="preserve"> </w:t>
      </w:r>
      <w:r w:rsidRPr="00055D99">
        <w:rPr>
          <w:b/>
          <w:sz w:val="19"/>
          <w:szCs w:val="19"/>
        </w:rPr>
        <w:t>Jesus.</w:t>
      </w:r>
    </w:p>
    <w:p w14:paraId="13A47F18" w14:textId="77777777" w:rsidR="00157C6E" w:rsidRPr="00055D99" w:rsidRDefault="00157C6E" w:rsidP="00157C6E">
      <w:pPr>
        <w:pStyle w:val="ListParagraph"/>
        <w:numPr>
          <w:ilvl w:val="0"/>
          <w:numId w:val="9"/>
        </w:numPr>
        <w:ind w:left="851" w:right="411" w:hanging="425"/>
        <w:rPr>
          <w:b/>
          <w:sz w:val="19"/>
          <w:szCs w:val="19"/>
        </w:rPr>
      </w:pPr>
      <w:r w:rsidRPr="00055D99">
        <w:rPr>
          <w:b/>
          <w:sz w:val="19"/>
          <w:szCs w:val="19"/>
        </w:rPr>
        <w:t>The Archbishop with the Council of Priests supports the ministry of preaching in a planned and resourced way.</w:t>
      </w:r>
    </w:p>
    <w:p w14:paraId="28AC6561" w14:textId="77777777" w:rsidR="00157C6E" w:rsidRPr="00055D99" w:rsidRDefault="00157C6E" w:rsidP="00157C6E">
      <w:pPr>
        <w:pStyle w:val="ListParagraph"/>
        <w:numPr>
          <w:ilvl w:val="0"/>
          <w:numId w:val="9"/>
        </w:numPr>
        <w:tabs>
          <w:tab w:val="left" w:pos="262"/>
        </w:tabs>
        <w:spacing w:before="1"/>
        <w:ind w:left="851" w:right="644" w:hanging="425"/>
        <w:rPr>
          <w:b/>
          <w:sz w:val="19"/>
          <w:szCs w:val="19"/>
        </w:rPr>
      </w:pPr>
      <w:r w:rsidRPr="00055D99">
        <w:rPr>
          <w:b/>
          <w:sz w:val="19"/>
          <w:szCs w:val="19"/>
        </w:rPr>
        <w:t>Ministry teams in parishes incorporate the use of testimonies in worship, drawing on the experience of parishes that have already taken this</w:t>
      </w:r>
      <w:r w:rsidRPr="00055D99">
        <w:rPr>
          <w:b/>
          <w:spacing w:val="-3"/>
          <w:sz w:val="19"/>
          <w:szCs w:val="19"/>
        </w:rPr>
        <w:t xml:space="preserve"> </w:t>
      </w:r>
      <w:r w:rsidRPr="00055D99">
        <w:rPr>
          <w:b/>
          <w:sz w:val="19"/>
          <w:szCs w:val="19"/>
        </w:rPr>
        <w:t>step.</w:t>
      </w:r>
    </w:p>
    <w:p w14:paraId="78BA13C6" w14:textId="77777777" w:rsidR="00157C6E" w:rsidRPr="00055D99" w:rsidRDefault="00157C6E" w:rsidP="00157C6E">
      <w:pPr>
        <w:pStyle w:val="ListParagraph"/>
        <w:numPr>
          <w:ilvl w:val="0"/>
          <w:numId w:val="9"/>
        </w:numPr>
        <w:tabs>
          <w:tab w:val="left" w:pos="265"/>
        </w:tabs>
        <w:ind w:left="851" w:right="868" w:hanging="425"/>
        <w:rPr>
          <w:b/>
          <w:sz w:val="19"/>
          <w:szCs w:val="19"/>
        </w:rPr>
      </w:pPr>
      <w:r w:rsidRPr="00055D99">
        <w:rPr>
          <w:b/>
          <w:sz w:val="19"/>
          <w:szCs w:val="19"/>
        </w:rPr>
        <w:t>The</w:t>
      </w:r>
      <w:r w:rsidRPr="00055D99">
        <w:rPr>
          <w:b/>
          <w:spacing w:val="-5"/>
          <w:sz w:val="19"/>
          <w:szCs w:val="19"/>
        </w:rPr>
        <w:t xml:space="preserve"> </w:t>
      </w:r>
      <w:r w:rsidRPr="00055D99">
        <w:rPr>
          <w:b/>
          <w:sz w:val="19"/>
          <w:szCs w:val="19"/>
        </w:rPr>
        <w:t>Archdiocese</w:t>
      </w:r>
      <w:r w:rsidRPr="00055D99">
        <w:rPr>
          <w:b/>
          <w:spacing w:val="-5"/>
          <w:sz w:val="19"/>
          <w:szCs w:val="19"/>
        </w:rPr>
        <w:t xml:space="preserve"> </w:t>
      </w:r>
      <w:r w:rsidRPr="00055D99">
        <w:rPr>
          <w:b/>
          <w:sz w:val="19"/>
          <w:szCs w:val="19"/>
        </w:rPr>
        <w:t>identifies</w:t>
      </w:r>
      <w:r w:rsidRPr="00055D99">
        <w:rPr>
          <w:b/>
          <w:spacing w:val="-5"/>
          <w:sz w:val="19"/>
          <w:szCs w:val="19"/>
        </w:rPr>
        <w:t xml:space="preserve"> </w:t>
      </w:r>
      <w:r w:rsidRPr="00055D99">
        <w:rPr>
          <w:b/>
          <w:sz w:val="19"/>
          <w:szCs w:val="19"/>
        </w:rPr>
        <w:t>a</w:t>
      </w:r>
      <w:r w:rsidRPr="00055D99">
        <w:rPr>
          <w:b/>
          <w:spacing w:val="-1"/>
          <w:sz w:val="19"/>
          <w:szCs w:val="19"/>
        </w:rPr>
        <w:t xml:space="preserve"> </w:t>
      </w:r>
      <w:r w:rsidRPr="00055D99">
        <w:rPr>
          <w:b/>
          <w:sz w:val="19"/>
          <w:szCs w:val="19"/>
        </w:rPr>
        <w:t>variety</w:t>
      </w:r>
      <w:r w:rsidRPr="00055D99">
        <w:rPr>
          <w:b/>
          <w:spacing w:val="-3"/>
          <w:sz w:val="19"/>
          <w:szCs w:val="19"/>
        </w:rPr>
        <w:t xml:space="preserve"> </w:t>
      </w:r>
      <w:r w:rsidRPr="00055D99">
        <w:rPr>
          <w:b/>
          <w:sz w:val="19"/>
          <w:szCs w:val="19"/>
        </w:rPr>
        <w:t>of</w:t>
      </w:r>
      <w:r w:rsidRPr="00055D99">
        <w:rPr>
          <w:b/>
          <w:spacing w:val="-5"/>
          <w:sz w:val="19"/>
          <w:szCs w:val="19"/>
        </w:rPr>
        <w:t xml:space="preserve"> </w:t>
      </w:r>
      <w:r w:rsidRPr="00055D99">
        <w:rPr>
          <w:b/>
          <w:sz w:val="19"/>
          <w:szCs w:val="19"/>
        </w:rPr>
        <w:t>models</w:t>
      </w:r>
      <w:r w:rsidRPr="00055D99">
        <w:rPr>
          <w:b/>
          <w:spacing w:val="-3"/>
          <w:sz w:val="19"/>
          <w:szCs w:val="19"/>
        </w:rPr>
        <w:t xml:space="preserve"> </w:t>
      </w:r>
      <w:r w:rsidRPr="00055D99">
        <w:rPr>
          <w:b/>
          <w:sz w:val="19"/>
          <w:szCs w:val="19"/>
        </w:rPr>
        <w:t>for</w:t>
      </w:r>
      <w:r w:rsidRPr="00055D99">
        <w:rPr>
          <w:b/>
          <w:spacing w:val="-4"/>
          <w:sz w:val="19"/>
          <w:szCs w:val="19"/>
        </w:rPr>
        <w:t xml:space="preserve"> </w:t>
      </w:r>
      <w:r w:rsidRPr="00055D99">
        <w:rPr>
          <w:b/>
          <w:sz w:val="19"/>
          <w:szCs w:val="19"/>
        </w:rPr>
        <w:t>lay-led</w:t>
      </w:r>
      <w:r w:rsidRPr="00055D99">
        <w:rPr>
          <w:b/>
          <w:spacing w:val="-3"/>
          <w:sz w:val="19"/>
          <w:szCs w:val="19"/>
        </w:rPr>
        <w:t xml:space="preserve"> </w:t>
      </w:r>
      <w:r w:rsidRPr="00055D99">
        <w:rPr>
          <w:b/>
          <w:sz w:val="19"/>
          <w:szCs w:val="19"/>
        </w:rPr>
        <w:t>scripture</w:t>
      </w:r>
      <w:r w:rsidRPr="00055D99">
        <w:rPr>
          <w:b/>
          <w:spacing w:val="-5"/>
          <w:sz w:val="19"/>
          <w:szCs w:val="19"/>
        </w:rPr>
        <w:t xml:space="preserve"> </w:t>
      </w:r>
      <w:r w:rsidRPr="00055D99">
        <w:rPr>
          <w:b/>
          <w:sz w:val="19"/>
          <w:szCs w:val="19"/>
        </w:rPr>
        <w:t>study/reflection</w:t>
      </w:r>
      <w:r w:rsidRPr="00055D99">
        <w:rPr>
          <w:b/>
          <w:spacing w:val="-3"/>
          <w:sz w:val="19"/>
          <w:szCs w:val="19"/>
        </w:rPr>
        <w:t xml:space="preserve"> </w:t>
      </w:r>
      <w:r w:rsidRPr="00055D99">
        <w:rPr>
          <w:b/>
          <w:sz w:val="19"/>
          <w:szCs w:val="19"/>
        </w:rPr>
        <w:t>groups</w:t>
      </w:r>
      <w:r w:rsidRPr="00055D99">
        <w:rPr>
          <w:b/>
          <w:spacing w:val="-5"/>
          <w:sz w:val="19"/>
          <w:szCs w:val="19"/>
        </w:rPr>
        <w:t xml:space="preserve"> </w:t>
      </w:r>
      <w:r w:rsidRPr="00055D99">
        <w:rPr>
          <w:b/>
          <w:sz w:val="19"/>
          <w:szCs w:val="19"/>
        </w:rPr>
        <w:t>for</w:t>
      </w:r>
      <w:r w:rsidRPr="00055D99">
        <w:rPr>
          <w:b/>
          <w:spacing w:val="-4"/>
          <w:sz w:val="19"/>
          <w:szCs w:val="19"/>
        </w:rPr>
        <w:t xml:space="preserve"> </w:t>
      </w:r>
      <w:r w:rsidRPr="00055D99">
        <w:rPr>
          <w:b/>
          <w:sz w:val="19"/>
          <w:szCs w:val="19"/>
        </w:rPr>
        <w:t>use</w:t>
      </w:r>
      <w:r w:rsidRPr="00055D99">
        <w:rPr>
          <w:b/>
          <w:spacing w:val="-5"/>
          <w:sz w:val="19"/>
          <w:szCs w:val="19"/>
        </w:rPr>
        <w:t xml:space="preserve"> </w:t>
      </w:r>
      <w:r w:rsidRPr="00055D99">
        <w:rPr>
          <w:b/>
          <w:sz w:val="19"/>
          <w:szCs w:val="19"/>
        </w:rPr>
        <w:t>in parishes, and assists with the formation of leaders.</w:t>
      </w:r>
    </w:p>
    <w:p w14:paraId="15959575" w14:textId="77777777" w:rsidR="00157C6E" w:rsidRPr="00055D99" w:rsidRDefault="00157C6E" w:rsidP="00157C6E">
      <w:pPr>
        <w:pStyle w:val="ListParagraph"/>
        <w:numPr>
          <w:ilvl w:val="0"/>
          <w:numId w:val="9"/>
        </w:numPr>
        <w:ind w:left="851" w:right="431" w:hanging="425"/>
        <w:rPr>
          <w:b/>
          <w:sz w:val="19"/>
          <w:szCs w:val="19"/>
        </w:rPr>
      </w:pPr>
      <w:r w:rsidRPr="00055D99">
        <w:rPr>
          <w:b/>
          <w:sz w:val="19"/>
          <w:szCs w:val="19"/>
        </w:rPr>
        <w:t>The Archdiocese develops a formation programme for a “spirituality of service”, centred in the Eucharist, which can be implemented in small groups and tailored to meet local</w:t>
      </w:r>
      <w:r w:rsidRPr="00055D99">
        <w:rPr>
          <w:b/>
          <w:spacing w:val="-3"/>
          <w:sz w:val="19"/>
          <w:szCs w:val="19"/>
        </w:rPr>
        <w:t xml:space="preserve"> </w:t>
      </w:r>
      <w:r w:rsidRPr="00055D99">
        <w:rPr>
          <w:b/>
          <w:sz w:val="19"/>
          <w:szCs w:val="19"/>
        </w:rPr>
        <w:t>needs.</w:t>
      </w:r>
    </w:p>
    <w:p w14:paraId="26936D2B" w14:textId="77777777" w:rsidR="00157C6E" w:rsidRPr="00055D99" w:rsidRDefault="00157C6E" w:rsidP="00157C6E">
      <w:pPr>
        <w:pStyle w:val="ListParagraph"/>
        <w:numPr>
          <w:ilvl w:val="0"/>
          <w:numId w:val="9"/>
        </w:numPr>
        <w:tabs>
          <w:tab w:val="left" w:pos="262"/>
        </w:tabs>
        <w:ind w:left="851" w:right="303" w:hanging="425"/>
        <w:rPr>
          <w:b/>
          <w:sz w:val="19"/>
          <w:szCs w:val="19"/>
        </w:rPr>
      </w:pPr>
      <w:r w:rsidRPr="00055D99">
        <w:rPr>
          <w:b/>
          <w:sz w:val="19"/>
          <w:szCs w:val="19"/>
        </w:rPr>
        <w:t>Parishes undertake an annual gits discernment process in order to ensure succession in the essential parish ministries.</w:t>
      </w:r>
    </w:p>
    <w:p w14:paraId="00CFBEED" w14:textId="77777777" w:rsidR="00157C6E" w:rsidRPr="00055D99" w:rsidRDefault="00157C6E" w:rsidP="00157C6E">
      <w:pPr>
        <w:rPr>
          <w:b/>
          <w:sz w:val="19"/>
          <w:szCs w:val="19"/>
        </w:rPr>
      </w:pPr>
    </w:p>
    <w:p w14:paraId="3CDC3555" w14:textId="77777777" w:rsidR="00157C6E" w:rsidRPr="00157C6E" w:rsidRDefault="00157C6E" w:rsidP="00157C6E">
      <w:pPr>
        <w:rPr>
          <w:b/>
          <w:color w:val="76923C" w:themeColor="accent3" w:themeShade="BF"/>
          <w:sz w:val="32"/>
        </w:rPr>
      </w:pPr>
      <w:r w:rsidRPr="00157C6E">
        <w:rPr>
          <w:b/>
          <w:color w:val="76923C" w:themeColor="accent3" w:themeShade="BF"/>
          <w:sz w:val="32"/>
        </w:rPr>
        <w:t>2017 Synod Practical Actions</w:t>
      </w:r>
      <w:r w:rsidR="004E4D8C">
        <w:rPr>
          <w:b/>
          <w:color w:val="76923C" w:themeColor="accent3" w:themeShade="BF"/>
          <w:sz w:val="32"/>
        </w:rPr>
        <w:t xml:space="preserve">   </w:t>
      </w:r>
    </w:p>
    <w:p w14:paraId="66F6D04D" w14:textId="77777777" w:rsidR="003E088A" w:rsidRPr="00055D99" w:rsidRDefault="003E088A" w:rsidP="003E088A">
      <w:pPr>
        <w:spacing w:before="20"/>
        <w:rPr>
          <w:b/>
          <w:sz w:val="19"/>
          <w:szCs w:val="19"/>
        </w:rPr>
      </w:pPr>
      <w:r w:rsidRPr="00055D99">
        <w:rPr>
          <w:b/>
          <w:sz w:val="19"/>
          <w:szCs w:val="19"/>
        </w:rPr>
        <w:t>Begin every board meeting/parish meeting with at least 10 minutes of prayer/reflection.</w:t>
      </w:r>
    </w:p>
    <w:p w14:paraId="25A1F7C9" w14:textId="77777777" w:rsidR="003E088A" w:rsidRPr="00055D99" w:rsidRDefault="003E088A" w:rsidP="00055D99">
      <w:pPr>
        <w:rPr>
          <w:b/>
          <w:color w:val="76923C" w:themeColor="accent3" w:themeShade="BF"/>
          <w:sz w:val="19"/>
          <w:szCs w:val="19"/>
        </w:rPr>
      </w:pPr>
      <w:r w:rsidRPr="00055D99">
        <w:rPr>
          <w:b/>
          <w:color w:val="76923C" w:themeColor="accent3" w:themeShade="BF"/>
          <w:sz w:val="19"/>
          <w:szCs w:val="19"/>
        </w:rPr>
        <w:t>Have Scripture based options such as Lectio Divina in parish groups.</w:t>
      </w:r>
    </w:p>
    <w:p w14:paraId="51AB9D61" w14:textId="77777777" w:rsidR="003E088A" w:rsidRPr="00055D99" w:rsidRDefault="003E088A" w:rsidP="003E088A">
      <w:pPr>
        <w:spacing w:before="20"/>
        <w:rPr>
          <w:b/>
          <w:sz w:val="19"/>
          <w:szCs w:val="19"/>
        </w:rPr>
      </w:pPr>
      <w:r w:rsidRPr="00055D99">
        <w:rPr>
          <w:b/>
          <w:sz w:val="19"/>
          <w:szCs w:val="19"/>
        </w:rPr>
        <w:t>Promote Christian meditation in schools (primary and secondary) and among adults.</w:t>
      </w:r>
    </w:p>
    <w:p w14:paraId="3FC17764" w14:textId="77777777" w:rsidR="003E088A" w:rsidRPr="00055D99" w:rsidRDefault="003E088A" w:rsidP="003E088A">
      <w:pPr>
        <w:spacing w:before="20"/>
        <w:rPr>
          <w:b/>
          <w:color w:val="76923C" w:themeColor="accent3" w:themeShade="BF"/>
          <w:sz w:val="19"/>
          <w:szCs w:val="19"/>
        </w:rPr>
      </w:pPr>
      <w:r w:rsidRPr="00055D99">
        <w:rPr>
          <w:b/>
          <w:color w:val="76923C" w:themeColor="accent3" w:themeShade="BF"/>
          <w:sz w:val="19"/>
          <w:szCs w:val="19"/>
        </w:rPr>
        <w:t xml:space="preserve">Develop many and varied spiritual practices outside of Mass eg Eucharistic Adoration, variety of prayer modes. </w:t>
      </w:r>
    </w:p>
    <w:p w14:paraId="7C0E1968" w14:textId="77777777" w:rsidR="003E088A" w:rsidRPr="00055D99" w:rsidRDefault="003E088A" w:rsidP="003E088A">
      <w:pPr>
        <w:spacing w:before="20"/>
        <w:rPr>
          <w:b/>
          <w:sz w:val="19"/>
          <w:szCs w:val="19"/>
        </w:rPr>
      </w:pPr>
      <w:r w:rsidRPr="00055D99">
        <w:rPr>
          <w:b/>
          <w:sz w:val="19"/>
          <w:szCs w:val="19"/>
        </w:rPr>
        <w:t xml:space="preserve">Have regular specified times for Reconciliation, not by appointment only. </w:t>
      </w:r>
    </w:p>
    <w:p w14:paraId="43F1A211" w14:textId="77777777" w:rsidR="003E088A" w:rsidRPr="00055D99" w:rsidRDefault="003E088A" w:rsidP="003E088A">
      <w:pPr>
        <w:spacing w:before="20"/>
        <w:rPr>
          <w:b/>
          <w:color w:val="76923C" w:themeColor="accent3" w:themeShade="BF"/>
          <w:sz w:val="19"/>
          <w:szCs w:val="19"/>
        </w:rPr>
      </w:pPr>
      <w:r w:rsidRPr="00055D99">
        <w:rPr>
          <w:b/>
          <w:color w:val="76923C" w:themeColor="accent3" w:themeShade="BF"/>
          <w:sz w:val="19"/>
          <w:szCs w:val="19"/>
        </w:rPr>
        <w:t>Make churches accessible on a daily basis for private prayer.</w:t>
      </w:r>
    </w:p>
    <w:p w14:paraId="27E3469C" w14:textId="77777777" w:rsidR="003E088A" w:rsidRPr="00055D99" w:rsidRDefault="003E088A" w:rsidP="003E088A">
      <w:pPr>
        <w:spacing w:before="20"/>
        <w:rPr>
          <w:b/>
          <w:sz w:val="19"/>
          <w:szCs w:val="19"/>
        </w:rPr>
      </w:pPr>
      <w:r w:rsidRPr="00055D99">
        <w:rPr>
          <w:b/>
          <w:sz w:val="19"/>
          <w:szCs w:val="19"/>
        </w:rPr>
        <w:t>Take the Church out to others by promoting formation and Scripture based programmes in the community for all.</w:t>
      </w:r>
    </w:p>
    <w:p w14:paraId="55189FBE" w14:textId="77777777" w:rsidR="003E088A" w:rsidRPr="00055D99" w:rsidRDefault="003E088A" w:rsidP="003E088A">
      <w:pPr>
        <w:spacing w:before="20"/>
        <w:rPr>
          <w:b/>
          <w:color w:val="76923C" w:themeColor="accent3" w:themeShade="BF"/>
          <w:sz w:val="19"/>
          <w:szCs w:val="19"/>
        </w:rPr>
      </w:pPr>
      <w:r w:rsidRPr="00055D99">
        <w:rPr>
          <w:b/>
          <w:color w:val="76923C" w:themeColor="accent3" w:themeShade="BF"/>
          <w:sz w:val="19"/>
          <w:szCs w:val="19"/>
        </w:rPr>
        <w:t>Employ an Archdiocesan music coordinator to help upgrade our music.</w:t>
      </w:r>
    </w:p>
    <w:p w14:paraId="2CB52A65" w14:textId="77777777" w:rsidR="003E088A" w:rsidRPr="00055D99" w:rsidRDefault="003E088A" w:rsidP="003E088A">
      <w:pPr>
        <w:spacing w:before="20"/>
        <w:rPr>
          <w:b/>
          <w:sz w:val="19"/>
          <w:szCs w:val="19"/>
        </w:rPr>
      </w:pPr>
      <w:r w:rsidRPr="00055D99">
        <w:rPr>
          <w:b/>
          <w:sz w:val="19"/>
          <w:szCs w:val="19"/>
        </w:rPr>
        <w:t>Encourage music ministry in all forms, including music by young people.</w:t>
      </w:r>
    </w:p>
    <w:p w14:paraId="3D282D86" w14:textId="77777777" w:rsidR="003E088A" w:rsidRPr="00055D99" w:rsidRDefault="003E088A" w:rsidP="003E088A">
      <w:pPr>
        <w:spacing w:before="20"/>
        <w:rPr>
          <w:b/>
          <w:color w:val="76923C" w:themeColor="accent3" w:themeShade="BF"/>
          <w:sz w:val="19"/>
          <w:szCs w:val="19"/>
        </w:rPr>
      </w:pPr>
      <w:r w:rsidRPr="00055D99">
        <w:rPr>
          <w:b/>
          <w:color w:val="76923C" w:themeColor="accent3" w:themeShade="BF"/>
          <w:sz w:val="19"/>
          <w:szCs w:val="19"/>
        </w:rPr>
        <w:t>Regular Archdiocesan meetings with liturgy people for ongoing formation and support.</w:t>
      </w:r>
    </w:p>
    <w:p w14:paraId="4967366F" w14:textId="77777777" w:rsidR="003E088A" w:rsidRPr="00055D99" w:rsidRDefault="003E088A" w:rsidP="003E088A">
      <w:pPr>
        <w:spacing w:before="20"/>
        <w:rPr>
          <w:b/>
          <w:sz w:val="19"/>
          <w:szCs w:val="19"/>
        </w:rPr>
      </w:pPr>
      <w:r w:rsidRPr="00055D99">
        <w:rPr>
          <w:b/>
          <w:sz w:val="19"/>
          <w:szCs w:val="19"/>
        </w:rPr>
        <w:t>Retain tradition but make worship relevant and meaningful in relationship with Christ.</w:t>
      </w:r>
    </w:p>
    <w:p w14:paraId="17A0287A" w14:textId="77777777" w:rsidR="003E088A" w:rsidRPr="00055D99" w:rsidRDefault="003E088A" w:rsidP="003E088A">
      <w:pPr>
        <w:spacing w:before="20"/>
        <w:rPr>
          <w:b/>
          <w:color w:val="76923C" w:themeColor="accent3" w:themeShade="BF"/>
          <w:sz w:val="19"/>
          <w:szCs w:val="19"/>
        </w:rPr>
      </w:pPr>
      <w:r w:rsidRPr="00055D99">
        <w:rPr>
          <w:b/>
          <w:color w:val="76923C" w:themeColor="accent3" w:themeShade="BF"/>
          <w:sz w:val="19"/>
          <w:szCs w:val="19"/>
        </w:rPr>
        <w:t>Assist parishes to explore different expressions (vibrancy/uplifting) in Masses - set up an “inject Vitality Group” to explore music, visual, testimonies, suggestion box, live streaming of regional Masses.</w:t>
      </w:r>
    </w:p>
    <w:p w14:paraId="763D963A" w14:textId="77777777" w:rsidR="003E088A" w:rsidRPr="00055D99" w:rsidRDefault="003E088A" w:rsidP="003E088A">
      <w:pPr>
        <w:spacing w:before="20"/>
        <w:rPr>
          <w:b/>
          <w:sz w:val="19"/>
          <w:szCs w:val="19"/>
        </w:rPr>
      </w:pPr>
      <w:r w:rsidRPr="00055D99">
        <w:rPr>
          <w:b/>
          <w:sz w:val="19"/>
          <w:szCs w:val="19"/>
        </w:rPr>
        <w:t>Invite youth leaders to visit parishes regularly to lead Masses.</w:t>
      </w:r>
    </w:p>
    <w:p w14:paraId="33B91AF8" w14:textId="77777777" w:rsidR="003E088A" w:rsidRPr="00055D99" w:rsidRDefault="003E088A" w:rsidP="003E088A">
      <w:pPr>
        <w:spacing w:before="20"/>
        <w:rPr>
          <w:b/>
          <w:color w:val="76923C" w:themeColor="accent3" w:themeShade="BF"/>
          <w:sz w:val="19"/>
          <w:szCs w:val="19"/>
        </w:rPr>
      </w:pPr>
      <w:r w:rsidRPr="00055D99">
        <w:rPr>
          <w:b/>
          <w:color w:val="76923C" w:themeColor="accent3" w:themeShade="BF"/>
          <w:sz w:val="19"/>
          <w:szCs w:val="19"/>
        </w:rPr>
        <w:t>Study the Papal Encyclicals in groups.</w:t>
      </w:r>
    </w:p>
    <w:p w14:paraId="5F4C6526" w14:textId="77777777" w:rsidR="003E088A" w:rsidRPr="00055D99" w:rsidRDefault="003E088A" w:rsidP="003E088A">
      <w:pPr>
        <w:spacing w:before="20"/>
        <w:rPr>
          <w:b/>
          <w:sz w:val="19"/>
          <w:szCs w:val="19"/>
        </w:rPr>
      </w:pPr>
      <w:r w:rsidRPr="00055D99">
        <w:rPr>
          <w:b/>
          <w:sz w:val="19"/>
          <w:szCs w:val="19"/>
        </w:rPr>
        <w:t>Organize small group programmes which are relevant for Church seasons and for people’s lives.</w:t>
      </w:r>
    </w:p>
    <w:p w14:paraId="10D14078" w14:textId="77777777" w:rsidR="003E088A" w:rsidRPr="00055D99" w:rsidRDefault="003E088A" w:rsidP="00055D99">
      <w:pPr>
        <w:spacing w:before="20"/>
        <w:ind w:right="-371"/>
        <w:rPr>
          <w:b/>
          <w:color w:val="76923C" w:themeColor="accent3" w:themeShade="BF"/>
          <w:sz w:val="19"/>
          <w:szCs w:val="19"/>
        </w:rPr>
      </w:pPr>
      <w:r w:rsidRPr="00055D99">
        <w:rPr>
          <w:b/>
          <w:color w:val="76923C" w:themeColor="accent3" w:themeShade="BF"/>
          <w:sz w:val="19"/>
          <w:szCs w:val="19"/>
        </w:rPr>
        <w:t>Collate spiritual growth opportunities already being used in parishes (or used in the past) and make available to everyone.</w:t>
      </w:r>
    </w:p>
    <w:p w14:paraId="46A2F104" w14:textId="77777777" w:rsidR="003E088A" w:rsidRPr="00055D99" w:rsidRDefault="003E088A" w:rsidP="003E088A">
      <w:pPr>
        <w:spacing w:before="20"/>
        <w:rPr>
          <w:b/>
          <w:sz w:val="19"/>
          <w:szCs w:val="19"/>
        </w:rPr>
      </w:pPr>
      <w:r w:rsidRPr="00055D99">
        <w:rPr>
          <w:b/>
          <w:sz w:val="19"/>
          <w:szCs w:val="19"/>
        </w:rPr>
        <w:t>Grow awareness and desire for faith formation and leadership (including parish-based activities) through testimonials, inspirational (TED-like) talks, mentoring programmes, hui, communication via digital repository.</w:t>
      </w:r>
    </w:p>
    <w:p w14:paraId="740513D8" w14:textId="77777777" w:rsidR="003E088A" w:rsidRPr="00055D99" w:rsidRDefault="003E088A" w:rsidP="003E088A">
      <w:pPr>
        <w:spacing w:before="20"/>
        <w:rPr>
          <w:b/>
          <w:color w:val="76923C" w:themeColor="accent3" w:themeShade="BF"/>
          <w:sz w:val="19"/>
          <w:szCs w:val="19"/>
        </w:rPr>
      </w:pPr>
      <w:r w:rsidRPr="00055D99">
        <w:rPr>
          <w:b/>
          <w:color w:val="76923C" w:themeColor="accent3" w:themeShade="BF"/>
          <w:sz w:val="19"/>
          <w:szCs w:val="19"/>
        </w:rPr>
        <w:t>Every parish to budget for 10 or so people per year to study the Catholic faith eg 101 Introduction to Catholicism.</w:t>
      </w:r>
    </w:p>
    <w:p w14:paraId="01D74D2B" w14:textId="77777777" w:rsidR="003E088A" w:rsidRPr="00055D99" w:rsidRDefault="003E088A" w:rsidP="003E088A">
      <w:pPr>
        <w:spacing w:before="20"/>
        <w:rPr>
          <w:b/>
          <w:sz w:val="19"/>
          <w:szCs w:val="19"/>
        </w:rPr>
      </w:pPr>
      <w:r w:rsidRPr="00055D99">
        <w:rPr>
          <w:b/>
          <w:sz w:val="19"/>
          <w:szCs w:val="19"/>
        </w:rPr>
        <w:t>Create a group in the parish whose role is to foster spiritual growth.</w:t>
      </w:r>
    </w:p>
    <w:p w14:paraId="3BB81C4D" w14:textId="77777777" w:rsidR="003E088A" w:rsidRPr="00055D99" w:rsidRDefault="003E088A" w:rsidP="003E088A">
      <w:pPr>
        <w:spacing w:before="20"/>
        <w:rPr>
          <w:b/>
          <w:color w:val="76923C" w:themeColor="accent3" w:themeShade="BF"/>
          <w:sz w:val="19"/>
          <w:szCs w:val="19"/>
        </w:rPr>
      </w:pPr>
      <w:r w:rsidRPr="00055D99">
        <w:rPr>
          <w:b/>
          <w:color w:val="76923C" w:themeColor="accent3" w:themeShade="BF"/>
          <w:sz w:val="19"/>
          <w:szCs w:val="19"/>
        </w:rPr>
        <w:t>Intentionally create opportunities for people including clergy, to share their life experiences, relating to the gospel of the day.</w:t>
      </w:r>
    </w:p>
    <w:p w14:paraId="212279DD" w14:textId="77777777" w:rsidR="003E088A" w:rsidRPr="00055D99" w:rsidRDefault="003E088A" w:rsidP="003E088A">
      <w:pPr>
        <w:spacing w:before="20"/>
        <w:rPr>
          <w:b/>
          <w:sz w:val="19"/>
          <w:szCs w:val="19"/>
        </w:rPr>
      </w:pPr>
      <w:r w:rsidRPr="00055D99">
        <w:rPr>
          <w:b/>
          <w:sz w:val="19"/>
          <w:szCs w:val="19"/>
        </w:rPr>
        <w:t>Laity give homilies or testimonies sometimes.</w:t>
      </w:r>
    </w:p>
    <w:p w14:paraId="42A9CD21" w14:textId="77777777" w:rsidR="003E088A" w:rsidRPr="00055D99" w:rsidRDefault="003E088A" w:rsidP="003E088A">
      <w:pPr>
        <w:spacing w:before="20"/>
        <w:rPr>
          <w:b/>
          <w:color w:val="76923C" w:themeColor="accent3" w:themeShade="BF"/>
          <w:sz w:val="19"/>
          <w:szCs w:val="19"/>
        </w:rPr>
      </w:pPr>
      <w:r w:rsidRPr="00055D99">
        <w:rPr>
          <w:b/>
          <w:color w:val="76923C" w:themeColor="accent3" w:themeShade="BF"/>
          <w:sz w:val="19"/>
          <w:szCs w:val="19"/>
        </w:rPr>
        <w:t>In the homily the priest (or someone else) could give some formation on a deeper understanding of the Mass.</w:t>
      </w:r>
    </w:p>
    <w:p w14:paraId="072F4D86" w14:textId="77777777" w:rsidR="003E088A" w:rsidRPr="00055D99" w:rsidRDefault="003E088A" w:rsidP="003E088A">
      <w:pPr>
        <w:spacing w:before="20"/>
        <w:rPr>
          <w:b/>
          <w:sz w:val="19"/>
          <w:szCs w:val="19"/>
        </w:rPr>
      </w:pPr>
      <w:r w:rsidRPr="00055D99">
        <w:rPr>
          <w:b/>
          <w:sz w:val="19"/>
          <w:szCs w:val="19"/>
        </w:rPr>
        <w:t>Provide opportunities (eg in worship other than Mass) to hear challenging reflections on the Gospel from lay people, or other denominations.</w:t>
      </w:r>
    </w:p>
    <w:p w14:paraId="3CBDBBB0" w14:textId="77777777" w:rsidR="003E088A" w:rsidRPr="00055D99" w:rsidRDefault="003E088A" w:rsidP="003E088A">
      <w:pPr>
        <w:spacing w:before="20"/>
        <w:rPr>
          <w:b/>
          <w:color w:val="76923C" w:themeColor="accent3" w:themeShade="BF"/>
          <w:sz w:val="19"/>
          <w:szCs w:val="19"/>
        </w:rPr>
      </w:pPr>
      <w:r w:rsidRPr="00055D99">
        <w:rPr>
          <w:b/>
          <w:color w:val="76923C" w:themeColor="accent3" w:themeShade="BF"/>
          <w:sz w:val="19"/>
          <w:szCs w:val="19"/>
        </w:rPr>
        <w:t>Priests bring “spirituality of service” into homilies – education and guidance are needed. Can priests support one another in doing this?</w:t>
      </w:r>
    </w:p>
    <w:p w14:paraId="55D616A5" w14:textId="77777777" w:rsidR="003E088A" w:rsidRPr="00055D99" w:rsidRDefault="003E088A" w:rsidP="003E088A">
      <w:pPr>
        <w:spacing w:before="20"/>
        <w:rPr>
          <w:b/>
          <w:sz w:val="19"/>
          <w:szCs w:val="19"/>
        </w:rPr>
      </w:pPr>
      <w:r w:rsidRPr="00055D99">
        <w:rPr>
          <w:b/>
          <w:sz w:val="19"/>
          <w:szCs w:val="19"/>
        </w:rPr>
        <w:t>Enhance the dismissal rite at the end of Mass to encourage everyone to go out to be missionaries.</w:t>
      </w:r>
    </w:p>
    <w:p w14:paraId="112F8B44" w14:textId="77777777" w:rsidR="003E088A" w:rsidRPr="00055D99" w:rsidRDefault="003E088A" w:rsidP="003E088A">
      <w:pPr>
        <w:spacing w:before="20"/>
        <w:rPr>
          <w:b/>
          <w:color w:val="76923C" w:themeColor="accent3" w:themeShade="BF"/>
          <w:sz w:val="19"/>
          <w:szCs w:val="19"/>
        </w:rPr>
      </w:pPr>
      <w:r w:rsidRPr="00055D99">
        <w:rPr>
          <w:b/>
          <w:color w:val="76923C" w:themeColor="accent3" w:themeShade="BF"/>
          <w:sz w:val="19"/>
          <w:szCs w:val="19"/>
        </w:rPr>
        <w:t>Make re-igniting and nurturing the energy for MISSION a strategic goal for the Archdiocese.</w:t>
      </w:r>
    </w:p>
    <w:p w14:paraId="67FE6294" w14:textId="77777777" w:rsidR="003E088A" w:rsidRPr="003E088A" w:rsidRDefault="003E088A" w:rsidP="003E088A">
      <w:pPr>
        <w:spacing w:before="20"/>
        <w:rPr>
          <w:sz w:val="20"/>
        </w:rPr>
      </w:pPr>
    </w:p>
    <w:p w14:paraId="2518AE6B" w14:textId="77777777" w:rsidR="00157C6E" w:rsidRDefault="00157C6E">
      <w:pPr>
        <w:rPr>
          <w:rFonts w:ascii="Times New Roman"/>
          <w:sz w:val="18"/>
        </w:rPr>
      </w:pPr>
    </w:p>
    <w:p w14:paraId="3EE812DE" w14:textId="77777777" w:rsidR="003E088A" w:rsidRDefault="003E088A">
      <w:pPr>
        <w:rPr>
          <w:rFonts w:ascii="Times New Roman"/>
          <w:sz w:val="18"/>
        </w:rPr>
        <w:sectPr w:rsidR="003E088A" w:rsidSect="003E088A">
          <w:pgSz w:w="11910" w:h="16840"/>
          <w:pgMar w:top="1134" w:right="1321" w:bottom="278" w:left="1321" w:header="720" w:footer="720" w:gutter="0"/>
          <w:cols w:space="720"/>
        </w:sectPr>
      </w:pPr>
    </w:p>
    <w:p w14:paraId="682899E0" w14:textId="77777777" w:rsidR="003777F1" w:rsidRDefault="0076038E" w:rsidP="001968D7">
      <w:pPr>
        <w:ind w:right="306"/>
      </w:pPr>
      <w:bookmarkStart w:id="2" w:name="2._Go_you_are_sent_to_develop_a_spiritua"/>
      <w:bookmarkEnd w:id="2"/>
      <w:r>
        <w:t>“To be empowered by the Holy Spirit requires a submission to God, a surrender of ego, a letting go of our own agenda. It requires much prayer. If we want to see real growth in our ministries, our outreaches and organisations, we must remember Paul’s words ‘For every house is built by someone, but God is the builder of everything’ (Heb 3:4).” (Synod Booklet)</w:t>
      </w:r>
    </w:p>
    <w:p w14:paraId="78A40E4C" w14:textId="77777777" w:rsidR="00055D99" w:rsidRDefault="00055D99">
      <w:pPr>
        <w:ind w:left="120" w:right="309"/>
      </w:pPr>
    </w:p>
    <w:p w14:paraId="48C57757" w14:textId="77777777" w:rsidR="003777F1" w:rsidRDefault="003777F1">
      <w:pPr>
        <w:pStyle w:val="BodyText"/>
        <w:spacing w:before="1" w:after="1"/>
        <w:rPr>
          <w:sz w:val="2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4084"/>
        <w:gridCol w:w="4509"/>
      </w:tblGrid>
      <w:tr w:rsidR="003777F1" w14:paraId="7EF1DA88" w14:textId="77777777" w:rsidTr="007B6158">
        <w:trPr>
          <w:trHeight w:val="323"/>
        </w:trPr>
        <w:tc>
          <w:tcPr>
            <w:tcW w:w="9015" w:type="dxa"/>
            <w:gridSpan w:val="3"/>
            <w:shd w:val="clear" w:color="auto" w:fill="D9D9D9" w:themeFill="background1" w:themeFillShade="D9"/>
          </w:tcPr>
          <w:p w14:paraId="5A8016A7" w14:textId="77777777" w:rsidR="003777F1" w:rsidRPr="003A649F" w:rsidRDefault="0076038E">
            <w:pPr>
              <w:pStyle w:val="TableParagraph"/>
              <w:spacing w:before="1"/>
              <w:ind w:left="107"/>
              <w:rPr>
                <w:b/>
              </w:rPr>
            </w:pPr>
            <w:r w:rsidRPr="003A649F">
              <w:rPr>
                <w:b/>
              </w:rPr>
              <w:t>In developing a spirituality of service our parish</w:t>
            </w:r>
          </w:p>
        </w:tc>
      </w:tr>
      <w:tr w:rsidR="003777F1" w14:paraId="531A721F" w14:textId="77777777" w:rsidTr="00183387">
        <w:trPr>
          <w:trHeight w:val="1465"/>
        </w:trPr>
        <w:tc>
          <w:tcPr>
            <w:tcW w:w="422" w:type="dxa"/>
          </w:tcPr>
          <w:p w14:paraId="1F5999C1" w14:textId="77777777" w:rsidR="003777F1" w:rsidRDefault="0076038E">
            <w:pPr>
              <w:pStyle w:val="TableParagraph"/>
              <w:spacing w:line="268" w:lineRule="exact"/>
              <w:ind w:left="89" w:right="113"/>
              <w:jc w:val="center"/>
            </w:pPr>
            <w:r>
              <w:t>1.</w:t>
            </w:r>
          </w:p>
        </w:tc>
        <w:tc>
          <w:tcPr>
            <w:tcW w:w="4084" w:type="dxa"/>
            <w:shd w:val="clear" w:color="auto" w:fill="D9D9D9" w:themeFill="background1" w:themeFillShade="D9"/>
          </w:tcPr>
          <w:p w14:paraId="4B6C4ED0" w14:textId="77777777" w:rsidR="003777F1" w:rsidRDefault="00280159">
            <w:pPr>
              <w:pStyle w:val="TableParagraph"/>
              <w:ind w:right="165"/>
            </w:pPr>
            <w:r>
              <w:t>…e</w:t>
            </w:r>
            <w:r w:rsidR="0076038E">
              <w:t>nsures different forms of liturgy, prayer, and worship are available and encouraged outside of the Mass.</w:t>
            </w:r>
          </w:p>
          <w:p w14:paraId="15186944" w14:textId="77777777" w:rsidR="003777F1" w:rsidRPr="00280159" w:rsidRDefault="0076038E">
            <w:pPr>
              <w:pStyle w:val="TableParagraph"/>
              <w:spacing w:before="2"/>
              <w:ind w:right="88"/>
              <w:rPr>
                <w:color w:val="1F497D" w:themeColor="text2"/>
                <w:sz w:val="18"/>
              </w:rPr>
            </w:pPr>
            <w:r w:rsidRPr="00280159">
              <w:rPr>
                <w:color w:val="1F497D" w:themeColor="text2"/>
                <w:sz w:val="18"/>
              </w:rPr>
              <w:t>Eg</w:t>
            </w:r>
            <w:r w:rsidR="00433A5C">
              <w:rPr>
                <w:color w:val="1F497D" w:themeColor="text2"/>
                <w:sz w:val="18"/>
              </w:rPr>
              <w:t xml:space="preserve"> L</w:t>
            </w:r>
            <w:r w:rsidRPr="00280159">
              <w:rPr>
                <w:color w:val="1F497D" w:themeColor="text2"/>
                <w:sz w:val="18"/>
              </w:rPr>
              <w:t>iturgy of the Word with Communion, lay-led celebrations, special occasion liturgies- All Souls Day,</w:t>
            </w:r>
          </w:p>
          <w:p w14:paraId="648B182A" w14:textId="77777777" w:rsidR="003777F1" w:rsidRDefault="0076038E">
            <w:pPr>
              <w:pStyle w:val="TableParagraph"/>
              <w:spacing w:line="199" w:lineRule="exact"/>
              <w:rPr>
                <w:sz w:val="18"/>
              </w:rPr>
            </w:pPr>
            <w:r w:rsidRPr="00280159">
              <w:rPr>
                <w:color w:val="1F497D" w:themeColor="text2"/>
                <w:sz w:val="18"/>
              </w:rPr>
              <w:t>prayer groups, study and reflection, Lectio Divina</w:t>
            </w:r>
          </w:p>
        </w:tc>
        <w:tc>
          <w:tcPr>
            <w:tcW w:w="4509" w:type="dxa"/>
            <w:shd w:val="clear" w:color="auto" w:fill="D9D9D9" w:themeFill="background1" w:themeFillShade="D9"/>
          </w:tcPr>
          <w:p w14:paraId="472AE184" w14:textId="77777777" w:rsidR="003777F1" w:rsidRDefault="003777F1">
            <w:pPr>
              <w:pStyle w:val="TableParagraph"/>
              <w:ind w:left="0"/>
              <w:rPr>
                <w:rFonts w:ascii="Times New Roman"/>
                <w:sz w:val="20"/>
              </w:rPr>
            </w:pPr>
          </w:p>
        </w:tc>
      </w:tr>
      <w:tr w:rsidR="003777F1" w14:paraId="1A6C38CD" w14:textId="77777777" w:rsidTr="00183387">
        <w:trPr>
          <w:trHeight w:val="825"/>
        </w:trPr>
        <w:tc>
          <w:tcPr>
            <w:tcW w:w="422" w:type="dxa"/>
          </w:tcPr>
          <w:p w14:paraId="3899020D" w14:textId="77777777" w:rsidR="003777F1" w:rsidRDefault="0076038E">
            <w:pPr>
              <w:pStyle w:val="TableParagraph"/>
              <w:spacing w:line="268" w:lineRule="exact"/>
              <w:ind w:left="89" w:right="113"/>
              <w:jc w:val="center"/>
            </w:pPr>
            <w:r>
              <w:t>2.</w:t>
            </w:r>
          </w:p>
        </w:tc>
        <w:tc>
          <w:tcPr>
            <w:tcW w:w="4084" w:type="dxa"/>
            <w:shd w:val="clear" w:color="auto" w:fill="D9D9D9" w:themeFill="background1" w:themeFillShade="D9"/>
          </w:tcPr>
          <w:p w14:paraId="60F0910D" w14:textId="77777777" w:rsidR="00280159" w:rsidRDefault="00280159">
            <w:pPr>
              <w:pStyle w:val="TableParagraph"/>
              <w:ind w:right="78"/>
            </w:pPr>
            <w:r>
              <w:t>…e</w:t>
            </w:r>
            <w:r w:rsidR="0076038E">
              <w:t>nsures that all ministries of service, within the community and beyond are supported</w:t>
            </w:r>
            <w:r>
              <w:t>.</w:t>
            </w:r>
          </w:p>
          <w:p w14:paraId="07F981E2" w14:textId="77777777" w:rsidR="003777F1" w:rsidRDefault="0076038E">
            <w:pPr>
              <w:pStyle w:val="TableParagraph"/>
              <w:ind w:right="78"/>
              <w:rPr>
                <w:sz w:val="18"/>
              </w:rPr>
            </w:pPr>
            <w:r w:rsidRPr="00280159">
              <w:rPr>
                <w:color w:val="1F497D" w:themeColor="text2"/>
              </w:rPr>
              <w:t xml:space="preserve"> </w:t>
            </w:r>
            <w:r w:rsidRPr="00280159">
              <w:rPr>
                <w:color w:val="1F497D" w:themeColor="text2"/>
                <w:sz w:val="18"/>
              </w:rPr>
              <w:t xml:space="preserve">Eg </w:t>
            </w:r>
            <w:r w:rsidR="00B928E3">
              <w:rPr>
                <w:color w:val="1F497D" w:themeColor="text2"/>
                <w:sz w:val="18"/>
              </w:rPr>
              <w:t>o</w:t>
            </w:r>
            <w:r w:rsidRPr="00280159">
              <w:rPr>
                <w:color w:val="1F497D" w:themeColor="text2"/>
                <w:sz w:val="18"/>
              </w:rPr>
              <w:t>utreach to community</w:t>
            </w:r>
          </w:p>
        </w:tc>
        <w:tc>
          <w:tcPr>
            <w:tcW w:w="4509" w:type="dxa"/>
            <w:shd w:val="clear" w:color="auto" w:fill="D9D9D9" w:themeFill="background1" w:themeFillShade="D9"/>
          </w:tcPr>
          <w:p w14:paraId="09F86CA2" w14:textId="77777777" w:rsidR="003777F1" w:rsidRDefault="003777F1">
            <w:pPr>
              <w:pStyle w:val="TableParagraph"/>
              <w:ind w:left="0"/>
              <w:rPr>
                <w:rFonts w:ascii="Times New Roman"/>
                <w:sz w:val="20"/>
              </w:rPr>
            </w:pPr>
          </w:p>
        </w:tc>
      </w:tr>
      <w:tr w:rsidR="003777F1" w14:paraId="61B690AE" w14:textId="77777777" w:rsidTr="00183387">
        <w:trPr>
          <w:trHeight w:val="976"/>
        </w:trPr>
        <w:tc>
          <w:tcPr>
            <w:tcW w:w="422" w:type="dxa"/>
          </w:tcPr>
          <w:p w14:paraId="44CBE1EB" w14:textId="77777777" w:rsidR="003777F1" w:rsidRDefault="0076038E">
            <w:pPr>
              <w:pStyle w:val="TableParagraph"/>
              <w:spacing w:line="268" w:lineRule="exact"/>
              <w:ind w:left="89" w:right="113"/>
              <w:jc w:val="center"/>
            </w:pPr>
            <w:r>
              <w:t>3.</w:t>
            </w:r>
          </w:p>
        </w:tc>
        <w:tc>
          <w:tcPr>
            <w:tcW w:w="4084" w:type="dxa"/>
            <w:shd w:val="clear" w:color="auto" w:fill="D9D9D9" w:themeFill="background1" w:themeFillShade="D9"/>
          </w:tcPr>
          <w:p w14:paraId="5CA6DF38" w14:textId="77777777" w:rsidR="003777F1" w:rsidRDefault="00280159">
            <w:pPr>
              <w:pStyle w:val="TableParagraph"/>
              <w:ind w:right="550"/>
            </w:pPr>
            <w:r>
              <w:t>…</w:t>
            </w:r>
            <w:r w:rsidR="0076038E">
              <w:t>supports and celebrates service in our parish</w:t>
            </w:r>
            <w:r>
              <w:t>.</w:t>
            </w:r>
          </w:p>
          <w:p w14:paraId="08CE41F0" w14:textId="77777777" w:rsidR="003777F1" w:rsidRDefault="0076038E" w:rsidP="00C944BD">
            <w:pPr>
              <w:pStyle w:val="TableParagraph"/>
              <w:spacing w:before="1" w:line="219" w:lineRule="exact"/>
              <w:rPr>
                <w:sz w:val="18"/>
              </w:rPr>
            </w:pPr>
            <w:r w:rsidRPr="00280159">
              <w:rPr>
                <w:color w:val="1F497D" w:themeColor="text2"/>
                <w:sz w:val="18"/>
              </w:rPr>
              <w:t>Eg leadership people are representative of parish diversity and culture</w:t>
            </w:r>
          </w:p>
        </w:tc>
        <w:tc>
          <w:tcPr>
            <w:tcW w:w="4509" w:type="dxa"/>
            <w:shd w:val="clear" w:color="auto" w:fill="D9D9D9" w:themeFill="background1" w:themeFillShade="D9"/>
          </w:tcPr>
          <w:p w14:paraId="6BC43873" w14:textId="77777777" w:rsidR="003777F1" w:rsidRDefault="003777F1">
            <w:pPr>
              <w:pStyle w:val="TableParagraph"/>
              <w:ind w:left="0"/>
              <w:rPr>
                <w:rFonts w:ascii="Times New Roman"/>
                <w:sz w:val="20"/>
              </w:rPr>
            </w:pPr>
          </w:p>
        </w:tc>
      </w:tr>
      <w:tr w:rsidR="003777F1" w14:paraId="4CB69FDC" w14:textId="77777777" w:rsidTr="00055D99">
        <w:trPr>
          <w:trHeight w:val="1012"/>
        </w:trPr>
        <w:tc>
          <w:tcPr>
            <w:tcW w:w="422" w:type="dxa"/>
            <w:tcBorders>
              <w:bottom w:val="single" w:sz="4" w:space="0" w:color="000000"/>
            </w:tcBorders>
          </w:tcPr>
          <w:p w14:paraId="33D95B9F" w14:textId="77777777" w:rsidR="003777F1" w:rsidRDefault="0076038E">
            <w:pPr>
              <w:pStyle w:val="TableParagraph"/>
              <w:spacing w:line="268" w:lineRule="exact"/>
              <w:ind w:left="89" w:right="114"/>
              <w:jc w:val="center"/>
            </w:pPr>
            <w:r>
              <w:t>4.</w:t>
            </w:r>
          </w:p>
        </w:tc>
        <w:tc>
          <w:tcPr>
            <w:tcW w:w="4084" w:type="dxa"/>
            <w:tcBorders>
              <w:bottom w:val="single" w:sz="4" w:space="0" w:color="000000"/>
            </w:tcBorders>
            <w:shd w:val="clear" w:color="auto" w:fill="D9D9D9" w:themeFill="background1" w:themeFillShade="D9"/>
          </w:tcPr>
          <w:p w14:paraId="349CB8A1" w14:textId="77777777" w:rsidR="003777F1" w:rsidRDefault="00280159">
            <w:pPr>
              <w:pStyle w:val="TableParagraph"/>
              <w:ind w:right="392"/>
            </w:pPr>
            <w:r>
              <w:t>…d</w:t>
            </w:r>
            <w:r w:rsidR="0076038E">
              <w:t xml:space="preserve">iscerns practical actions to adopt from the 2017 </w:t>
            </w:r>
            <w:r>
              <w:t>Synod.</w:t>
            </w:r>
          </w:p>
          <w:p w14:paraId="7B63D878" w14:textId="77777777" w:rsidR="003777F1" w:rsidRPr="00280159" w:rsidRDefault="0076038E">
            <w:pPr>
              <w:pStyle w:val="TableParagraph"/>
              <w:spacing w:before="1"/>
              <w:ind w:right="317"/>
              <w:rPr>
                <w:color w:val="1F497D" w:themeColor="text2"/>
                <w:sz w:val="18"/>
              </w:rPr>
            </w:pPr>
            <w:r w:rsidRPr="00280159">
              <w:rPr>
                <w:color w:val="1F497D" w:themeColor="text2"/>
                <w:sz w:val="18"/>
              </w:rPr>
              <w:t>Eg different forms of worship, language of liturgy, music, preaching</w:t>
            </w:r>
          </w:p>
        </w:tc>
        <w:tc>
          <w:tcPr>
            <w:tcW w:w="4509" w:type="dxa"/>
            <w:tcBorders>
              <w:bottom w:val="single" w:sz="4" w:space="0" w:color="000000"/>
            </w:tcBorders>
            <w:shd w:val="clear" w:color="auto" w:fill="D9D9D9" w:themeFill="background1" w:themeFillShade="D9"/>
          </w:tcPr>
          <w:p w14:paraId="40746795" w14:textId="77777777" w:rsidR="00A70143" w:rsidRDefault="00A70143">
            <w:pPr>
              <w:pStyle w:val="TableParagraph"/>
              <w:ind w:left="0"/>
              <w:rPr>
                <w:rFonts w:ascii="Times New Roman"/>
                <w:sz w:val="20"/>
              </w:rPr>
            </w:pPr>
          </w:p>
        </w:tc>
      </w:tr>
      <w:tr w:rsidR="00A70143" w14:paraId="700DBDFD" w14:textId="77777777" w:rsidTr="00A70143">
        <w:trPr>
          <w:trHeight w:val="796"/>
        </w:trPr>
        <w:tc>
          <w:tcPr>
            <w:tcW w:w="9015" w:type="dxa"/>
            <w:gridSpan w:val="3"/>
            <w:tcBorders>
              <w:left w:val="nil"/>
              <w:right w:val="nil"/>
            </w:tcBorders>
            <w:shd w:val="clear" w:color="auto" w:fill="auto"/>
          </w:tcPr>
          <w:p w14:paraId="151FA7DF" w14:textId="77777777" w:rsidR="00A70143" w:rsidRDefault="00A70143">
            <w:pPr>
              <w:pStyle w:val="TableParagraph"/>
              <w:ind w:left="0"/>
              <w:rPr>
                <w:rFonts w:ascii="Times New Roman"/>
                <w:sz w:val="20"/>
              </w:rPr>
            </w:pPr>
          </w:p>
          <w:p w14:paraId="7A77CD88" w14:textId="77777777" w:rsidR="0021436F" w:rsidRDefault="0021436F">
            <w:pPr>
              <w:pStyle w:val="TableParagraph"/>
              <w:ind w:left="0"/>
              <w:rPr>
                <w:rFonts w:ascii="Times New Roman"/>
                <w:sz w:val="20"/>
              </w:rPr>
            </w:pPr>
          </w:p>
          <w:p w14:paraId="6114CB19" w14:textId="77777777" w:rsidR="0021436F" w:rsidRDefault="0021436F">
            <w:pPr>
              <w:pStyle w:val="TableParagraph"/>
              <w:ind w:left="0"/>
              <w:rPr>
                <w:rFonts w:ascii="Times New Roman"/>
                <w:sz w:val="20"/>
              </w:rPr>
            </w:pPr>
          </w:p>
          <w:p w14:paraId="75C05F1C" w14:textId="77777777" w:rsidR="0021436F" w:rsidRDefault="0021436F">
            <w:pPr>
              <w:pStyle w:val="TableParagraph"/>
              <w:ind w:left="0"/>
              <w:rPr>
                <w:rFonts w:ascii="Times New Roman"/>
                <w:sz w:val="20"/>
              </w:rPr>
            </w:pPr>
          </w:p>
        </w:tc>
      </w:tr>
      <w:tr w:rsidR="00A70143" w14:paraId="02D3B3D8" w14:textId="77777777" w:rsidTr="00A70143">
        <w:trPr>
          <w:trHeight w:val="1970"/>
        </w:trPr>
        <w:tc>
          <w:tcPr>
            <w:tcW w:w="9015" w:type="dxa"/>
            <w:gridSpan w:val="3"/>
            <w:shd w:val="clear" w:color="auto" w:fill="D9D9D9" w:themeFill="background1" w:themeFillShade="D9"/>
          </w:tcPr>
          <w:p w14:paraId="5A3E86D3" w14:textId="77777777" w:rsidR="00A70143" w:rsidRDefault="00A70143" w:rsidP="00A70143">
            <w:pPr>
              <w:shd w:val="clear" w:color="auto" w:fill="D9D9D9" w:themeFill="background1" w:themeFillShade="D9"/>
              <w:spacing w:line="268" w:lineRule="exact"/>
              <w:ind w:left="103"/>
              <w:rPr>
                <w:b/>
              </w:rPr>
            </w:pPr>
          </w:p>
          <w:p w14:paraId="2BC7267E" w14:textId="77777777" w:rsidR="00A70143" w:rsidRDefault="00A70143" w:rsidP="00A70143">
            <w:pPr>
              <w:shd w:val="clear" w:color="auto" w:fill="D9D9D9" w:themeFill="background1" w:themeFillShade="D9"/>
              <w:spacing w:line="268" w:lineRule="exact"/>
              <w:ind w:left="103"/>
              <w:rPr>
                <w:b/>
              </w:rPr>
            </w:pPr>
            <w:r>
              <w:rPr>
                <w:b/>
              </w:rPr>
              <w:t>To the extent that our parish develops a spirituality of service:</w:t>
            </w:r>
          </w:p>
          <w:p w14:paraId="121C8173" w14:textId="77777777" w:rsidR="00A70143" w:rsidRDefault="00A70143" w:rsidP="00A70143">
            <w:pPr>
              <w:shd w:val="clear" w:color="auto" w:fill="D9D9D9" w:themeFill="background1" w:themeFillShade="D9"/>
              <w:ind w:left="103"/>
            </w:pPr>
          </w:p>
          <w:p w14:paraId="6A9ECBCD" w14:textId="77777777" w:rsidR="00A70143" w:rsidRDefault="00A70143" w:rsidP="00A70143">
            <w:pPr>
              <w:shd w:val="clear" w:color="auto" w:fill="D9D9D9" w:themeFill="background1" w:themeFillShade="D9"/>
              <w:ind w:left="103"/>
            </w:pPr>
            <w:r>
              <w:t>What are the TWO main strengths of our parish?</w:t>
            </w:r>
          </w:p>
          <w:p w14:paraId="68FD6C0F" w14:textId="77777777" w:rsidR="00A70143" w:rsidRDefault="00A70143" w:rsidP="00A70143">
            <w:pPr>
              <w:shd w:val="clear" w:color="auto" w:fill="D9D9D9" w:themeFill="background1" w:themeFillShade="D9"/>
              <w:ind w:left="103"/>
            </w:pPr>
          </w:p>
          <w:p w14:paraId="5D276D90" w14:textId="77777777" w:rsidR="00A70143" w:rsidRDefault="00A70143" w:rsidP="00A70143">
            <w:pPr>
              <w:shd w:val="clear" w:color="auto" w:fill="D9D9D9" w:themeFill="background1" w:themeFillShade="D9"/>
              <w:ind w:left="103"/>
            </w:pPr>
          </w:p>
          <w:p w14:paraId="4CA31FA7" w14:textId="77777777" w:rsidR="00A70143" w:rsidRDefault="00A70143" w:rsidP="00A70143">
            <w:pPr>
              <w:shd w:val="clear" w:color="auto" w:fill="D9D9D9" w:themeFill="background1" w:themeFillShade="D9"/>
              <w:ind w:left="103"/>
            </w:pPr>
          </w:p>
          <w:p w14:paraId="29022A8D" w14:textId="77777777" w:rsidR="00A70143" w:rsidRDefault="00A70143" w:rsidP="00A70143">
            <w:pPr>
              <w:shd w:val="clear" w:color="auto" w:fill="D9D9D9" w:themeFill="background1" w:themeFillShade="D9"/>
              <w:ind w:left="103"/>
            </w:pPr>
            <w:r>
              <w:t>What are the TWO things our parish could do better?</w:t>
            </w:r>
          </w:p>
          <w:p w14:paraId="532737BE" w14:textId="77777777" w:rsidR="00A70143" w:rsidRDefault="00A70143" w:rsidP="00A70143">
            <w:pPr>
              <w:shd w:val="clear" w:color="auto" w:fill="D9D9D9" w:themeFill="background1" w:themeFillShade="D9"/>
              <w:ind w:left="103"/>
            </w:pPr>
          </w:p>
          <w:p w14:paraId="229249AB" w14:textId="77777777" w:rsidR="00A70143" w:rsidRDefault="00A70143" w:rsidP="00A70143">
            <w:pPr>
              <w:shd w:val="clear" w:color="auto" w:fill="D9D9D9" w:themeFill="background1" w:themeFillShade="D9"/>
              <w:ind w:left="103"/>
            </w:pPr>
          </w:p>
          <w:p w14:paraId="6120F033" w14:textId="77777777" w:rsidR="00A70143" w:rsidRDefault="00A70143" w:rsidP="00A70143">
            <w:pPr>
              <w:shd w:val="clear" w:color="auto" w:fill="D9D9D9" w:themeFill="background1" w:themeFillShade="D9"/>
              <w:ind w:left="103"/>
            </w:pPr>
          </w:p>
          <w:p w14:paraId="47ABAE84" w14:textId="77777777" w:rsidR="00A70143" w:rsidRDefault="00A70143" w:rsidP="00A70143">
            <w:pPr>
              <w:shd w:val="clear" w:color="auto" w:fill="D9D9D9" w:themeFill="background1" w:themeFillShade="D9"/>
              <w:ind w:left="103"/>
            </w:pPr>
          </w:p>
          <w:p w14:paraId="2052DD90" w14:textId="77777777" w:rsidR="00C241FB" w:rsidRDefault="00C241FB" w:rsidP="00A70143">
            <w:pPr>
              <w:shd w:val="clear" w:color="auto" w:fill="D9D9D9" w:themeFill="background1" w:themeFillShade="D9"/>
              <w:ind w:left="103"/>
            </w:pPr>
          </w:p>
          <w:p w14:paraId="260AAE76" w14:textId="77777777" w:rsidR="00A70143" w:rsidRDefault="00A70143">
            <w:pPr>
              <w:pStyle w:val="TableParagraph"/>
              <w:ind w:left="0"/>
              <w:rPr>
                <w:rFonts w:ascii="Times New Roman"/>
                <w:sz w:val="20"/>
              </w:rPr>
            </w:pPr>
          </w:p>
        </w:tc>
      </w:tr>
    </w:tbl>
    <w:p w14:paraId="0EA72A2E" w14:textId="77777777" w:rsidR="003777F1" w:rsidRDefault="003777F1">
      <w:pPr>
        <w:rPr>
          <w:rFonts w:ascii="Times New Roman"/>
          <w:sz w:val="20"/>
        </w:rPr>
      </w:pPr>
    </w:p>
    <w:p w14:paraId="3E09EFD8" w14:textId="77777777" w:rsidR="00157C6E" w:rsidRDefault="00157C6E">
      <w:pPr>
        <w:rPr>
          <w:rFonts w:ascii="Times New Roman"/>
          <w:sz w:val="20"/>
        </w:rPr>
      </w:pPr>
    </w:p>
    <w:p w14:paraId="1E4306BD" w14:textId="77777777" w:rsidR="00157C6E" w:rsidRDefault="00157C6E">
      <w:pPr>
        <w:rPr>
          <w:rFonts w:ascii="Times New Roman"/>
          <w:sz w:val="20"/>
        </w:rPr>
      </w:pPr>
    </w:p>
    <w:p w14:paraId="0C664F43" w14:textId="77777777" w:rsidR="002044B4" w:rsidRDefault="002044B4">
      <w:pPr>
        <w:rPr>
          <w:rFonts w:ascii="Times New Roman"/>
          <w:sz w:val="20"/>
        </w:rPr>
      </w:pPr>
    </w:p>
    <w:p w14:paraId="4BFB8592" w14:textId="77777777" w:rsidR="002044B4" w:rsidRDefault="002044B4">
      <w:pPr>
        <w:rPr>
          <w:rFonts w:ascii="Times New Roman"/>
          <w:sz w:val="20"/>
        </w:rPr>
      </w:pPr>
    </w:p>
    <w:p w14:paraId="0B400FC7" w14:textId="77777777" w:rsidR="00157C6E" w:rsidRDefault="00157C6E" w:rsidP="00157C6E">
      <w:pPr>
        <w:pStyle w:val="BodyText"/>
        <w:ind w:left="119"/>
        <w:rPr>
          <w:sz w:val="20"/>
        </w:rPr>
      </w:pPr>
    </w:p>
    <w:p w14:paraId="33AA01B0" w14:textId="77777777" w:rsidR="00157C6E" w:rsidRDefault="00157C6E" w:rsidP="00157C6E">
      <w:pPr>
        <w:rPr>
          <w:sz w:val="20"/>
        </w:rPr>
        <w:sectPr w:rsidR="00157C6E">
          <w:pgSz w:w="11910" w:h="16840"/>
          <w:pgMar w:top="1420" w:right="1320" w:bottom="280" w:left="1320" w:header="720" w:footer="720" w:gutter="0"/>
          <w:cols w:space="720"/>
        </w:sectPr>
      </w:pPr>
    </w:p>
    <w:p w14:paraId="1C0F7FDA" w14:textId="77777777" w:rsidR="009C3563" w:rsidRPr="00D30515" w:rsidRDefault="009C3563" w:rsidP="00055D99">
      <w:pPr>
        <w:pStyle w:val="ListParagraph"/>
        <w:numPr>
          <w:ilvl w:val="0"/>
          <w:numId w:val="15"/>
        </w:numPr>
        <w:tabs>
          <w:tab w:val="left" w:pos="709"/>
        </w:tabs>
        <w:ind w:left="1134" w:hanging="1134"/>
        <w:rPr>
          <w:b/>
          <w:color w:val="76923C" w:themeColor="accent3" w:themeShade="BF"/>
          <w:sz w:val="32"/>
        </w:rPr>
      </w:pPr>
      <w:r w:rsidRPr="00D30515">
        <w:rPr>
          <w:b/>
          <w:color w:val="76923C" w:themeColor="accent3" w:themeShade="BF"/>
          <w:sz w:val="32"/>
        </w:rPr>
        <w:t>Haere</w:t>
      </w:r>
      <w:r>
        <w:rPr>
          <w:b/>
          <w:color w:val="76923C" w:themeColor="accent3" w:themeShade="BF"/>
          <w:sz w:val="32"/>
        </w:rPr>
        <w:t>,</w:t>
      </w:r>
      <w:r w:rsidR="004B4E16">
        <w:rPr>
          <w:b/>
          <w:color w:val="76923C" w:themeColor="accent3" w:themeShade="BF"/>
          <w:sz w:val="32"/>
        </w:rPr>
        <w:t xml:space="preserve"> tukuna</w:t>
      </w:r>
      <w:r w:rsidRPr="00D30515">
        <w:rPr>
          <w:b/>
          <w:color w:val="76923C" w:themeColor="accent3" w:themeShade="BF"/>
          <w:sz w:val="32"/>
        </w:rPr>
        <w:t>… ki te rapu kaiarahi</w:t>
      </w:r>
    </w:p>
    <w:p w14:paraId="19A8898B" w14:textId="77777777" w:rsidR="009C3563" w:rsidRPr="00D30515" w:rsidRDefault="001544D3" w:rsidP="00055D99">
      <w:pPr>
        <w:pStyle w:val="ListParagraph"/>
        <w:tabs>
          <w:tab w:val="left" w:pos="993"/>
        </w:tabs>
        <w:ind w:left="851" w:firstLine="0"/>
        <w:rPr>
          <w:b/>
          <w:color w:val="76923C" w:themeColor="accent3" w:themeShade="BF"/>
          <w:sz w:val="32"/>
        </w:rPr>
      </w:pPr>
      <w:r>
        <w:rPr>
          <w:b/>
          <w:color w:val="76923C" w:themeColor="accent3" w:themeShade="BF"/>
          <w:sz w:val="32"/>
        </w:rPr>
        <w:tab/>
      </w:r>
      <w:r w:rsidR="009C3563" w:rsidRPr="00D30515">
        <w:rPr>
          <w:b/>
          <w:color w:val="76923C" w:themeColor="accent3" w:themeShade="BF"/>
          <w:sz w:val="32"/>
        </w:rPr>
        <w:t>Go, you are sent to</w:t>
      </w:r>
      <w:r w:rsidR="009C3563" w:rsidRPr="00D30515">
        <w:rPr>
          <w:b/>
          <w:color w:val="76923C" w:themeColor="accent3" w:themeShade="BF"/>
          <w:spacing w:val="-8"/>
          <w:sz w:val="32"/>
        </w:rPr>
        <w:t xml:space="preserve"> </w:t>
      </w:r>
      <w:r w:rsidR="009C3563" w:rsidRPr="00D30515">
        <w:rPr>
          <w:b/>
          <w:color w:val="76923C" w:themeColor="accent3" w:themeShade="BF"/>
          <w:sz w:val="32"/>
        </w:rPr>
        <w:t>find</w:t>
      </w:r>
      <w:r w:rsidR="009C3563" w:rsidRPr="00D30515">
        <w:rPr>
          <w:b/>
          <w:color w:val="76923C" w:themeColor="accent3" w:themeShade="BF"/>
          <w:spacing w:val="-3"/>
          <w:sz w:val="32"/>
        </w:rPr>
        <w:t xml:space="preserve"> </w:t>
      </w:r>
      <w:r w:rsidR="009C3563">
        <w:rPr>
          <w:b/>
          <w:color w:val="76923C" w:themeColor="accent3" w:themeShade="BF"/>
          <w:sz w:val="32"/>
        </w:rPr>
        <w:t>leaders</w:t>
      </w:r>
    </w:p>
    <w:p w14:paraId="71B14793" w14:textId="77777777" w:rsidR="009C3563" w:rsidRPr="00D30515" w:rsidRDefault="00173BF8" w:rsidP="00055D99">
      <w:pPr>
        <w:pStyle w:val="ListParagraph"/>
        <w:tabs>
          <w:tab w:val="left" w:pos="440"/>
          <w:tab w:val="left" w:pos="1276"/>
        </w:tabs>
        <w:ind w:left="437" w:firstLine="0"/>
        <w:rPr>
          <w:b/>
          <w:color w:val="76923C" w:themeColor="accent3" w:themeShade="BF"/>
          <w:sz w:val="24"/>
        </w:rPr>
      </w:pPr>
      <w:r>
        <w:rPr>
          <w:b/>
          <w:color w:val="76923C" w:themeColor="accent3" w:themeShade="BF"/>
          <w:sz w:val="24"/>
        </w:rPr>
        <w:tab/>
      </w:r>
      <w:r>
        <w:rPr>
          <w:b/>
          <w:color w:val="76923C" w:themeColor="accent3" w:themeShade="BF"/>
          <w:sz w:val="24"/>
        </w:rPr>
        <w:tab/>
      </w:r>
      <w:r w:rsidR="009C3563" w:rsidRPr="00D30515">
        <w:rPr>
          <w:b/>
          <w:color w:val="76923C" w:themeColor="accent3" w:themeShade="BF"/>
          <w:sz w:val="24"/>
        </w:rPr>
        <w:t>2017 Synod Directions and</w:t>
      </w:r>
      <w:r w:rsidR="009C3563" w:rsidRPr="00D30515">
        <w:rPr>
          <w:b/>
          <w:color w:val="76923C" w:themeColor="accent3" w:themeShade="BF"/>
          <w:spacing w:val="-5"/>
          <w:sz w:val="24"/>
        </w:rPr>
        <w:t xml:space="preserve"> </w:t>
      </w:r>
      <w:r w:rsidR="009C3563" w:rsidRPr="00D30515">
        <w:rPr>
          <w:b/>
          <w:color w:val="76923C" w:themeColor="accent3" w:themeShade="BF"/>
          <w:sz w:val="24"/>
        </w:rPr>
        <w:t>Priorities for the Archdiocese of Wellington</w:t>
      </w:r>
    </w:p>
    <w:p w14:paraId="3913C771" w14:textId="77777777" w:rsidR="009C3563" w:rsidRPr="00A63704" w:rsidRDefault="009C3563" w:rsidP="00055D99">
      <w:pPr>
        <w:pStyle w:val="ListParagraph"/>
        <w:tabs>
          <w:tab w:val="left" w:pos="440"/>
          <w:tab w:val="left" w:pos="5159"/>
        </w:tabs>
        <w:ind w:left="439" w:firstLine="0"/>
        <w:rPr>
          <w:b/>
          <w:color w:val="76923C" w:themeColor="accent3" w:themeShade="BF"/>
          <w:sz w:val="14"/>
        </w:rPr>
      </w:pPr>
    </w:p>
    <w:p w14:paraId="46D70966" w14:textId="77777777" w:rsidR="009C3563" w:rsidRPr="00055D99" w:rsidRDefault="009C3563" w:rsidP="009C3563">
      <w:pPr>
        <w:pStyle w:val="ListParagraph"/>
        <w:numPr>
          <w:ilvl w:val="1"/>
          <w:numId w:val="14"/>
        </w:numPr>
        <w:tabs>
          <w:tab w:val="left" w:pos="851"/>
        </w:tabs>
        <w:ind w:left="851" w:right="344" w:hanging="425"/>
        <w:rPr>
          <w:b/>
          <w:sz w:val="19"/>
          <w:szCs w:val="19"/>
        </w:rPr>
      </w:pPr>
      <w:r w:rsidRPr="00055D99">
        <w:rPr>
          <w:b/>
          <w:sz w:val="19"/>
          <w:szCs w:val="19"/>
        </w:rPr>
        <w:t>Adventurous, creative people with initiative who are able to lead the parish in its response to community needs are identified and encouraged to come</w:t>
      </w:r>
      <w:r w:rsidRPr="00055D99">
        <w:rPr>
          <w:b/>
          <w:spacing w:val="-4"/>
          <w:sz w:val="19"/>
          <w:szCs w:val="19"/>
        </w:rPr>
        <w:t xml:space="preserve"> </w:t>
      </w:r>
      <w:r w:rsidRPr="00055D99">
        <w:rPr>
          <w:b/>
          <w:sz w:val="19"/>
          <w:szCs w:val="19"/>
        </w:rPr>
        <w:t>forward.</w:t>
      </w:r>
    </w:p>
    <w:p w14:paraId="4290759B" w14:textId="77777777" w:rsidR="009C3563" w:rsidRPr="00055D99" w:rsidRDefault="009C3563" w:rsidP="009C3563">
      <w:pPr>
        <w:pStyle w:val="ListParagraph"/>
        <w:numPr>
          <w:ilvl w:val="1"/>
          <w:numId w:val="14"/>
        </w:numPr>
        <w:tabs>
          <w:tab w:val="left" w:pos="851"/>
        </w:tabs>
        <w:ind w:left="851" w:right="773" w:hanging="425"/>
        <w:rPr>
          <w:b/>
          <w:sz w:val="19"/>
          <w:szCs w:val="19"/>
        </w:rPr>
      </w:pPr>
      <w:r w:rsidRPr="00055D99">
        <w:rPr>
          <w:b/>
          <w:sz w:val="19"/>
          <w:szCs w:val="19"/>
        </w:rPr>
        <w:t>Understanding of leadership roles is broadened beyond those traditionally found in parishes, and appropriate formation is</w:t>
      </w:r>
      <w:r w:rsidRPr="00055D99">
        <w:rPr>
          <w:b/>
          <w:spacing w:val="-3"/>
          <w:sz w:val="19"/>
          <w:szCs w:val="19"/>
        </w:rPr>
        <w:t xml:space="preserve"> </w:t>
      </w:r>
      <w:r w:rsidRPr="00055D99">
        <w:rPr>
          <w:b/>
          <w:sz w:val="19"/>
          <w:szCs w:val="19"/>
        </w:rPr>
        <w:t>provided.</w:t>
      </w:r>
    </w:p>
    <w:p w14:paraId="3AFC9632" w14:textId="77777777" w:rsidR="009C3563" w:rsidRPr="00055D99" w:rsidRDefault="009C3563" w:rsidP="009C3563">
      <w:pPr>
        <w:pStyle w:val="ListParagraph"/>
        <w:numPr>
          <w:ilvl w:val="1"/>
          <w:numId w:val="14"/>
        </w:numPr>
        <w:tabs>
          <w:tab w:val="left" w:pos="851"/>
        </w:tabs>
        <w:spacing w:before="2"/>
        <w:ind w:left="851" w:right="309" w:hanging="425"/>
        <w:rPr>
          <w:b/>
          <w:sz w:val="19"/>
          <w:szCs w:val="19"/>
        </w:rPr>
      </w:pPr>
      <w:r w:rsidRPr="00055D99">
        <w:rPr>
          <w:b/>
          <w:sz w:val="19"/>
          <w:szCs w:val="19"/>
        </w:rPr>
        <w:t>Parish leadership and ministry teams encourage people to discern and offer their gifts in new and existing leadership roles, and to plan for</w:t>
      </w:r>
      <w:r w:rsidRPr="00055D99">
        <w:rPr>
          <w:b/>
          <w:spacing w:val="-3"/>
          <w:sz w:val="19"/>
          <w:szCs w:val="19"/>
        </w:rPr>
        <w:t xml:space="preserve"> </w:t>
      </w:r>
      <w:r w:rsidRPr="00055D99">
        <w:rPr>
          <w:b/>
          <w:sz w:val="19"/>
          <w:szCs w:val="19"/>
        </w:rPr>
        <w:t>succession.</w:t>
      </w:r>
    </w:p>
    <w:p w14:paraId="071AE2AB" w14:textId="77777777" w:rsidR="009C3563" w:rsidRPr="00055D99" w:rsidRDefault="009C3563" w:rsidP="009C3563">
      <w:pPr>
        <w:pStyle w:val="ListParagraph"/>
        <w:numPr>
          <w:ilvl w:val="1"/>
          <w:numId w:val="14"/>
        </w:numPr>
        <w:tabs>
          <w:tab w:val="left" w:pos="851"/>
        </w:tabs>
        <w:spacing w:line="219" w:lineRule="exact"/>
        <w:ind w:left="851" w:hanging="425"/>
        <w:rPr>
          <w:b/>
          <w:sz w:val="19"/>
          <w:szCs w:val="19"/>
        </w:rPr>
      </w:pPr>
      <w:r w:rsidRPr="00055D99">
        <w:rPr>
          <w:b/>
          <w:sz w:val="19"/>
          <w:szCs w:val="19"/>
        </w:rPr>
        <w:t>The role of lay pastoral leaders and priests is clarified, with an emphasis on collaborative</w:t>
      </w:r>
      <w:r w:rsidRPr="00055D99">
        <w:rPr>
          <w:b/>
          <w:spacing w:val="-16"/>
          <w:sz w:val="19"/>
          <w:szCs w:val="19"/>
        </w:rPr>
        <w:t xml:space="preserve"> </w:t>
      </w:r>
      <w:r w:rsidRPr="00055D99">
        <w:rPr>
          <w:b/>
          <w:sz w:val="19"/>
          <w:szCs w:val="19"/>
        </w:rPr>
        <w:t>ministry.</w:t>
      </w:r>
    </w:p>
    <w:p w14:paraId="2D76802E" w14:textId="77777777" w:rsidR="009C3563" w:rsidRPr="00055D99" w:rsidRDefault="009C3563" w:rsidP="009C3563">
      <w:pPr>
        <w:pStyle w:val="ListParagraph"/>
        <w:numPr>
          <w:ilvl w:val="1"/>
          <w:numId w:val="14"/>
        </w:numPr>
        <w:tabs>
          <w:tab w:val="left" w:pos="851"/>
        </w:tabs>
        <w:ind w:left="851" w:right="290" w:hanging="425"/>
        <w:rPr>
          <w:b/>
          <w:sz w:val="19"/>
          <w:szCs w:val="19"/>
        </w:rPr>
      </w:pPr>
      <w:r w:rsidRPr="00055D99">
        <w:rPr>
          <w:b/>
          <w:sz w:val="19"/>
          <w:szCs w:val="19"/>
        </w:rPr>
        <w:t>New models of lay leadership (including team leadership, project leadership and servant leadership) are sought, and parishioners are prepared before implementing</w:t>
      </w:r>
      <w:r w:rsidRPr="00055D99">
        <w:rPr>
          <w:b/>
          <w:spacing w:val="-6"/>
          <w:sz w:val="19"/>
          <w:szCs w:val="19"/>
        </w:rPr>
        <w:t xml:space="preserve"> </w:t>
      </w:r>
      <w:r w:rsidRPr="00055D99">
        <w:rPr>
          <w:b/>
          <w:sz w:val="19"/>
          <w:szCs w:val="19"/>
        </w:rPr>
        <w:t>them.</w:t>
      </w:r>
    </w:p>
    <w:p w14:paraId="3620382F" w14:textId="77777777" w:rsidR="009C3563" w:rsidRPr="00055D99" w:rsidRDefault="009C3563" w:rsidP="009C3563">
      <w:pPr>
        <w:pStyle w:val="ListParagraph"/>
        <w:numPr>
          <w:ilvl w:val="1"/>
          <w:numId w:val="14"/>
        </w:numPr>
        <w:tabs>
          <w:tab w:val="left" w:pos="520"/>
          <w:tab w:val="left" w:pos="521"/>
          <w:tab w:val="left" w:pos="851"/>
        </w:tabs>
        <w:spacing w:line="219" w:lineRule="exact"/>
        <w:ind w:left="851" w:hanging="425"/>
        <w:rPr>
          <w:b/>
          <w:sz w:val="19"/>
          <w:szCs w:val="19"/>
        </w:rPr>
      </w:pPr>
      <w:r w:rsidRPr="00055D99">
        <w:rPr>
          <w:b/>
          <w:sz w:val="19"/>
          <w:szCs w:val="19"/>
        </w:rPr>
        <w:t>Formation and mentoring for leadership roles is provided at the parish level and throughout the</w:t>
      </w:r>
      <w:r w:rsidRPr="00055D99">
        <w:rPr>
          <w:b/>
          <w:spacing w:val="-23"/>
          <w:sz w:val="19"/>
          <w:szCs w:val="19"/>
        </w:rPr>
        <w:t xml:space="preserve"> </w:t>
      </w:r>
      <w:r w:rsidRPr="00055D99">
        <w:rPr>
          <w:b/>
          <w:sz w:val="19"/>
          <w:szCs w:val="19"/>
        </w:rPr>
        <w:t>Archdiocese.</w:t>
      </w:r>
    </w:p>
    <w:p w14:paraId="0D1823E4" w14:textId="77777777" w:rsidR="009C3563" w:rsidRPr="00055D99" w:rsidRDefault="009C3563" w:rsidP="009C3563">
      <w:pPr>
        <w:pStyle w:val="ListParagraph"/>
        <w:numPr>
          <w:ilvl w:val="1"/>
          <w:numId w:val="14"/>
        </w:numPr>
        <w:tabs>
          <w:tab w:val="left" w:pos="851"/>
        </w:tabs>
        <w:spacing w:before="1"/>
        <w:ind w:left="851" w:right="319" w:hanging="425"/>
        <w:rPr>
          <w:b/>
          <w:sz w:val="19"/>
          <w:szCs w:val="19"/>
        </w:rPr>
      </w:pPr>
      <w:r w:rsidRPr="00055D99">
        <w:rPr>
          <w:b/>
          <w:sz w:val="19"/>
          <w:szCs w:val="19"/>
        </w:rPr>
        <w:t>The Launch Out Programme is reviewed to determine if it is achieving what it was set up to do, and whether it has a wider formation</w:t>
      </w:r>
      <w:r w:rsidRPr="00055D99">
        <w:rPr>
          <w:b/>
          <w:spacing w:val="-3"/>
          <w:sz w:val="19"/>
          <w:szCs w:val="19"/>
        </w:rPr>
        <w:t xml:space="preserve"> </w:t>
      </w:r>
      <w:r w:rsidRPr="00055D99">
        <w:rPr>
          <w:b/>
          <w:sz w:val="19"/>
          <w:szCs w:val="19"/>
        </w:rPr>
        <w:t>role.</w:t>
      </w:r>
    </w:p>
    <w:p w14:paraId="722599DF" w14:textId="77777777" w:rsidR="009C3563" w:rsidRPr="00055D99" w:rsidRDefault="009C3563" w:rsidP="009C3563">
      <w:pPr>
        <w:pStyle w:val="ListParagraph"/>
        <w:numPr>
          <w:ilvl w:val="1"/>
          <w:numId w:val="14"/>
        </w:numPr>
        <w:tabs>
          <w:tab w:val="left" w:pos="851"/>
        </w:tabs>
        <w:ind w:left="851" w:right="295" w:hanging="425"/>
        <w:rPr>
          <w:b/>
          <w:sz w:val="19"/>
          <w:szCs w:val="19"/>
        </w:rPr>
      </w:pPr>
      <w:r w:rsidRPr="00055D99">
        <w:rPr>
          <w:b/>
          <w:sz w:val="19"/>
          <w:szCs w:val="19"/>
        </w:rPr>
        <w:t>Those in parish and Archdiocesan leadership roles collectively reflect the diverse (age, ethnicity, gender) make-up of the Archdiocese and</w:t>
      </w:r>
      <w:r w:rsidRPr="00055D99">
        <w:rPr>
          <w:b/>
          <w:spacing w:val="-4"/>
          <w:sz w:val="19"/>
          <w:szCs w:val="19"/>
        </w:rPr>
        <w:t xml:space="preserve"> </w:t>
      </w:r>
      <w:r w:rsidRPr="00055D99">
        <w:rPr>
          <w:b/>
          <w:sz w:val="19"/>
          <w:szCs w:val="19"/>
        </w:rPr>
        <w:t>parishes.</w:t>
      </w:r>
    </w:p>
    <w:p w14:paraId="278CFB1F" w14:textId="77777777" w:rsidR="009C3563" w:rsidRPr="00055D99" w:rsidRDefault="009C3563" w:rsidP="009C3563">
      <w:pPr>
        <w:pStyle w:val="ListParagraph"/>
        <w:numPr>
          <w:ilvl w:val="1"/>
          <w:numId w:val="14"/>
        </w:numPr>
        <w:tabs>
          <w:tab w:val="left" w:pos="851"/>
        </w:tabs>
        <w:ind w:left="851" w:right="274" w:hanging="425"/>
        <w:rPr>
          <w:b/>
          <w:sz w:val="19"/>
          <w:szCs w:val="19"/>
        </w:rPr>
      </w:pPr>
      <w:r w:rsidRPr="00055D99">
        <w:rPr>
          <w:b/>
          <w:sz w:val="19"/>
          <w:szCs w:val="19"/>
        </w:rPr>
        <w:t>Young Catholics in state schools are given opportunities for leadership formation and for exercising leadership in the Catholic</w:t>
      </w:r>
      <w:r w:rsidRPr="00055D99">
        <w:rPr>
          <w:b/>
          <w:spacing w:val="-1"/>
          <w:sz w:val="19"/>
          <w:szCs w:val="19"/>
        </w:rPr>
        <w:t xml:space="preserve"> </w:t>
      </w:r>
      <w:r w:rsidRPr="00055D99">
        <w:rPr>
          <w:b/>
          <w:sz w:val="19"/>
          <w:szCs w:val="19"/>
        </w:rPr>
        <w:t>community.</w:t>
      </w:r>
    </w:p>
    <w:p w14:paraId="668A9885" w14:textId="77777777" w:rsidR="009C3563" w:rsidRPr="00055D99" w:rsidRDefault="009C3563" w:rsidP="009C3563">
      <w:pPr>
        <w:pStyle w:val="ListParagraph"/>
        <w:numPr>
          <w:ilvl w:val="1"/>
          <w:numId w:val="14"/>
        </w:numPr>
        <w:tabs>
          <w:tab w:val="left" w:pos="851"/>
        </w:tabs>
        <w:ind w:left="851" w:right="748" w:hanging="425"/>
        <w:rPr>
          <w:b/>
          <w:sz w:val="19"/>
          <w:szCs w:val="19"/>
        </w:rPr>
      </w:pPr>
      <w:r w:rsidRPr="00055D99">
        <w:rPr>
          <w:b/>
          <w:sz w:val="19"/>
          <w:szCs w:val="19"/>
        </w:rPr>
        <w:t>Tertiary chaplaincy is strengthened, and post-college youth leadership and formation programmes are further developed.</w:t>
      </w:r>
    </w:p>
    <w:p w14:paraId="6E0A125C" w14:textId="77777777" w:rsidR="009C3563" w:rsidRPr="00055D99" w:rsidRDefault="009C3563" w:rsidP="009C3563">
      <w:pPr>
        <w:pStyle w:val="ListParagraph"/>
        <w:numPr>
          <w:ilvl w:val="1"/>
          <w:numId w:val="14"/>
        </w:numPr>
        <w:tabs>
          <w:tab w:val="left" w:pos="851"/>
        </w:tabs>
        <w:ind w:left="851" w:right="310" w:hanging="425"/>
        <w:rPr>
          <w:b/>
          <w:sz w:val="19"/>
          <w:szCs w:val="19"/>
        </w:rPr>
      </w:pPr>
      <w:r w:rsidRPr="00055D99">
        <w:rPr>
          <w:b/>
          <w:sz w:val="19"/>
          <w:szCs w:val="19"/>
        </w:rPr>
        <w:t>Young people are encouraged, trusted and supported in taking the initiative in developing and leading new forms of ministry and</w:t>
      </w:r>
      <w:r w:rsidRPr="00055D99">
        <w:rPr>
          <w:b/>
          <w:spacing w:val="-2"/>
          <w:sz w:val="19"/>
          <w:szCs w:val="19"/>
        </w:rPr>
        <w:t xml:space="preserve"> </w:t>
      </w:r>
      <w:r w:rsidRPr="00055D99">
        <w:rPr>
          <w:b/>
          <w:sz w:val="19"/>
          <w:szCs w:val="19"/>
        </w:rPr>
        <w:t>outreach.</w:t>
      </w:r>
    </w:p>
    <w:p w14:paraId="136F50C8" w14:textId="77777777" w:rsidR="009C3563" w:rsidRPr="00055D99" w:rsidRDefault="009C3563" w:rsidP="009C3563">
      <w:pPr>
        <w:pStyle w:val="ListParagraph"/>
        <w:numPr>
          <w:ilvl w:val="1"/>
          <w:numId w:val="14"/>
        </w:numPr>
        <w:tabs>
          <w:tab w:val="left" w:pos="851"/>
        </w:tabs>
        <w:ind w:left="851" w:right="741" w:hanging="425"/>
        <w:rPr>
          <w:b/>
          <w:sz w:val="19"/>
          <w:szCs w:val="19"/>
        </w:rPr>
      </w:pPr>
      <w:r w:rsidRPr="00055D99">
        <w:rPr>
          <w:b/>
          <w:sz w:val="19"/>
          <w:szCs w:val="19"/>
        </w:rPr>
        <w:t>A formation programme is developed to assist young people in their vocational discernment (single, marriage, religious and</w:t>
      </w:r>
      <w:r w:rsidRPr="00055D99">
        <w:rPr>
          <w:b/>
          <w:spacing w:val="-1"/>
          <w:sz w:val="19"/>
          <w:szCs w:val="19"/>
        </w:rPr>
        <w:t xml:space="preserve"> </w:t>
      </w:r>
      <w:r w:rsidRPr="00055D99">
        <w:rPr>
          <w:b/>
          <w:sz w:val="19"/>
          <w:szCs w:val="19"/>
        </w:rPr>
        <w:t>priesthood).</w:t>
      </w:r>
    </w:p>
    <w:p w14:paraId="307AB7CA" w14:textId="77777777" w:rsidR="009C3563" w:rsidRPr="00055D99" w:rsidRDefault="009C3563" w:rsidP="009C3563">
      <w:pPr>
        <w:pStyle w:val="ListParagraph"/>
        <w:numPr>
          <w:ilvl w:val="1"/>
          <w:numId w:val="14"/>
        </w:numPr>
        <w:tabs>
          <w:tab w:val="left" w:pos="851"/>
        </w:tabs>
        <w:ind w:left="851" w:right="235" w:hanging="425"/>
        <w:rPr>
          <w:b/>
          <w:sz w:val="19"/>
          <w:szCs w:val="19"/>
        </w:rPr>
      </w:pPr>
      <w:r w:rsidRPr="00055D99">
        <w:rPr>
          <w:b/>
          <w:sz w:val="19"/>
          <w:szCs w:val="19"/>
        </w:rPr>
        <w:t>Policies/norms are developed to ensure continuity in practice and lay leadership when there is a change in the parish priest.</w:t>
      </w:r>
    </w:p>
    <w:p w14:paraId="6EE97D86" w14:textId="77777777" w:rsidR="00157C6E" w:rsidRPr="00A63704" w:rsidRDefault="00157C6E">
      <w:pPr>
        <w:rPr>
          <w:rFonts w:ascii="Times New Roman"/>
          <w:sz w:val="14"/>
        </w:rPr>
      </w:pPr>
    </w:p>
    <w:p w14:paraId="0E815FEA" w14:textId="77777777" w:rsidR="009C3563" w:rsidRPr="00157C6E" w:rsidRDefault="009C3563" w:rsidP="009C3563">
      <w:pPr>
        <w:rPr>
          <w:b/>
          <w:color w:val="76923C" w:themeColor="accent3" w:themeShade="BF"/>
          <w:sz w:val="32"/>
        </w:rPr>
      </w:pPr>
      <w:bookmarkStart w:id="3" w:name="_Hlk522711783"/>
      <w:r w:rsidRPr="00157C6E">
        <w:rPr>
          <w:b/>
          <w:color w:val="76923C" w:themeColor="accent3" w:themeShade="BF"/>
          <w:sz w:val="32"/>
        </w:rPr>
        <w:t>2017 Synod Practical Actions</w:t>
      </w:r>
    </w:p>
    <w:bookmarkEnd w:id="3"/>
    <w:p w14:paraId="14494C95" w14:textId="77777777" w:rsidR="00A63704" w:rsidRPr="00A63704" w:rsidRDefault="00A63704" w:rsidP="00A63704">
      <w:pPr>
        <w:spacing w:before="20"/>
        <w:rPr>
          <w:b/>
          <w:sz w:val="19"/>
          <w:szCs w:val="19"/>
        </w:rPr>
      </w:pPr>
      <w:r w:rsidRPr="00A63704">
        <w:rPr>
          <w:b/>
          <w:sz w:val="19"/>
          <w:szCs w:val="19"/>
        </w:rPr>
        <w:t>Incorporate a commissioning for varied leaders at the end of Mass, beyond Ministers to the Sick.</w:t>
      </w:r>
    </w:p>
    <w:p w14:paraId="5B0BA8EC" w14:textId="77777777" w:rsidR="00A63704" w:rsidRPr="00A63704" w:rsidRDefault="00A63704" w:rsidP="00A63704">
      <w:pPr>
        <w:rPr>
          <w:b/>
          <w:color w:val="76923C" w:themeColor="accent3" w:themeShade="BF"/>
          <w:sz w:val="19"/>
          <w:szCs w:val="19"/>
        </w:rPr>
      </w:pPr>
      <w:r w:rsidRPr="00A63704">
        <w:rPr>
          <w:b/>
          <w:color w:val="76923C" w:themeColor="accent3" w:themeShade="BF"/>
          <w:sz w:val="19"/>
          <w:szCs w:val="19"/>
        </w:rPr>
        <w:t>Institute a Leadership Sunday to affirm leaders and parishioners’ contributions within the parish, recognising present leaders and encouraging others to step forward.</w:t>
      </w:r>
    </w:p>
    <w:p w14:paraId="695C59CC" w14:textId="77777777" w:rsidR="00A63704" w:rsidRPr="00A63704" w:rsidRDefault="00A63704" w:rsidP="00A63704">
      <w:pPr>
        <w:spacing w:before="20"/>
        <w:rPr>
          <w:b/>
          <w:sz w:val="19"/>
          <w:szCs w:val="19"/>
        </w:rPr>
      </w:pPr>
      <w:r w:rsidRPr="00A63704">
        <w:rPr>
          <w:b/>
          <w:sz w:val="19"/>
          <w:szCs w:val="19"/>
        </w:rPr>
        <w:t>Share information about the placement of Lay Pastoral Leaders, their role in the parish and how they work in the different parish contexts.</w:t>
      </w:r>
    </w:p>
    <w:p w14:paraId="16EDCED0" w14:textId="77777777" w:rsidR="00A63704" w:rsidRPr="00A63704" w:rsidRDefault="00A63704" w:rsidP="00A63704">
      <w:pPr>
        <w:rPr>
          <w:b/>
          <w:color w:val="76923C" w:themeColor="accent3" w:themeShade="BF"/>
          <w:sz w:val="19"/>
          <w:szCs w:val="19"/>
        </w:rPr>
      </w:pPr>
      <w:r w:rsidRPr="00A63704">
        <w:rPr>
          <w:b/>
          <w:color w:val="76923C" w:themeColor="accent3" w:themeShade="BF"/>
          <w:sz w:val="19"/>
          <w:szCs w:val="19"/>
        </w:rPr>
        <w:t>Take regular practical steps in the parish to encourage vocations and support the discernment process.</w:t>
      </w:r>
    </w:p>
    <w:p w14:paraId="3C23C406" w14:textId="77777777" w:rsidR="00A63704" w:rsidRPr="00A63704" w:rsidRDefault="00A63704" w:rsidP="00A63704">
      <w:pPr>
        <w:spacing w:before="20"/>
        <w:rPr>
          <w:b/>
          <w:sz w:val="19"/>
          <w:szCs w:val="19"/>
        </w:rPr>
      </w:pPr>
      <w:r w:rsidRPr="00A63704">
        <w:rPr>
          <w:b/>
          <w:sz w:val="19"/>
          <w:szCs w:val="19"/>
        </w:rPr>
        <w:t>Promote all forms of vocations to young people (they are attracted to media and visual methods).</w:t>
      </w:r>
    </w:p>
    <w:p w14:paraId="4323F871" w14:textId="77777777" w:rsidR="00A63704" w:rsidRPr="00A63704" w:rsidRDefault="00A63704" w:rsidP="00A63704">
      <w:pPr>
        <w:rPr>
          <w:b/>
          <w:color w:val="76923C" w:themeColor="accent3" w:themeShade="BF"/>
          <w:sz w:val="19"/>
          <w:szCs w:val="19"/>
        </w:rPr>
      </w:pPr>
      <w:r w:rsidRPr="00A63704">
        <w:rPr>
          <w:b/>
          <w:color w:val="76923C" w:themeColor="accent3" w:themeShade="BF"/>
          <w:sz w:val="19"/>
          <w:szCs w:val="19"/>
        </w:rPr>
        <w:t>Pray often individually and collectively for vocations to the priesthood.</w:t>
      </w:r>
    </w:p>
    <w:p w14:paraId="55FECDDB" w14:textId="77777777" w:rsidR="00A63704" w:rsidRPr="00A63704" w:rsidRDefault="00A63704" w:rsidP="00A63704">
      <w:pPr>
        <w:spacing w:before="20"/>
        <w:rPr>
          <w:b/>
          <w:sz w:val="19"/>
          <w:szCs w:val="19"/>
        </w:rPr>
      </w:pPr>
      <w:r w:rsidRPr="00A63704">
        <w:rPr>
          <w:b/>
          <w:sz w:val="19"/>
          <w:szCs w:val="19"/>
        </w:rPr>
        <w:t xml:space="preserve">Increase the resources available to promote vocations to the priesthood. </w:t>
      </w:r>
    </w:p>
    <w:p w14:paraId="2B2C3D5A" w14:textId="77777777" w:rsidR="00A63704" w:rsidRPr="00A63704" w:rsidRDefault="00A63704" w:rsidP="00A63704">
      <w:pPr>
        <w:rPr>
          <w:b/>
          <w:color w:val="76923C" w:themeColor="accent3" w:themeShade="BF"/>
          <w:sz w:val="19"/>
          <w:szCs w:val="19"/>
        </w:rPr>
      </w:pPr>
      <w:r w:rsidRPr="00A63704">
        <w:rPr>
          <w:b/>
          <w:color w:val="76923C" w:themeColor="accent3" w:themeShade="BF"/>
          <w:sz w:val="19"/>
          <w:szCs w:val="19"/>
        </w:rPr>
        <w:t>Develop an understanding and capability of how to invite/ask people from across all the ethnic groups in the parish to take on leadership roles.</w:t>
      </w:r>
    </w:p>
    <w:p w14:paraId="5B3A63A9" w14:textId="77777777" w:rsidR="00A63704" w:rsidRPr="00A63704" w:rsidRDefault="00A63704" w:rsidP="00A63704">
      <w:pPr>
        <w:spacing w:before="20"/>
        <w:rPr>
          <w:b/>
          <w:sz w:val="19"/>
          <w:szCs w:val="19"/>
        </w:rPr>
      </w:pPr>
      <w:r w:rsidRPr="00A63704">
        <w:rPr>
          <w:b/>
          <w:sz w:val="19"/>
          <w:szCs w:val="19"/>
        </w:rPr>
        <w:t>Promote and encourage intentional Christian Communities like Berrigan House, as a way to raise new leaders in an environment based on the Gospel and the Works of Mercy.</w:t>
      </w:r>
    </w:p>
    <w:p w14:paraId="6A0E2C8C" w14:textId="77777777" w:rsidR="00A63704" w:rsidRPr="00A63704" w:rsidRDefault="00A63704" w:rsidP="00A63704">
      <w:pPr>
        <w:rPr>
          <w:b/>
          <w:color w:val="76923C" w:themeColor="accent3" w:themeShade="BF"/>
          <w:sz w:val="19"/>
          <w:szCs w:val="19"/>
        </w:rPr>
      </w:pPr>
      <w:r w:rsidRPr="00A63704">
        <w:rPr>
          <w:b/>
          <w:color w:val="76923C" w:themeColor="accent3" w:themeShade="BF"/>
          <w:sz w:val="19"/>
          <w:szCs w:val="19"/>
        </w:rPr>
        <w:t>Identify gaps in leadership eg when young people leave college, and target leadership programmes to these “missing groups”.</w:t>
      </w:r>
    </w:p>
    <w:p w14:paraId="3CCFF51D" w14:textId="77777777" w:rsidR="00A63704" w:rsidRPr="00A63704" w:rsidRDefault="00A63704" w:rsidP="00A63704">
      <w:pPr>
        <w:spacing w:before="20"/>
        <w:rPr>
          <w:b/>
          <w:sz w:val="19"/>
          <w:szCs w:val="19"/>
        </w:rPr>
      </w:pPr>
      <w:r w:rsidRPr="00A63704">
        <w:rPr>
          <w:b/>
          <w:sz w:val="19"/>
          <w:szCs w:val="19"/>
        </w:rPr>
        <w:t>All formal leadership roles are for a specific time.</w:t>
      </w:r>
    </w:p>
    <w:p w14:paraId="10FB35DA" w14:textId="77777777" w:rsidR="00A63704" w:rsidRPr="00A63704" w:rsidRDefault="00A63704" w:rsidP="00A63704">
      <w:pPr>
        <w:rPr>
          <w:b/>
          <w:color w:val="76923C" w:themeColor="accent3" w:themeShade="BF"/>
          <w:sz w:val="19"/>
          <w:szCs w:val="19"/>
        </w:rPr>
      </w:pPr>
      <w:r w:rsidRPr="00A63704">
        <w:rPr>
          <w:b/>
          <w:color w:val="76923C" w:themeColor="accent3" w:themeShade="BF"/>
          <w:sz w:val="19"/>
          <w:szCs w:val="19"/>
        </w:rPr>
        <w:t>Have an annual parish expo/forum (a table for each Ministry and Gift).</w:t>
      </w:r>
    </w:p>
    <w:p w14:paraId="104D9748" w14:textId="77777777" w:rsidR="00A63704" w:rsidRPr="00A63704" w:rsidRDefault="00A63704" w:rsidP="00A63704">
      <w:pPr>
        <w:spacing w:before="20"/>
        <w:rPr>
          <w:b/>
          <w:sz w:val="19"/>
          <w:szCs w:val="19"/>
        </w:rPr>
      </w:pPr>
      <w:r w:rsidRPr="00A63704">
        <w:rPr>
          <w:b/>
          <w:sz w:val="19"/>
          <w:szCs w:val="19"/>
        </w:rPr>
        <w:t>Make more use of “gifts and service” resources from Catholic Centre.</w:t>
      </w:r>
    </w:p>
    <w:p w14:paraId="0BB169A5" w14:textId="77777777" w:rsidR="00A63704" w:rsidRPr="00A63704" w:rsidRDefault="00A63704" w:rsidP="00A63704">
      <w:pPr>
        <w:rPr>
          <w:b/>
          <w:color w:val="76923C" w:themeColor="accent3" w:themeShade="BF"/>
          <w:sz w:val="19"/>
          <w:szCs w:val="19"/>
        </w:rPr>
      </w:pPr>
      <w:r w:rsidRPr="00A63704">
        <w:rPr>
          <w:b/>
          <w:color w:val="76923C" w:themeColor="accent3" w:themeShade="BF"/>
          <w:sz w:val="19"/>
          <w:szCs w:val="19"/>
        </w:rPr>
        <w:t>Provide opportunities for Stewardship workshops, in person or online.</w:t>
      </w:r>
    </w:p>
    <w:p w14:paraId="302E932B" w14:textId="77777777" w:rsidR="00A63704" w:rsidRPr="00A63704" w:rsidRDefault="00A63704" w:rsidP="00A63704">
      <w:pPr>
        <w:spacing w:before="20"/>
        <w:rPr>
          <w:b/>
          <w:sz w:val="19"/>
          <w:szCs w:val="19"/>
        </w:rPr>
      </w:pPr>
      <w:r w:rsidRPr="00A63704">
        <w:rPr>
          <w:b/>
          <w:sz w:val="19"/>
          <w:szCs w:val="19"/>
        </w:rPr>
        <w:t>Define the needs and identify leadership roles needed within the parish.</w:t>
      </w:r>
    </w:p>
    <w:p w14:paraId="05D0A341" w14:textId="77777777" w:rsidR="00A63704" w:rsidRPr="00A63704" w:rsidRDefault="00A63704" w:rsidP="00A63704">
      <w:pPr>
        <w:rPr>
          <w:b/>
          <w:color w:val="76923C" w:themeColor="accent3" w:themeShade="BF"/>
          <w:sz w:val="19"/>
          <w:szCs w:val="19"/>
        </w:rPr>
      </w:pPr>
      <w:r w:rsidRPr="00A63704">
        <w:rPr>
          <w:b/>
          <w:color w:val="76923C" w:themeColor="accent3" w:themeShade="BF"/>
          <w:sz w:val="19"/>
          <w:szCs w:val="19"/>
        </w:rPr>
        <w:t xml:space="preserve">Regularly look at succession planning in parish ministries. </w:t>
      </w:r>
    </w:p>
    <w:p w14:paraId="3013A4CB" w14:textId="77777777" w:rsidR="00A63704" w:rsidRPr="00A63704" w:rsidRDefault="00A63704" w:rsidP="00A63704">
      <w:pPr>
        <w:spacing w:before="20"/>
        <w:rPr>
          <w:b/>
          <w:sz w:val="19"/>
          <w:szCs w:val="19"/>
        </w:rPr>
      </w:pPr>
      <w:r w:rsidRPr="00A63704">
        <w:rPr>
          <w:b/>
          <w:sz w:val="19"/>
          <w:szCs w:val="19"/>
        </w:rPr>
        <w:t>Encourage a “shoulder tapping” approach to recruiting new leaders and include mentoring.</w:t>
      </w:r>
    </w:p>
    <w:p w14:paraId="7CA5D1B7" w14:textId="77777777" w:rsidR="00A63704" w:rsidRPr="00A63704" w:rsidRDefault="00A63704" w:rsidP="00A63704">
      <w:pPr>
        <w:rPr>
          <w:b/>
          <w:color w:val="76923C" w:themeColor="accent3" w:themeShade="BF"/>
          <w:sz w:val="19"/>
          <w:szCs w:val="19"/>
        </w:rPr>
      </w:pPr>
      <w:r w:rsidRPr="00A63704">
        <w:rPr>
          <w:b/>
          <w:color w:val="76923C" w:themeColor="accent3" w:themeShade="BF"/>
          <w:sz w:val="19"/>
          <w:szCs w:val="19"/>
        </w:rPr>
        <w:t>Make support services for leaders available at parish level such as mentoring and spiritual direction.</w:t>
      </w:r>
    </w:p>
    <w:p w14:paraId="006B4EBF" w14:textId="77777777" w:rsidR="00A63704" w:rsidRPr="00A63704" w:rsidRDefault="00A63704" w:rsidP="00A63704">
      <w:pPr>
        <w:spacing w:before="20"/>
        <w:rPr>
          <w:b/>
          <w:sz w:val="19"/>
          <w:szCs w:val="19"/>
        </w:rPr>
      </w:pPr>
      <w:r w:rsidRPr="00A63704">
        <w:rPr>
          <w:b/>
          <w:sz w:val="19"/>
          <w:szCs w:val="19"/>
        </w:rPr>
        <w:t>Make known to parishes that training is important and it doesn’t need to be a workshop, it can be reading relevant section of GIRM and/or Catholic Centre resources.</w:t>
      </w:r>
    </w:p>
    <w:p w14:paraId="2FB8B334" w14:textId="77777777" w:rsidR="00A63704" w:rsidRPr="00A63704" w:rsidRDefault="00A63704" w:rsidP="00A63704">
      <w:pPr>
        <w:rPr>
          <w:b/>
          <w:color w:val="76923C" w:themeColor="accent3" w:themeShade="BF"/>
          <w:sz w:val="19"/>
          <w:szCs w:val="19"/>
        </w:rPr>
      </w:pPr>
      <w:r w:rsidRPr="00A63704">
        <w:rPr>
          <w:b/>
          <w:color w:val="76923C" w:themeColor="accent3" w:themeShade="BF"/>
          <w:sz w:val="19"/>
          <w:szCs w:val="19"/>
        </w:rPr>
        <w:t>Challenge parishes to sponsor people into basic TCI courses.</w:t>
      </w:r>
    </w:p>
    <w:p w14:paraId="5BBFA61C" w14:textId="77777777" w:rsidR="00A63704" w:rsidRPr="00A63704" w:rsidRDefault="00A63704" w:rsidP="00A63704">
      <w:pPr>
        <w:spacing w:before="20"/>
        <w:rPr>
          <w:b/>
          <w:sz w:val="19"/>
          <w:szCs w:val="19"/>
        </w:rPr>
      </w:pPr>
      <w:r w:rsidRPr="00A63704">
        <w:rPr>
          <w:b/>
          <w:sz w:val="19"/>
          <w:szCs w:val="19"/>
        </w:rPr>
        <w:t>Make Theology on Tap more widely available.</w:t>
      </w:r>
    </w:p>
    <w:p w14:paraId="62546BCE" w14:textId="77777777" w:rsidR="00A63704" w:rsidRPr="00A63704" w:rsidRDefault="00A63704" w:rsidP="00A63704">
      <w:pPr>
        <w:rPr>
          <w:b/>
          <w:color w:val="76923C" w:themeColor="accent3" w:themeShade="BF"/>
          <w:sz w:val="19"/>
          <w:szCs w:val="19"/>
        </w:rPr>
      </w:pPr>
      <w:r w:rsidRPr="00A63704">
        <w:rPr>
          <w:b/>
          <w:color w:val="76923C" w:themeColor="accent3" w:themeShade="BF"/>
          <w:sz w:val="19"/>
          <w:szCs w:val="19"/>
        </w:rPr>
        <w:t>Gather existing and aspiring leaders together in parishes on a regular basis for a mentoring programme - sharing of information and expectations.</w:t>
      </w:r>
    </w:p>
    <w:p w14:paraId="5BB8A815" w14:textId="77777777" w:rsidR="00A63704" w:rsidRPr="00A63704" w:rsidRDefault="00A63704" w:rsidP="00A63704">
      <w:pPr>
        <w:spacing w:before="20"/>
        <w:rPr>
          <w:b/>
          <w:sz w:val="19"/>
          <w:szCs w:val="19"/>
        </w:rPr>
      </w:pPr>
      <w:r w:rsidRPr="00A63704">
        <w:rPr>
          <w:b/>
          <w:sz w:val="19"/>
          <w:szCs w:val="19"/>
        </w:rPr>
        <w:t>Share expectations for roles in the parish in the form of a clear guidance manual.</w:t>
      </w:r>
    </w:p>
    <w:p w14:paraId="56151D32" w14:textId="77777777" w:rsidR="00A63704" w:rsidRPr="00A63704" w:rsidRDefault="00A63704" w:rsidP="00A63704">
      <w:pPr>
        <w:rPr>
          <w:b/>
          <w:color w:val="76923C" w:themeColor="accent3" w:themeShade="BF"/>
          <w:sz w:val="19"/>
          <w:szCs w:val="19"/>
        </w:rPr>
      </w:pPr>
      <w:r w:rsidRPr="00A63704">
        <w:rPr>
          <w:b/>
          <w:color w:val="76923C" w:themeColor="accent3" w:themeShade="BF"/>
          <w:sz w:val="19"/>
          <w:szCs w:val="19"/>
        </w:rPr>
        <w:t xml:space="preserve">Make sure there </w:t>
      </w:r>
      <w:r w:rsidR="00402AA7">
        <w:rPr>
          <w:b/>
          <w:color w:val="76923C" w:themeColor="accent3" w:themeShade="BF"/>
          <w:sz w:val="19"/>
          <w:szCs w:val="19"/>
        </w:rPr>
        <w:t>is at least one young person on the</w:t>
      </w:r>
      <w:r w:rsidRPr="00A63704">
        <w:rPr>
          <w:b/>
          <w:color w:val="76923C" w:themeColor="accent3" w:themeShade="BF"/>
          <w:sz w:val="19"/>
          <w:szCs w:val="19"/>
        </w:rPr>
        <w:t xml:space="preserve"> Parish Council. </w:t>
      </w:r>
    </w:p>
    <w:p w14:paraId="030DF2C4" w14:textId="77777777" w:rsidR="00157C6E" w:rsidRDefault="00157C6E">
      <w:pPr>
        <w:rPr>
          <w:rFonts w:ascii="Times New Roman"/>
          <w:sz w:val="20"/>
        </w:rPr>
      </w:pPr>
    </w:p>
    <w:p w14:paraId="4926F662" w14:textId="77777777" w:rsidR="00157C6E" w:rsidRDefault="00157C6E">
      <w:pPr>
        <w:rPr>
          <w:rFonts w:ascii="Times New Roman"/>
          <w:sz w:val="20"/>
        </w:rPr>
        <w:sectPr w:rsidR="00157C6E" w:rsidSect="00A63704">
          <w:pgSz w:w="11910" w:h="16840"/>
          <w:pgMar w:top="1247" w:right="1321" w:bottom="278" w:left="1321" w:header="720" w:footer="720" w:gutter="0"/>
          <w:cols w:space="720"/>
        </w:sectPr>
      </w:pPr>
    </w:p>
    <w:p w14:paraId="76C6FBBF" w14:textId="77777777" w:rsidR="003777F1" w:rsidRDefault="0076038E" w:rsidP="001968D7">
      <w:pPr>
        <w:ind w:right="280"/>
      </w:pPr>
      <w:bookmarkStart w:id="4" w:name="3._Go_you_are_sent_to_find_leaders_(3)"/>
      <w:bookmarkEnd w:id="4"/>
      <w:r>
        <w:t>The people of the Archdiocese are seeking “servant leaders who delegate and support, listen, challenge others, listen and respond to minority groups, teach others to be leaders”, and who have “ways to handle differences without hurting one another or suppressing what is good”. People believe, above all, that leadership must flow out of a person’s relationship with Christ.</w:t>
      </w:r>
    </w:p>
    <w:p w14:paraId="4AB4BFAE" w14:textId="77777777" w:rsidR="003777F1" w:rsidRDefault="003777F1" w:rsidP="007E6311">
      <w:pPr>
        <w:pStyle w:val="BodyText"/>
        <w:rPr>
          <w:sz w:val="16"/>
        </w:rPr>
      </w:pPr>
    </w:p>
    <w:p w14:paraId="132A4244" w14:textId="77777777" w:rsidR="003777F1" w:rsidRDefault="0076038E" w:rsidP="007E6311">
      <w:pPr>
        <w:ind w:left="120"/>
      </w:pPr>
      <w:r>
        <w:t>“…the Son of Man himself did not come to be served but to serve…” Mark 10:45</w:t>
      </w:r>
    </w:p>
    <w:p w14:paraId="573CEC30" w14:textId="77777777" w:rsidR="003777F1" w:rsidRDefault="003777F1">
      <w:pPr>
        <w:pStyle w:val="BodyText"/>
        <w:spacing w:before="1"/>
        <w:rPr>
          <w:sz w:val="22"/>
        </w:rPr>
      </w:pPr>
    </w:p>
    <w:p w14:paraId="573DE433" w14:textId="77777777" w:rsidR="003777F1" w:rsidRDefault="003777F1">
      <w:pPr>
        <w:pStyle w:val="BodyText"/>
        <w:spacing w:before="1"/>
        <w:rPr>
          <w:b/>
          <w:sz w:val="2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4084"/>
        <w:gridCol w:w="4509"/>
      </w:tblGrid>
      <w:tr w:rsidR="00276B69" w14:paraId="489A186A" w14:textId="77777777" w:rsidTr="004D5352">
        <w:trPr>
          <w:trHeight w:val="517"/>
        </w:trPr>
        <w:tc>
          <w:tcPr>
            <w:tcW w:w="9015" w:type="dxa"/>
            <w:gridSpan w:val="3"/>
          </w:tcPr>
          <w:p w14:paraId="7C684E8B" w14:textId="77777777" w:rsidR="00276B69" w:rsidRPr="00291532" w:rsidRDefault="00276B69" w:rsidP="004D5352">
            <w:pPr>
              <w:pStyle w:val="TableParagraph"/>
              <w:spacing w:before="1"/>
              <w:ind w:left="107"/>
              <w:rPr>
                <w:b/>
              </w:rPr>
            </w:pPr>
            <w:r w:rsidRPr="00291532">
              <w:rPr>
                <w:b/>
              </w:rPr>
              <w:t xml:space="preserve">Our Parish </w:t>
            </w:r>
            <w:r>
              <w:rPr>
                <w:b/>
              </w:rPr>
              <w:t>finds leaders</w:t>
            </w:r>
          </w:p>
        </w:tc>
      </w:tr>
      <w:tr w:rsidR="003777F1" w14:paraId="119EE184" w14:textId="77777777" w:rsidTr="00276B69">
        <w:trPr>
          <w:trHeight w:val="517"/>
        </w:trPr>
        <w:tc>
          <w:tcPr>
            <w:tcW w:w="4506" w:type="dxa"/>
            <w:gridSpan w:val="2"/>
            <w:shd w:val="clear" w:color="auto" w:fill="D9D9D9" w:themeFill="background1" w:themeFillShade="D9"/>
          </w:tcPr>
          <w:p w14:paraId="5AA78654" w14:textId="77777777" w:rsidR="003777F1" w:rsidRDefault="0076038E">
            <w:pPr>
              <w:pStyle w:val="TableParagraph"/>
              <w:spacing w:line="268" w:lineRule="exact"/>
              <w:ind w:left="107"/>
            </w:pPr>
            <w:r>
              <w:t>How does our parish</w:t>
            </w:r>
          </w:p>
        </w:tc>
        <w:tc>
          <w:tcPr>
            <w:tcW w:w="4509" w:type="dxa"/>
            <w:shd w:val="clear" w:color="auto" w:fill="D9D9D9" w:themeFill="background1" w:themeFillShade="D9"/>
          </w:tcPr>
          <w:p w14:paraId="67D92CF7" w14:textId="77777777" w:rsidR="003777F1" w:rsidRDefault="0076038E">
            <w:pPr>
              <w:pStyle w:val="TableParagraph"/>
              <w:spacing w:line="268" w:lineRule="exact"/>
              <w:ind w:left="109"/>
            </w:pPr>
            <w:r>
              <w:t>We do the following</w:t>
            </w:r>
          </w:p>
        </w:tc>
      </w:tr>
      <w:tr w:rsidR="003777F1" w14:paraId="5666DA01" w14:textId="77777777" w:rsidTr="00276B69">
        <w:trPr>
          <w:trHeight w:val="825"/>
        </w:trPr>
        <w:tc>
          <w:tcPr>
            <w:tcW w:w="422" w:type="dxa"/>
          </w:tcPr>
          <w:p w14:paraId="173E3A01" w14:textId="77777777" w:rsidR="003777F1" w:rsidRDefault="0076038E">
            <w:pPr>
              <w:pStyle w:val="TableParagraph"/>
              <w:spacing w:line="268" w:lineRule="exact"/>
              <w:ind w:left="89" w:right="113"/>
              <w:jc w:val="center"/>
            </w:pPr>
            <w:r>
              <w:t>1.</w:t>
            </w:r>
          </w:p>
        </w:tc>
        <w:tc>
          <w:tcPr>
            <w:tcW w:w="4084" w:type="dxa"/>
            <w:shd w:val="clear" w:color="auto" w:fill="D9D9D9" w:themeFill="background1" w:themeFillShade="D9"/>
          </w:tcPr>
          <w:p w14:paraId="494402EB" w14:textId="77777777" w:rsidR="003777F1" w:rsidRDefault="008C0E4F">
            <w:pPr>
              <w:pStyle w:val="TableParagraph"/>
              <w:spacing w:line="268" w:lineRule="exact"/>
              <w:ind w:left="156"/>
            </w:pPr>
            <w:r>
              <w:t>…i</w:t>
            </w:r>
            <w:r w:rsidR="0076038E">
              <w:t>dentify and attract leaders?</w:t>
            </w:r>
          </w:p>
        </w:tc>
        <w:tc>
          <w:tcPr>
            <w:tcW w:w="4509" w:type="dxa"/>
            <w:shd w:val="clear" w:color="auto" w:fill="D9D9D9" w:themeFill="background1" w:themeFillShade="D9"/>
          </w:tcPr>
          <w:p w14:paraId="5130C0F2" w14:textId="77777777" w:rsidR="003777F1" w:rsidRDefault="003777F1">
            <w:pPr>
              <w:pStyle w:val="TableParagraph"/>
              <w:ind w:left="0"/>
              <w:rPr>
                <w:rFonts w:ascii="Times New Roman"/>
                <w:sz w:val="18"/>
              </w:rPr>
            </w:pPr>
          </w:p>
        </w:tc>
      </w:tr>
      <w:tr w:rsidR="003777F1" w14:paraId="72BDEFD0" w14:textId="77777777" w:rsidTr="00276B69">
        <w:trPr>
          <w:trHeight w:val="978"/>
        </w:trPr>
        <w:tc>
          <w:tcPr>
            <w:tcW w:w="422" w:type="dxa"/>
          </w:tcPr>
          <w:p w14:paraId="42C64D40" w14:textId="77777777" w:rsidR="003777F1" w:rsidRDefault="0076038E">
            <w:pPr>
              <w:pStyle w:val="TableParagraph"/>
              <w:spacing w:line="268" w:lineRule="exact"/>
              <w:ind w:left="89" w:right="113"/>
              <w:jc w:val="center"/>
            </w:pPr>
            <w:r>
              <w:t>2.</w:t>
            </w:r>
          </w:p>
        </w:tc>
        <w:tc>
          <w:tcPr>
            <w:tcW w:w="4084" w:type="dxa"/>
            <w:shd w:val="clear" w:color="auto" w:fill="D9D9D9" w:themeFill="background1" w:themeFillShade="D9"/>
          </w:tcPr>
          <w:p w14:paraId="4C8E77E0" w14:textId="77777777" w:rsidR="003777F1" w:rsidRDefault="008C0E4F">
            <w:pPr>
              <w:pStyle w:val="TableParagraph"/>
              <w:spacing w:line="268" w:lineRule="exact"/>
            </w:pPr>
            <w:r>
              <w:t>…f</w:t>
            </w:r>
            <w:r w:rsidR="0076038E">
              <w:t>orm and mentor our leaders?</w:t>
            </w:r>
          </w:p>
        </w:tc>
        <w:tc>
          <w:tcPr>
            <w:tcW w:w="4509" w:type="dxa"/>
            <w:shd w:val="clear" w:color="auto" w:fill="D9D9D9" w:themeFill="background1" w:themeFillShade="D9"/>
          </w:tcPr>
          <w:p w14:paraId="1099AE3C" w14:textId="77777777" w:rsidR="003777F1" w:rsidRDefault="003777F1">
            <w:pPr>
              <w:pStyle w:val="TableParagraph"/>
              <w:ind w:left="0"/>
              <w:rPr>
                <w:rFonts w:ascii="Times New Roman"/>
                <w:sz w:val="18"/>
              </w:rPr>
            </w:pPr>
          </w:p>
        </w:tc>
      </w:tr>
      <w:tr w:rsidR="003777F1" w14:paraId="44CE10C8" w14:textId="77777777" w:rsidTr="00276B69">
        <w:trPr>
          <w:trHeight w:val="1103"/>
        </w:trPr>
        <w:tc>
          <w:tcPr>
            <w:tcW w:w="422" w:type="dxa"/>
          </w:tcPr>
          <w:p w14:paraId="7BA5EB5B" w14:textId="77777777" w:rsidR="003777F1" w:rsidRDefault="0076038E">
            <w:pPr>
              <w:pStyle w:val="TableParagraph"/>
              <w:spacing w:line="268" w:lineRule="exact"/>
              <w:ind w:left="89" w:right="113"/>
              <w:jc w:val="center"/>
            </w:pPr>
            <w:r>
              <w:t>3.</w:t>
            </w:r>
          </w:p>
        </w:tc>
        <w:tc>
          <w:tcPr>
            <w:tcW w:w="4084" w:type="dxa"/>
            <w:shd w:val="clear" w:color="auto" w:fill="D9D9D9" w:themeFill="background1" w:themeFillShade="D9"/>
          </w:tcPr>
          <w:p w14:paraId="2742F85F" w14:textId="77777777" w:rsidR="003777F1" w:rsidRDefault="008C0E4F">
            <w:pPr>
              <w:pStyle w:val="TableParagraph"/>
              <w:ind w:right="792"/>
            </w:pPr>
            <w:r>
              <w:t>…s</w:t>
            </w:r>
            <w:r w:rsidR="0076038E">
              <w:t>upport creative, adventurous, and innovative leaders?</w:t>
            </w:r>
          </w:p>
        </w:tc>
        <w:tc>
          <w:tcPr>
            <w:tcW w:w="4509" w:type="dxa"/>
            <w:shd w:val="clear" w:color="auto" w:fill="D9D9D9" w:themeFill="background1" w:themeFillShade="D9"/>
          </w:tcPr>
          <w:p w14:paraId="4F3F2728" w14:textId="77777777" w:rsidR="003777F1" w:rsidRDefault="003777F1">
            <w:pPr>
              <w:pStyle w:val="TableParagraph"/>
              <w:ind w:left="0"/>
              <w:rPr>
                <w:rFonts w:ascii="Times New Roman"/>
                <w:sz w:val="18"/>
              </w:rPr>
            </w:pPr>
          </w:p>
        </w:tc>
      </w:tr>
      <w:tr w:rsidR="003777F1" w14:paraId="55B6DF61" w14:textId="77777777" w:rsidTr="00276B69">
        <w:trPr>
          <w:trHeight w:val="755"/>
        </w:trPr>
        <w:tc>
          <w:tcPr>
            <w:tcW w:w="422" w:type="dxa"/>
          </w:tcPr>
          <w:p w14:paraId="3066AE09" w14:textId="77777777" w:rsidR="003777F1" w:rsidRDefault="0076038E">
            <w:pPr>
              <w:pStyle w:val="TableParagraph"/>
              <w:spacing w:line="268" w:lineRule="exact"/>
              <w:ind w:left="89" w:right="113"/>
              <w:jc w:val="center"/>
            </w:pPr>
            <w:r>
              <w:t>4.</w:t>
            </w:r>
          </w:p>
        </w:tc>
        <w:tc>
          <w:tcPr>
            <w:tcW w:w="4084" w:type="dxa"/>
            <w:shd w:val="clear" w:color="auto" w:fill="D9D9D9" w:themeFill="background1" w:themeFillShade="D9"/>
          </w:tcPr>
          <w:p w14:paraId="6E2F5FE4" w14:textId="77777777" w:rsidR="003777F1" w:rsidRDefault="008C0E4F">
            <w:pPr>
              <w:pStyle w:val="TableParagraph"/>
              <w:spacing w:line="268" w:lineRule="exact"/>
            </w:pPr>
            <w:r>
              <w:t>…p</w:t>
            </w:r>
            <w:r w:rsidR="0076038E">
              <w:t>romote and foster vocations?</w:t>
            </w:r>
          </w:p>
        </w:tc>
        <w:tc>
          <w:tcPr>
            <w:tcW w:w="4509" w:type="dxa"/>
            <w:shd w:val="clear" w:color="auto" w:fill="D9D9D9" w:themeFill="background1" w:themeFillShade="D9"/>
          </w:tcPr>
          <w:p w14:paraId="2A7E98C1" w14:textId="77777777" w:rsidR="003777F1" w:rsidRDefault="003777F1">
            <w:pPr>
              <w:pStyle w:val="TableParagraph"/>
              <w:ind w:left="0"/>
              <w:rPr>
                <w:rFonts w:ascii="Times New Roman"/>
                <w:sz w:val="18"/>
              </w:rPr>
            </w:pPr>
          </w:p>
        </w:tc>
      </w:tr>
      <w:tr w:rsidR="003777F1" w14:paraId="430F905A" w14:textId="77777777" w:rsidTr="0021436F">
        <w:trPr>
          <w:trHeight w:val="806"/>
        </w:trPr>
        <w:tc>
          <w:tcPr>
            <w:tcW w:w="422" w:type="dxa"/>
          </w:tcPr>
          <w:p w14:paraId="63A48013" w14:textId="77777777" w:rsidR="003777F1" w:rsidRDefault="0076038E">
            <w:pPr>
              <w:pStyle w:val="TableParagraph"/>
              <w:spacing w:line="268" w:lineRule="exact"/>
              <w:ind w:left="89" w:right="113"/>
              <w:jc w:val="center"/>
            </w:pPr>
            <w:r>
              <w:t>5.</w:t>
            </w:r>
          </w:p>
        </w:tc>
        <w:tc>
          <w:tcPr>
            <w:tcW w:w="4084" w:type="dxa"/>
            <w:shd w:val="clear" w:color="auto" w:fill="D9D9D9" w:themeFill="background1" w:themeFillShade="D9"/>
          </w:tcPr>
          <w:p w14:paraId="38D25210" w14:textId="77777777" w:rsidR="003777F1" w:rsidRDefault="008C0E4F">
            <w:pPr>
              <w:pStyle w:val="TableParagraph"/>
              <w:ind w:right="134"/>
            </w:pPr>
            <w:r>
              <w:t>…r</w:t>
            </w:r>
            <w:r w:rsidR="0076038E">
              <w:t>eflect the bi-cultural and multicultural nature of our community in its leadership?</w:t>
            </w:r>
          </w:p>
        </w:tc>
        <w:tc>
          <w:tcPr>
            <w:tcW w:w="4509" w:type="dxa"/>
            <w:shd w:val="clear" w:color="auto" w:fill="D9D9D9" w:themeFill="background1" w:themeFillShade="D9"/>
          </w:tcPr>
          <w:p w14:paraId="77A2FEA2" w14:textId="77777777" w:rsidR="003777F1" w:rsidRDefault="003777F1">
            <w:pPr>
              <w:pStyle w:val="TableParagraph"/>
              <w:ind w:left="0"/>
              <w:rPr>
                <w:rFonts w:ascii="Times New Roman"/>
                <w:sz w:val="18"/>
              </w:rPr>
            </w:pPr>
          </w:p>
        </w:tc>
      </w:tr>
      <w:tr w:rsidR="0021436F" w14:paraId="2976E235" w14:textId="77777777" w:rsidTr="003E088A">
        <w:trPr>
          <w:trHeight w:val="806"/>
        </w:trPr>
        <w:tc>
          <w:tcPr>
            <w:tcW w:w="9015" w:type="dxa"/>
            <w:gridSpan w:val="3"/>
          </w:tcPr>
          <w:p w14:paraId="47219E24" w14:textId="77777777" w:rsidR="0021436F" w:rsidRDefault="0021436F">
            <w:pPr>
              <w:pStyle w:val="TableParagraph"/>
              <w:ind w:left="0"/>
              <w:rPr>
                <w:rFonts w:ascii="Times New Roman"/>
                <w:sz w:val="18"/>
              </w:rPr>
            </w:pPr>
          </w:p>
          <w:p w14:paraId="6FBCB5EC" w14:textId="77777777" w:rsidR="0021436F" w:rsidRDefault="0021436F">
            <w:pPr>
              <w:pStyle w:val="TableParagraph"/>
              <w:ind w:left="0"/>
              <w:rPr>
                <w:rFonts w:ascii="Times New Roman"/>
                <w:sz w:val="18"/>
              </w:rPr>
            </w:pPr>
          </w:p>
          <w:p w14:paraId="359C1FB0" w14:textId="77777777" w:rsidR="0021436F" w:rsidRDefault="0021436F">
            <w:pPr>
              <w:pStyle w:val="TableParagraph"/>
              <w:ind w:left="0"/>
              <w:rPr>
                <w:rFonts w:ascii="Times New Roman"/>
                <w:sz w:val="18"/>
              </w:rPr>
            </w:pPr>
          </w:p>
          <w:p w14:paraId="41786DA4" w14:textId="77777777" w:rsidR="0021436F" w:rsidRDefault="0021436F">
            <w:pPr>
              <w:pStyle w:val="TableParagraph"/>
              <w:ind w:left="0"/>
              <w:rPr>
                <w:rFonts w:ascii="Times New Roman"/>
                <w:sz w:val="18"/>
              </w:rPr>
            </w:pPr>
          </w:p>
          <w:p w14:paraId="44130A17" w14:textId="77777777" w:rsidR="0021436F" w:rsidRDefault="0021436F">
            <w:pPr>
              <w:pStyle w:val="TableParagraph"/>
              <w:ind w:left="0"/>
              <w:rPr>
                <w:rFonts w:ascii="Times New Roman"/>
                <w:sz w:val="18"/>
              </w:rPr>
            </w:pPr>
          </w:p>
        </w:tc>
      </w:tr>
      <w:tr w:rsidR="0021436F" w:rsidRPr="0021436F" w14:paraId="5402FA93" w14:textId="77777777" w:rsidTr="0021436F">
        <w:trPr>
          <w:trHeight w:val="806"/>
        </w:trPr>
        <w:tc>
          <w:tcPr>
            <w:tcW w:w="9015" w:type="dxa"/>
            <w:gridSpan w:val="3"/>
            <w:tcBorders>
              <w:bottom w:val="single" w:sz="4" w:space="0" w:color="000000"/>
            </w:tcBorders>
            <w:shd w:val="clear" w:color="auto" w:fill="D9D9D9" w:themeFill="background1" w:themeFillShade="D9"/>
          </w:tcPr>
          <w:p w14:paraId="50D0DA87" w14:textId="77777777" w:rsidR="0021436F" w:rsidRPr="0021436F" w:rsidRDefault="0021436F">
            <w:pPr>
              <w:pStyle w:val="TableParagraph"/>
              <w:ind w:left="0"/>
              <w:rPr>
                <w:rFonts w:asciiTheme="minorHAnsi" w:hAnsiTheme="minorHAnsi"/>
                <w:sz w:val="18"/>
              </w:rPr>
            </w:pPr>
          </w:p>
          <w:p w14:paraId="775C4D9F" w14:textId="77777777" w:rsidR="0021436F" w:rsidRPr="0021436F" w:rsidRDefault="0021436F">
            <w:pPr>
              <w:pStyle w:val="TableParagraph"/>
              <w:ind w:left="0"/>
              <w:rPr>
                <w:rFonts w:asciiTheme="minorHAnsi" w:hAnsiTheme="minorHAnsi"/>
              </w:rPr>
            </w:pPr>
            <w:r w:rsidRPr="0021436F">
              <w:rPr>
                <w:rFonts w:asciiTheme="minorHAnsi" w:hAnsiTheme="minorHAnsi"/>
                <w:b/>
              </w:rPr>
              <w:t>To the extent that our parish is fostering good leadership:</w:t>
            </w:r>
          </w:p>
          <w:p w14:paraId="2B1AD223" w14:textId="77777777" w:rsidR="0021436F" w:rsidRPr="0021436F" w:rsidRDefault="0021436F">
            <w:pPr>
              <w:pStyle w:val="TableParagraph"/>
              <w:ind w:left="0"/>
              <w:rPr>
                <w:rFonts w:asciiTheme="minorHAnsi" w:hAnsiTheme="minorHAnsi"/>
              </w:rPr>
            </w:pPr>
          </w:p>
          <w:p w14:paraId="3EFC487B" w14:textId="77777777" w:rsidR="0021436F" w:rsidRPr="0021436F" w:rsidRDefault="0021436F">
            <w:pPr>
              <w:pStyle w:val="TableParagraph"/>
              <w:ind w:left="0"/>
              <w:rPr>
                <w:rFonts w:asciiTheme="minorHAnsi" w:hAnsiTheme="minorHAnsi"/>
              </w:rPr>
            </w:pPr>
            <w:r w:rsidRPr="0021436F">
              <w:rPr>
                <w:rFonts w:asciiTheme="minorHAnsi" w:hAnsiTheme="minorHAnsi"/>
              </w:rPr>
              <w:t>What are the TWO main strengths of our parish?</w:t>
            </w:r>
          </w:p>
          <w:p w14:paraId="6F756043" w14:textId="77777777" w:rsidR="0021436F" w:rsidRPr="0021436F" w:rsidRDefault="0021436F">
            <w:pPr>
              <w:pStyle w:val="TableParagraph"/>
              <w:ind w:left="0"/>
              <w:rPr>
                <w:rFonts w:asciiTheme="minorHAnsi" w:hAnsiTheme="minorHAnsi"/>
              </w:rPr>
            </w:pPr>
          </w:p>
          <w:p w14:paraId="04FAD26B" w14:textId="77777777" w:rsidR="0021436F" w:rsidRPr="0021436F" w:rsidRDefault="0021436F">
            <w:pPr>
              <w:pStyle w:val="TableParagraph"/>
              <w:ind w:left="0"/>
              <w:rPr>
                <w:rFonts w:asciiTheme="minorHAnsi" w:hAnsiTheme="minorHAnsi"/>
              </w:rPr>
            </w:pPr>
          </w:p>
          <w:p w14:paraId="256711E3" w14:textId="77777777" w:rsidR="0021436F" w:rsidRPr="0021436F" w:rsidRDefault="0021436F">
            <w:pPr>
              <w:pStyle w:val="TableParagraph"/>
              <w:ind w:left="0"/>
              <w:rPr>
                <w:rFonts w:asciiTheme="minorHAnsi" w:hAnsiTheme="minorHAnsi"/>
              </w:rPr>
            </w:pPr>
          </w:p>
          <w:p w14:paraId="7E260216" w14:textId="77777777" w:rsidR="0021436F" w:rsidRPr="0021436F" w:rsidRDefault="0021436F">
            <w:pPr>
              <w:pStyle w:val="TableParagraph"/>
              <w:ind w:left="0"/>
              <w:rPr>
                <w:rFonts w:asciiTheme="minorHAnsi" w:hAnsiTheme="minorHAnsi"/>
              </w:rPr>
            </w:pPr>
            <w:r w:rsidRPr="0021436F">
              <w:rPr>
                <w:rFonts w:asciiTheme="minorHAnsi" w:hAnsiTheme="minorHAnsi"/>
              </w:rPr>
              <w:t>What are the TWO things our parish could do better?</w:t>
            </w:r>
          </w:p>
          <w:p w14:paraId="132AF0EB" w14:textId="77777777" w:rsidR="0021436F" w:rsidRPr="00C241FB" w:rsidRDefault="0021436F">
            <w:pPr>
              <w:pStyle w:val="TableParagraph"/>
              <w:ind w:left="0"/>
              <w:rPr>
                <w:rFonts w:asciiTheme="minorHAnsi" w:hAnsiTheme="minorHAnsi"/>
              </w:rPr>
            </w:pPr>
          </w:p>
          <w:p w14:paraId="716922A3" w14:textId="77777777" w:rsidR="0021436F" w:rsidRPr="00C241FB" w:rsidRDefault="0021436F">
            <w:pPr>
              <w:pStyle w:val="TableParagraph"/>
              <w:ind w:left="0"/>
              <w:rPr>
                <w:rFonts w:asciiTheme="minorHAnsi" w:hAnsiTheme="minorHAnsi"/>
              </w:rPr>
            </w:pPr>
          </w:p>
          <w:p w14:paraId="6962BB0D" w14:textId="77777777" w:rsidR="0021436F" w:rsidRPr="00C241FB" w:rsidRDefault="0021436F">
            <w:pPr>
              <w:pStyle w:val="TableParagraph"/>
              <w:ind w:left="0"/>
              <w:rPr>
                <w:rFonts w:asciiTheme="minorHAnsi" w:hAnsiTheme="minorHAnsi"/>
              </w:rPr>
            </w:pPr>
          </w:p>
          <w:p w14:paraId="0BAEDB09" w14:textId="77777777" w:rsidR="0021436F" w:rsidRPr="00C241FB" w:rsidRDefault="0021436F">
            <w:pPr>
              <w:pStyle w:val="TableParagraph"/>
              <w:ind w:left="0"/>
              <w:rPr>
                <w:rFonts w:asciiTheme="minorHAnsi" w:hAnsiTheme="minorHAnsi"/>
              </w:rPr>
            </w:pPr>
          </w:p>
          <w:p w14:paraId="4E159EAB" w14:textId="77777777" w:rsidR="0021436F" w:rsidRPr="00C241FB" w:rsidRDefault="0021436F">
            <w:pPr>
              <w:pStyle w:val="TableParagraph"/>
              <w:ind w:left="0"/>
              <w:rPr>
                <w:rFonts w:asciiTheme="minorHAnsi" w:hAnsiTheme="minorHAnsi"/>
              </w:rPr>
            </w:pPr>
          </w:p>
          <w:p w14:paraId="2E74DB04" w14:textId="77777777" w:rsidR="0021436F" w:rsidRPr="0021436F" w:rsidRDefault="0021436F">
            <w:pPr>
              <w:pStyle w:val="TableParagraph"/>
              <w:ind w:left="0"/>
              <w:rPr>
                <w:rFonts w:asciiTheme="minorHAnsi" w:hAnsiTheme="minorHAnsi"/>
                <w:sz w:val="18"/>
              </w:rPr>
            </w:pPr>
          </w:p>
        </w:tc>
      </w:tr>
    </w:tbl>
    <w:p w14:paraId="1153B63E" w14:textId="77777777" w:rsidR="00711B4A" w:rsidRPr="0021436F" w:rsidRDefault="00711B4A">
      <w:pPr>
        <w:rPr>
          <w:rFonts w:asciiTheme="minorHAnsi" w:hAnsiTheme="minorHAnsi"/>
          <w:sz w:val="18"/>
        </w:rPr>
      </w:pPr>
    </w:p>
    <w:p w14:paraId="53831E05" w14:textId="77777777" w:rsidR="00711B4A" w:rsidRDefault="00711B4A" w:rsidP="00711B4A">
      <w:pPr>
        <w:pStyle w:val="BodyText"/>
        <w:ind w:left="119"/>
        <w:rPr>
          <w:sz w:val="20"/>
        </w:rPr>
      </w:pPr>
    </w:p>
    <w:p w14:paraId="68239A2E" w14:textId="77777777" w:rsidR="00711B4A" w:rsidRDefault="00711B4A" w:rsidP="00711B4A">
      <w:pPr>
        <w:rPr>
          <w:sz w:val="20"/>
        </w:rPr>
        <w:sectPr w:rsidR="00711B4A">
          <w:pgSz w:w="11910" w:h="16840"/>
          <w:pgMar w:top="1420" w:right="1320" w:bottom="280" w:left="1320" w:header="720" w:footer="720" w:gutter="0"/>
          <w:cols w:space="720"/>
        </w:sectPr>
      </w:pPr>
    </w:p>
    <w:p w14:paraId="38DEB3EC" w14:textId="77777777" w:rsidR="00711B4A" w:rsidRPr="00D30515" w:rsidRDefault="00711B4A" w:rsidP="00A92049">
      <w:pPr>
        <w:pStyle w:val="ListParagraph"/>
        <w:numPr>
          <w:ilvl w:val="0"/>
          <w:numId w:val="15"/>
        </w:numPr>
        <w:tabs>
          <w:tab w:val="left" w:pos="709"/>
        </w:tabs>
        <w:ind w:left="0" w:firstLine="0"/>
        <w:rPr>
          <w:b/>
          <w:color w:val="76923C" w:themeColor="accent3" w:themeShade="BF"/>
          <w:sz w:val="32"/>
        </w:rPr>
      </w:pPr>
      <w:bookmarkStart w:id="5" w:name="4_Go_you_are_sent_tomanage_your_assets_w"/>
      <w:bookmarkEnd w:id="5"/>
      <w:r w:rsidRPr="00D30515">
        <w:rPr>
          <w:b/>
          <w:color w:val="76923C" w:themeColor="accent3" w:themeShade="BF"/>
          <w:sz w:val="32"/>
        </w:rPr>
        <w:t>Haere</w:t>
      </w:r>
      <w:r>
        <w:rPr>
          <w:b/>
          <w:color w:val="76923C" w:themeColor="accent3" w:themeShade="BF"/>
          <w:sz w:val="32"/>
        </w:rPr>
        <w:t>,</w:t>
      </w:r>
      <w:r w:rsidRPr="00D30515">
        <w:rPr>
          <w:b/>
          <w:color w:val="76923C" w:themeColor="accent3" w:themeShade="BF"/>
          <w:sz w:val="32"/>
        </w:rPr>
        <w:t xml:space="preserve"> tukuna… ki te manaaki rawa </w:t>
      </w:r>
    </w:p>
    <w:p w14:paraId="52A93D13" w14:textId="77777777" w:rsidR="00711B4A" w:rsidRPr="00D30515" w:rsidRDefault="00711B4A" w:rsidP="00A92049">
      <w:pPr>
        <w:pStyle w:val="ListParagraph"/>
        <w:tabs>
          <w:tab w:val="left" w:pos="993"/>
        </w:tabs>
        <w:ind w:left="851" w:firstLine="0"/>
        <w:rPr>
          <w:b/>
          <w:color w:val="76923C" w:themeColor="accent3" w:themeShade="BF"/>
          <w:sz w:val="32"/>
        </w:rPr>
      </w:pPr>
      <w:r w:rsidRPr="00D30515">
        <w:rPr>
          <w:b/>
          <w:color w:val="76923C" w:themeColor="accent3" w:themeShade="BF"/>
          <w:sz w:val="32"/>
        </w:rPr>
        <w:t>Go, you are sent to manage your assets</w:t>
      </w:r>
      <w:r w:rsidRPr="00D30515">
        <w:rPr>
          <w:b/>
          <w:color w:val="76923C" w:themeColor="accent3" w:themeShade="BF"/>
          <w:spacing w:val="-6"/>
          <w:sz w:val="32"/>
        </w:rPr>
        <w:t xml:space="preserve"> </w:t>
      </w:r>
      <w:r w:rsidRPr="00D30515">
        <w:rPr>
          <w:b/>
          <w:color w:val="76923C" w:themeColor="accent3" w:themeShade="BF"/>
          <w:sz w:val="32"/>
        </w:rPr>
        <w:t>wisely</w:t>
      </w:r>
    </w:p>
    <w:p w14:paraId="4198E1A9" w14:textId="77777777" w:rsidR="00711B4A" w:rsidRPr="00AF4ADF" w:rsidRDefault="00711B4A" w:rsidP="00AF4ADF">
      <w:pPr>
        <w:pStyle w:val="ListParagraph"/>
        <w:tabs>
          <w:tab w:val="left" w:pos="440"/>
          <w:tab w:val="left" w:pos="1134"/>
        </w:tabs>
        <w:ind w:left="437" w:firstLine="0"/>
        <w:rPr>
          <w:b/>
          <w:color w:val="76923C" w:themeColor="accent3" w:themeShade="BF"/>
          <w:sz w:val="24"/>
        </w:rPr>
      </w:pPr>
      <w:r>
        <w:rPr>
          <w:b/>
          <w:color w:val="76923C" w:themeColor="accent3" w:themeShade="BF"/>
          <w:sz w:val="24"/>
        </w:rPr>
        <w:tab/>
      </w:r>
      <w:r w:rsidRPr="00D30515">
        <w:rPr>
          <w:b/>
          <w:color w:val="76923C" w:themeColor="accent3" w:themeShade="BF"/>
          <w:sz w:val="24"/>
        </w:rPr>
        <w:tab/>
      </w:r>
      <w:r w:rsidRPr="00AF4ADF">
        <w:rPr>
          <w:b/>
          <w:color w:val="76923C" w:themeColor="accent3" w:themeShade="BF"/>
          <w:sz w:val="24"/>
        </w:rPr>
        <w:t>2017 Synod Directions and</w:t>
      </w:r>
      <w:r w:rsidRPr="00AF4ADF">
        <w:rPr>
          <w:b/>
          <w:color w:val="76923C" w:themeColor="accent3" w:themeShade="BF"/>
          <w:spacing w:val="-5"/>
          <w:sz w:val="24"/>
        </w:rPr>
        <w:t xml:space="preserve"> </w:t>
      </w:r>
      <w:r w:rsidRPr="00AF4ADF">
        <w:rPr>
          <w:b/>
          <w:color w:val="76923C" w:themeColor="accent3" w:themeShade="BF"/>
          <w:sz w:val="24"/>
        </w:rPr>
        <w:t>Priorities for the Archdiocese of Wellington</w:t>
      </w:r>
    </w:p>
    <w:p w14:paraId="2115EF7B" w14:textId="77777777" w:rsidR="00A92049" w:rsidRPr="00A92049" w:rsidRDefault="00A92049" w:rsidP="00A92049">
      <w:pPr>
        <w:pStyle w:val="ListParagraph"/>
        <w:tabs>
          <w:tab w:val="left" w:pos="440"/>
          <w:tab w:val="left" w:pos="1276"/>
        </w:tabs>
        <w:ind w:left="437" w:firstLine="0"/>
        <w:rPr>
          <w:b/>
          <w:color w:val="76923C" w:themeColor="accent3" w:themeShade="BF"/>
          <w:sz w:val="16"/>
        </w:rPr>
      </w:pPr>
    </w:p>
    <w:p w14:paraId="6191086A" w14:textId="77777777" w:rsidR="00711B4A" w:rsidRPr="00A92049" w:rsidRDefault="00711B4A" w:rsidP="00711B4A">
      <w:pPr>
        <w:pStyle w:val="ListParagraph"/>
        <w:numPr>
          <w:ilvl w:val="0"/>
          <w:numId w:val="24"/>
        </w:numPr>
        <w:tabs>
          <w:tab w:val="left" w:pos="993"/>
        </w:tabs>
        <w:ind w:left="851" w:right="346" w:hanging="425"/>
        <w:rPr>
          <w:b/>
          <w:sz w:val="19"/>
          <w:szCs w:val="19"/>
        </w:rPr>
      </w:pPr>
      <w:r w:rsidRPr="00A92049">
        <w:rPr>
          <w:b/>
          <w:sz w:val="19"/>
          <w:szCs w:val="19"/>
        </w:rPr>
        <w:t>The Archdiocese supports parishes in a review of property, which begins with an assessment of needs based on the Synod</w:t>
      </w:r>
      <w:r w:rsidRPr="00A92049">
        <w:rPr>
          <w:b/>
          <w:spacing w:val="-1"/>
          <w:sz w:val="19"/>
          <w:szCs w:val="19"/>
        </w:rPr>
        <w:t xml:space="preserve"> </w:t>
      </w:r>
      <w:r w:rsidRPr="00A92049">
        <w:rPr>
          <w:b/>
          <w:sz w:val="19"/>
          <w:szCs w:val="19"/>
        </w:rPr>
        <w:t>outcomes.</w:t>
      </w:r>
    </w:p>
    <w:p w14:paraId="13FCB655" w14:textId="77777777" w:rsidR="00711B4A" w:rsidRPr="00A92049" w:rsidRDefault="00711B4A" w:rsidP="00711B4A">
      <w:pPr>
        <w:pStyle w:val="ListParagraph"/>
        <w:numPr>
          <w:ilvl w:val="0"/>
          <w:numId w:val="24"/>
        </w:numPr>
        <w:tabs>
          <w:tab w:val="left" w:pos="993"/>
        </w:tabs>
        <w:spacing w:line="219" w:lineRule="exact"/>
        <w:ind w:left="851" w:hanging="425"/>
        <w:rPr>
          <w:b/>
          <w:sz w:val="19"/>
          <w:szCs w:val="19"/>
        </w:rPr>
      </w:pPr>
      <w:r w:rsidRPr="00A92049">
        <w:rPr>
          <w:b/>
          <w:sz w:val="19"/>
          <w:szCs w:val="19"/>
        </w:rPr>
        <w:t>The</w:t>
      </w:r>
      <w:r w:rsidRPr="00A92049">
        <w:rPr>
          <w:b/>
          <w:spacing w:val="-2"/>
          <w:sz w:val="19"/>
          <w:szCs w:val="19"/>
        </w:rPr>
        <w:t xml:space="preserve"> </w:t>
      </w:r>
      <w:r w:rsidRPr="00A92049">
        <w:rPr>
          <w:b/>
          <w:sz w:val="19"/>
          <w:szCs w:val="19"/>
        </w:rPr>
        <w:t>review</w:t>
      </w:r>
      <w:r w:rsidRPr="00A92049">
        <w:rPr>
          <w:b/>
          <w:spacing w:val="-2"/>
          <w:sz w:val="19"/>
          <w:szCs w:val="19"/>
        </w:rPr>
        <w:t xml:space="preserve"> </w:t>
      </w:r>
      <w:r w:rsidRPr="00A92049">
        <w:rPr>
          <w:b/>
          <w:sz w:val="19"/>
          <w:szCs w:val="19"/>
        </w:rPr>
        <w:t>and</w:t>
      </w:r>
      <w:r w:rsidRPr="00A92049">
        <w:rPr>
          <w:b/>
          <w:spacing w:val="-3"/>
          <w:sz w:val="19"/>
          <w:szCs w:val="19"/>
        </w:rPr>
        <w:t xml:space="preserve"> </w:t>
      </w:r>
      <w:r w:rsidRPr="00A92049">
        <w:rPr>
          <w:b/>
          <w:sz w:val="19"/>
          <w:szCs w:val="19"/>
        </w:rPr>
        <w:t>decisions</w:t>
      </w:r>
      <w:r w:rsidRPr="00A92049">
        <w:rPr>
          <w:b/>
          <w:spacing w:val="-2"/>
          <w:sz w:val="19"/>
          <w:szCs w:val="19"/>
        </w:rPr>
        <w:t xml:space="preserve"> </w:t>
      </w:r>
      <w:r w:rsidRPr="00A92049">
        <w:rPr>
          <w:b/>
          <w:sz w:val="19"/>
          <w:szCs w:val="19"/>
        </w:rPr>
        <w:t>are</w:t>
      </w:r>
      <w:r w:rsidRPr="00A92049">
        <w:rPr>
          <w:b/>
          <w:spacing w:val="-2"/>
          <w:sz w:val="19"/>
          <w:szCs w:val="19"/>
        </w:rPr>
        <w:t xml:space="preserve"> </w:t>
      </w:r>
      <w:r w:rsidRPr="00A92049">
        <w:rPr>
          <w:b/>
          <w:sz w:val="19"/>
          <w:szCs w:val="19"/>
        </w:rPr>
        <w:t>the result</w:t>
      </w:r>
      <w:r w:rsidRPr="00A92049">
        <w:rPr>
          <w:b/>
          <w:spacing w:val="-2"/>
          <w:sz w:val="19"/>
          <w:szCs w:val="19"/>
        </w:rPr>
        <w:t xml:space="preserve"> </w:t>
      </w:r>
      <w:r w:rsidRPr="00A92049">
        <w:rPr>
          <w:b/>
          <w:sz w:val="19"/>
          <w:szCs w:val="19"/>
        </w:rPr>
        <w:t>of</w:t>
      </w:r>
      <w:r w:rsidRPr="00A92049">
        <w:rPr>
          <w:b/>
          <w:spacing w:val="-2"/>
          <w:sz w:val="19"/>
          <w:szCs w:val="19"/>
        </w:rPr>
        <w:t xml:space="preserve"> </w:t>
      </w:r>
      <w:r w:rsidRPr="00A92049">
        <w:rPr>
          <w:b/>
          <w:sz w:val="19"/>
          <w:szCs w:val="19"/>
        </w:rPr>
        <w:t>a</w:t>
      </w:r>
      <w:r w:rsidRPr="00A92049">
        <w:rPr>
          <w:b/>
          <w:spacing w:val="-2"/>
          <w:sz w:val="19"/>
          <w:szCs w:val="19"/>
        </w:rPr>
        <w:t xml:space="preserve"> </w:t>
      </w:r>
      <w:r w:rsidRPr="00A92049">
        <w:rPr>
          <w:b/>
          <w:sz w:val="19"/>
          <w:szCs w:val="19"/>
        </w:rPr>
        <w:t>prayerful</w:t>
      </w:r>
      <w:r w:rsidRPr="00A92049">
        <w:rPr>
          <w:b/>
          <w:spacing w:val="-3"/>
          <w:sz w:val="19"/>
          <w:szCs w:val="19"/>
        </w:rPr>
        <w:t xml:space="preserve"> </w:t>
      </w:r>
      <w:r w:rsidRPr="00A92049">
        <w:rPr>
          <w:b/>
          <w:sz w:val="19"/>
          <w:szCs w:val="19"/>
        </w:rPr>
        <w:t>discernment</w:t>
      </w:r>
      <w:r w:rsidRPr="00A92049">
        <w:rPr>
          <w:b/>
          <w:spacing w:val="-2"/>
          <w:sz w:val="19"/>
          <w:szCs w:val="19"/>
        </w:rPr>
        <w:t xml:space="preserve"> </w:t>
      </w:r>
      <w:r w:rsidRPr="00A92049">
        <w:rPr>
          <w:b/>
          <w:sz w:val="19"/>
          <w:szCs w:val="19"/>
        </w:rPr>
        <w:t>process</w:t>
      </w:r>
      <w:r w:rsidRPr="00A92049">
        <w:rPr>
          <w:b/>
          <w:spacing w:val="-3"/>
          <w:sz w:val="19"/>
          <w:szCs w:val="19"/>
        </w:rPr>
        <w:t xml:space="preserve"> </w:t>
      </w:r>
      <w:r w:rsidRPr="00A92049">
        <w:rPr>
          <w:b/>
          <w:sz w:val="19"/>
          <w:szCs w:val="19"/>
        </w:rPr>
        <w:t>based</w:t>
      </w:r>
      <w:r w:rsidRPr="00A92049">
        <w:rPr>
          <w:b/>
          <w:spacing w:val="-3"/>
          <w:sz w:val="19"/>
          <w:szCs w:val="19"/>
        </w:rPr>
        <w:t xml:space="preserve"> </w:t>
      </w:r>
      <w:r w:rsidRPr="00A92049">
        <w:rPr>
          <w:b/>
          <w:sz w:val="19"/>
          <w:szCs w:val="19"/>
        </w:rPr>
        <w:t>on</w:t>
      </w:r>
      <w:r w:rsidRPr="00A92049">
        <w:rPr>
          <w:b/>
          <w:spacing w:val="-3"/>
          <w:sz w:val="19"/>
          <w:szCs w:val="19"/>
        </w:rPr>
        <w:t xml:space="preserve"> </w:t>
      </w:r>
      <w:r w:rsidRPr="00A92049">
        <w:rPr>
          <w:b/>
          <w:sz w:val="19"/>
          <w:szCs w:val="19"/>
        </w:rPr>
        <w:t>the</w:t>
      </w:r>
      <w:r w:rsidRPr="00A92049">
        <w:rPr>
          <w:b/>
          <w:spacing w:val="-2"/>
          <w:sz w:val="19"/>
          <w:szCs w:val="19"/>
        </w:rPr>
        <w:t xml:space="preserve"> </w:t>
      </w:r>
      <w:r w:rsidRPr="00A92049">
        <w:rPr>
          <w:b/>
          <w:sz w:val="19"/>
          <w:szCs w:val="19"/>
        </w:rPr>
        <w:t>following</w:t>
      </w:r>
      <w:r w:rsidRPr="00A92049">
        <w:rPr>
          <w:b/>
          <w:spacing w:val="-1"/>
          <w:sz w:val="19"/>
          <w:szCs w:val="19"/>
        </w:rPr>
        <w:t xml:space="preserve"> </w:t>
      </w:r>
      <w:r w:rsidRPr="00A92049">
        <w:rPr>
          <w:b/>
          <w:sz w:val="19"/>
          <w:szCs w:val="19"/>
        </w:rPr>
        <w:t>principles:</w:t>
      </w:r>
    </w:p>
    <w:p w14:paraId="60EB9CF7" w14:textId="77777777" w:rsidR="00711B4A" w:rsidRPr="00A92049" w:rsidRDefault="00711B4A" w:rsidP="001A3012">
      <w:pPr>
        <w:pStyle w:val="ListParagraph"/>
        <w:numPr>
          <w:ilvl w:val="0"/>
          <w:numId w:val="32"/>
        </w:numPr>
        <w:tabs>
          <w:tab w:val="left" w:pos="1199"/>
          <w:tab w:val="left" w:pos="1200"/>
          <w:tab w:val="left" w:pos="1701"/>
        </w:tabs>
        <w:spacing w:before="1" w:line="229" w:lineRule="exact"/>
        <w:ind w:left="1985" w:hanging="284"/>
        <w:rPr>
          <w:b/>
          <w:sz w:val="19"/>
          <w:szCs w:val="19"/>
        </w:rPr>
      </w:pPr>
      <w:r w:rsidRPr="00A92049">
        <w:rPr>
          <w:b/>
          <w:sz w:val="19"/>
          <w:szCs w:val="19"/>
        </w:rPr>
        <w:t>People are the Church’s primary asset</w:t>
      </w:r>
    </w:p>
    <w:p w14:paraId="49F19183" w14:textId="77777777" w:rsidR="00711B4A" w:rsidRPr="00A92049" w:rsidRDefault="00711B4A" w:rsidP="001A3012">
      <w:pPr>
        <w:pStyle w:val="ListParagraph"/>
        <w:numPr>
          <w:ilvl w:val="0"/>
          <w:numId w:val="32"/>
        </w:numPr>
        <w:tabs>
          <w:tab w:val="left" w:pos="1199"/>
          <w:tab w:val="left" w:pos="1200"/>
          <w:tab w:val="left" w:pos="1701"/>
        </w:tabs>
        <w:spacing w:before="1" w:line="229" w:lineRule="exact"/>
        <w:ind w:left="1985" w:hanging="284"/>
        <w:rPr>
          <w:b/>
          <w:sz w:val="19"/>
          <w:szCs w:val="19"/>
        </w:rPr>
      </w:pPr>
      <w:r w:rsidRPr="00A92049">
        <w:rPr>
          <w:b/>
          <w:sz w:val="19"/>
          <w:szCs w:val="19"/>
        </w:rPr>
        <w:t>Pastoral needs, mission and the common good are</w:t>
      </w:r>
      <w:r w:rsidRPr="00A92049">
        <w:rPr>
          <w:b/>
          <w:spacing w:val="-5"/>
          <w:sz w:val="19"/>
          <w:szCs w:val="19"/>
        </w:rPr>
        <w:t xml:space="preserve"> </w:t>
      </w:r>
      <w:r w:rsidRPr="00A92049">
        <w:rPr>
          <w:b/>
          <w:sz w:val="19"/>
          <w:szCs w:val="19"/>
        </w:rPr>
        <w:t>paramount</w:t>
      </w:r>
    </w:p>
    <w:p w14:paraId="53682A00" w14:textId="77777777" w:rsidR="00711B4A" w:rsidRPr="00A92049" w:rsidRDefault="00711B4A" w:rsidP="001A3012">
      <w:pPr>
        <w:pStyle w:val="ListParagraph"/>
        <w:numPr>
          <w:ilvl w:val="0"/>
          <w:numId w:val="32"/>
        </w:numPr>
        <w:tabs>
          <w:tab w:val="left" w:pos="1199"/>
          <w:tab w:val="left" w:pos="1200"/>
          <w:tab w:val="left" w:pos="1701"/>
        </w:tabs>
        <w:spacing w:line="229" w:lineRule="exact"/>
        <w:ind w:left="1985" w:hanging="284"/>
        <w:rPr>
          <w:b/>
          <w:sz w:val="19"/>
          <w:szCs w:val="19"/>
        </w:rPr>
      </w:pPr>
      <w:r w:rsidRPr="00A92049">
        <w:rPr>
          <w:b/>
          <w:sz w:val="19"/>
          <w:szCs w:val="19"/>
        </w:rPr>
        <w:t>There is a ‘preferential option for the</w:t>
      </w:r>
      <w:r w:rsidRPr="00A92049">
        <w:rPr>
          <w:b/>
          <w:spacing w:val="-3"/>
          <w:sz w:val="19"/>
          <w:szCs w:val="19"/>
        </w:rPr>
        <w:t xml:space="preserve"> </w:t>
      </w:r>
      <w:r w:rsidRPr="00A92049">
        <w:rPr>
          <w:b/>
          <w:sz w:val="19"/>
          <w:szCs w:val="19"/>
        </w:rPr>
        <w:t>peripheries’.</w:t>
      </w:r>
    </w:p>
    <w:p w14:paraId="5E2032EA" w14:textId="77777777" w:rsidR="00711B4A" w:rsidRPr="00A92049" w:rsidRDefault="00711B4A" w:rsidP="001A3012">
      <w:pPr>
        <w:pStyle w:val="ListParagraph"/>
        <w:numPr>
          <w:ilvl w:val="0"/>
          <w:numId w:val="32"/>
        </w:numPr>
        <w:tabs>
          <w:tab w:val="left" w:pos="1199"/>
          <w:tab w:val="left" w:pos="1200"/>
          <w:tab w:val="left" w:pos="1701"/>
        </w:tabs>
        <w:spacing w:before="1" w:line="229" w:lineRule="exact"/>
        <w:ind w:left="1985" w:hanging="284"/>
        <w:rPr>
          <w:b/>
          <w:sz w:val="19"/>
          <w:szCs w:val="19"/>
        </w:rPr>
      </w:pPr>
      <w:r w:rsidRPr="00A92049">
        <w:rPr>
          <w:b/>
          <w:sz w:val="19"/>
          <w:szCs w:val="19"/>
        </w:rPr>
        <w:t>Bi-culturalism and care for creation are</w:t>
      </w:r>
      <w:r w:rsidRPr="00A92049">
        <w:rPr>
          <w:b/>
          <w:spacing w:val="-5"/>
          <w:sz w:val="19"/>
          <w:szCs w:val="19"/>
        </w:rPr>
        <w:t xml:space="preserve"> </w:t>
      </w:r>
      <w:r w:rsidRPr="00A92049">
        <w:rPr>
          <w:b/>
          <w:sz w:val="19"/>
          <w:szCs w:val="19"/>
        </w:rPr>
        <w:t>integral</w:t>
      </w:r>
    </w:p>
    <w:p w14:paraId="144E30F3" w14:textId="77777777" w:rsidR="00711B4A" w:rsidRPr="00A92049" w:rsidRDefault="00711B4A" w:rsidP="001A3012">
      <w:pPr>
        <w:pStyle w:val="ListParagraph"/>
        <w:numPr>
          <w:ilvl w:val="0"/>
          <w:numId w:val="32"/>
        </w:numPr>
        <w:tabs>
          <w:tab w:val="left" w:pos="1199"/>
          <w:tab w:val="left" w:pos="1200"/>
          <w:tab w:val="left" w:pos="1701"/>
        </w:tabs>
        <w:spacing w:line="229" w:lineRule="exact"/>
        <w:ind w:left="1985" w:hanging="284"/>
        <w:rPr>
          <w:b/>
          <w:sz w:val="19"/>
          <w:szCs w:val="19"/>
        </w:rPr>
      </w:pPr>
      <w:r w:rsidRPr="00A92049">
        <w:rPr>
          <w:b/>
          <w:sz w:val="19"/>
          <w:szCs w:val="19"/>
        </w:rPr>
        <w:t>The future needs of parishes and the Archdiocese are</w:t>
      </w:r>
      <w:r w:rsidRPr="00A92049">
        <w:rPr>
          <w:b/>
          <w:spacing w:val="-4"/>
          <w:sz w:val="19"/>
          <w:szCs w:val="19"/>
        </w:rPr>
        <w:t xml:space="preserve"> </w:t>
      </w:r>
      <w:r w:rsidRPr="00A92049">
        <w:rPr>
          <w:b/>
          <w:sz w:val="19"/>
          <w:szCs w:val="19"/>
        </w:rPr>
        <w:t>considered</w:t>
      </w:r>
    </w:p>
    <w:p w14:paraId="16B88A02" w14:textId="77777777" w:rsidR="00711B4A" w:rsidRPr="00A92049" w:rsidRDefault="00711B4A" w:rsidP="001A3012">
      <w:pPr>
        <w:pStyle w:val="ListParagraph"/>
        <w:numPr>
          <w:ilvl w:val="0"/>
          <w:numId w:val="32"/>
        </w:numPr>
        <w:tabs>
          <w:tab w:val="left" w:pos="1199"/>
          <w:tab w:val="left" w:pos="1200"/>
          <w:tab w:val="left" w:pos="1701"/>
        </w:tabs>
        <w:spacing w:before="2" w:line="229" w:lineRule="exact"/>
        <w:ind w:left="1985" w:hanging="284"/>
        <w:rPr>
          <w:b/>
          <w:sz w:val="19"/>
          <w:szCs w:val="19"/>
        </w:rPr>
      </w:pPr>
      <w:r w:rsidRPr="00A92049">
        <w:rPr>
          <w:b/>
          <w:sz w:val="19"/>
          <w:szCs w:val="19"/>
        </w:rPr>
        <w:t>Buildings are open and welcoming, child and youth</w:t>
      </w:r>
      <w:r w:rsidRPr="00A92049">
        <w:rPr>
          <w:b/>
          <w:spacing w:val="-8"/>
          <w:sz w:val="19"/>
          <w:szCs w:val="19"/>
        </w:rPr>
        <w:t xml:space="preserve"> </w:t>
      </w:r>
      <w:r w:rsidRPr="00A92049">
        <w:rPr>
          <w:b/>
          <w:sz w:val="19"/>
          <w:szCs w:val="19"/>
        </w:rPr>
        <w:t>friendly</w:t>
      </w:r>
    </w:p>
    <w:p w14:paraId="40933D40" w14:textId="77777777" w:rsidR="00711B4A" w:rsidRPr="00A92049" w:rsidRDefault="00711B4A" w:rsidP="001A3012">
      <w:pPr>
        <w:pStyle w:val="ListParagraph"/>
        <w:numPr>
          <w:ilvl w:val="0"/>
          <w:numId w:val="32"/>
        </w:numPr>
        <w:tabs>
          <w:tab w:val="left" w:pos="1199"/>
          <w:tab w:val="left" w:pos="1200"/>
          <w:tab w:val="left" w:pos="1701"/>
        </w:tabs>
        <w:spacing w:line="229" w:lineRule="exact"/>
        <w:ind w:left="1985" w:hanging="284"/>
        <w:rPr>
          <w:b/>
          <w:sz w:val="19"/>
          <w:szCs w:val="19"/>
        </w:rPr>
      </w:pPr>
      <w:r w:rsidRPr="00A92049">
        <w:rPr>
          <w:b/>
          <w:sz w:val="19"/>
          <w:szCs w:val="19"/>
        </w:rPr>
        <w:t>Buildings contain spaces which are flexible and</w:t>
      </w:r>
      <w:r w:rsidRPr="00A92049">
        <w:rPr>
          <w:b/>
          <w:spacing w:val="-6"/>
          <w:sz w:val="19"/>
          <w:szCs w:val="19"/>
        </w:rPr>
        <w:t xml:space="preserve"> </w:t>
      </w:r>
      <w:r w:rsidRPr="00A92049">
        <w:rPr>
          <w:b/>
          <w:sz w:val="19"/>
          <w:szCs w:val="19"/>
        </w:rPr>
        <w:t>multifunctional</w:t>
      </w:r>
    </w:p>
    <w:p w14:paraId="6BA1A7E0" w14:textId="77777777" w:rsidR="00711B4A" w:rsidRPr="00A92049" w:rsidRDefault="00711B4A" w:rsidP="001A3012">
      <w:pPr>
        <w:pStyle w:val="ListParagraph"/>
        <w:numPr>
          <w:ilvl w:val="0"/>
          <w:numId w:val="32"/>
        </w:numPr>
        <w:tabs>
          <w:tab w:val="left" w:pos="1199"/>
          <w:tab w:val="left" w:pos="1200"/>
          <w:tab w:val="left" w:pos="1701"/>
        </w:tabs>
        <w:spacing w:before="1" w:line="229" w:lineRule="exact"/>
        <w:ind w:left="1985" w:hanging="284"/>
        <w:rPr>
          <w:b/>
          <w:sz w:val="19"/>
          <w:szCs w:val="19"/>
        </w:rPr>
      </w:pPr>
      <w:r w:rsidRPr="00A92049">
        <w:rPr>
          <w:b/>
          <w:sz w:val="19"/>
          <w:szCs w:val="19"/>
        </w:rPr>
        <w:t>Our churches and sacred spaces are places of</w:t>
      </w:r>
      <w:r w:rsidRPr="00A92049">
        <w:rPr>
          <w:b/>
          <w:spacing w:val="-1"/>
          <w:sz w:val="19"/>
          <w:szCs w:val="19"/>
        </w:rPr>
        <w:t xml:space="preserve"> </w:t>
      </w:r>
      <w:r w:rsidRPr="00A92049">
        <w:rPr>
          <w:b/>
          <w:sz w:val="19"/>
          <w:szCs w:val="19"/>
        </w:rPr>
        <w:t>beauty</w:t>
      </w:r>
    </w:p>
    <w:p w14:paraId="33B21E3C" w14:textId="77777777" w:rsidR="00711B4A" w:rsidRPr="00A92049" w:rsidRDefault="00711B4A" w:rsidP="001A3012">
      <w:pPr>
        <w:pStyle w:val="ListParagraph"/>
        <w:numPr>
          <w:ilvl w:val="0"/>
          <w:numId w:val="32"/>
        </w:numPr>
        <w:tabs>
          <w:tab w:val="left" w:pos="1199"/>
          <w:tab w:val="left" w:pos="1200"/>
          <w:tab w:val="left" w:pos="1701"/>
        </w:tabs>
        <w:spacing w:line="229" w:lineRule="exact"/>
        <w:ind w:left="1985" w:hanging="284"/>
        <w:rPr>
          <w:b/>
          <w:sz w:val="19"/>
          <w:szCs w:val="19"/>
        </w:rPr>
      </w:pPr>
      <w:r w:rsidRPr="00A92049">
        <w:rPr>
          <w:b/>
          <w:sz w:val="19"/>
          <w:szCs w:val="19"/>
        </w:rPr>
        <w:t>Dialogue takes place with other churches and the wider</w:t>
      </w:r>
      <w:r w:rsidRPr="00A92049">
        <w:rPr>
          <w:b/>
          <w:spacing w:val="-6"/>
          <w:sz w:val="19"/>
          <w:szCs w:val="19"/>
        </w:rPr>
        <w:t xml:space="preserve"> </w:t>
      </w:r>
      <w:r w:rsidRPr="00A92049">
        <w:rPr>
          <w:b/>
          <w:sz w:val="19"/>
          <w:szCs w:val="19"/>
        </w:rPr>
        <w:t>community</w:t>
      </w:r>
    </w:p>
    <w:p w14:paraId="533E9FF7" w14:textId="77777777" w:rsidR="00711B4A" w:rsidRPr="00A92049" w:rsidRDefault="00711B4A" w:rsidP="001A3012">
      <w:pPr>
        <w:pStyle w:val="ListParagraph"/>
        <w:numPr>
          <w:ilvl w:val="0"/>
          <w:numId w:val="32"/>
        </w:numPr>
        <w:tabs>
          <w:tab w:val="left" w:pos="1199"/>
          <w:tab w:val="left" w:pos="1200"/>
          <w:tab w:val="left" w:pos="1701"/>
        </w:tabs>
        <w:spacing w:before="1" w:line="229" w:lineRule="exact"/>
        <w:ind w:left="1985" w:hanging="284"/>
        <w:rPr>
          <w:b/>
          <w:sz w:val="19"/>
          <w:szCs w:val="19"/>
        </w:rPr>
      </w:pPr>
      <w:r w:rsidRPr="00A92049">
        <w:rPr>
          <w:b/>
          <w:sz w:val="19"/>
          <w:szCs w:val="19"/>
        </w:rPr>
        <w:t>The rights of parishes are</w:t>
      </w:r>
      <w:r w:rsidRPr="00A92049">
        <w:rPr>
          <w:b/>
          <w:spacing w:val="-1"/>
          <w:sz w:val="19"/>
          <w:szCs w:val="19"/>
        </w:rPr>
        <w:t xml:space="preserve"> </w:t>
      </w:r>
      <w:r w:rsidRPr="00A92049">
        <w:rPr>
          <w:b/>
          <w:sz w:val="19"/>
          <w:szCs w:val="19"/>
        </w:rPr>
        <w:t>respected.</w:t>
      </w:r>
    </w:p>
    <w:p w14:paraId="248B9B1A" w14:textId="77777777" w:rsidR="00711B4A" w:rsidRPr="00A92049" w:rsidRDefault="00711B4A" w:rsidP="00EE6D2E">
      <w:pPr>
        <w:pStyle w:val="ListParagraph"/>
        <w:numPr>
          <w:ilvl w:val="0"/>
          <w:numId w:val="24"/>
        </w:numPr>
        <w:tabs>
          <w:tab w:val="left" w:pos="993"/>
        </w:tabs>
        <w:spacing w:line="219" w:lineRule="exact"/>
        <w:ind w:left="851" w:hanging="425"/>
        <w:rPr>
          <w:b/>
          <w:sz w:val="19"/>
          <w:szCs w:val="19"/>
        </w:rPr>
      </w:pPr>
      <w:r w:rsidRPr="00A92049">
        <w:rPr>
          <w:b/>
          <w:sz w:val="19"/>
          <w:szCs w:val="19"/>
        </w:rPr>
        <w:t>Listening to the people and their full participation is the key element in the review of</w:t>
      </w:r>
      <w:r w:rsidRPr="00A92049">
        <w:rPr>
          <w:b/>
          <w:spacing w:val="-13"/>
          <w:sz w:val="19"/>
          <w:szCs w:val="19"/>
        </w:rPr>
        <w:t xml:space="preserve"> </w:t>
      </w:r>
      <w:r w:rsidRPr="00A92049">
        <w:rPr>
          <w:b/>
          <w:sz w:val="19"/>
          <w:szCs w:val="19"/>
        </w:rPr>
        <w:t>property.</w:t>
      </w:r>
    </w:p>
    <w:p w14:paraId="1AC9FC27" w14:textId="77777777" w:rsidR="00711B4A" w:rsidRPr="00A92049" w:rsidRDefault="00711B4A" w:rsidP="00711B4A">
      <w:pPr>
        <w:pStyle w:val="ListParagraph"/>
        <w:numPr>
          <w:ilvl w:val="0"/>
          <w:numId w:val="24"/>
        </w:numPr>
        <w:tabs>
          <w:tab w:val="left" w:pos="993"/>
        </w:tabs>
        <w:spacing w:before="1"/>
        <w:ind w:left="851" w:right="934" w:hanging="425"/>
        <w:rPr>
          <w:b/>
          <w:sz w:val="19"/>
          <w:szCs w:val="19"/>
        </w:rPr>
      </w:pPr>
      <w:r w:rsidRPr="00A92049">
        <w:rPr>
          <w:b/>
          <w:sz w:val="19"/>
          <w:szCs w:val="19"/>
        </w:rPr>
        <w:t>Decisions are made about under-used or unusual property, with first consideration given to meeting community social</w:t>
      </w:r>
      <w:r w:rsidRPr="00A92049">
        <w:rPr>
          <w:b/>
          <w:spacing w:val="-1"/>
          <w:sz w:val="19"/>
          <w:szCs w:val="19"/>
        </w:rPr>
        <w:t xml:space="preserve"> </w:t>
      </w:r>
      <w:r w:rsidRPr="00A92049">
        <w:rPr>
          <w:b/>
          <w:sz w:val="19"/>
          <w:szCs w:val="19"/>
        </w:rPr>
        <w:t>needs.</w:t>
      </w:r>
    </w:p>
    <w:p w14:paraId="51DB377D" w14:textId="77777777" w:rsidR="00711B4A" w:rsidRPr="00A92049" w:rsidRDefault="00711B4A" w:rsidP="00711B4A">
      <w:pPr>
        <w:pStyle w:val="ListParagraph"/>
        <w:numPr>
          <w:ilvl w:val="0"/>
          <w:numId w:val="24"/>
        </w:numPr>
        <w:tabs>
          <w:tab w:val="left" w:pos="993"/>
        </w:tabs>
        <w:spacing w:line="219" w:lineRule="exact"/>
        <w:ind w:left="851" w:hanging="425"/>
        <w:rPr>
          <w:b/>
          <w:sz w:val="19"/>
          <w:szCs w:val="19"/>
        </w:rPr>
      </w:pPr>
      <w:r w:rsidRPr="00A92049">
        <w:rPr>
          <w:b/>
          <w:sz w:val="19"/>
          <w:szCs w:val="19"/>
        </w:rPr>
        <w:t xml:space="preserve">Wealthy parishioners support parishes with fewer assets, in accord with the principle of the common </w:t>
      </w:r>
      <w:r w:rsidRPr="00A92049">
        <w:rPr>
          <w:b/>
          <w:spacing w:val="-26"/>
          <w:sz w:val="19"/>
          <w:szCs w:val="19"/>
        </w:rPr>
        <w:t xml:space="preserve"> </w:t>
      </w:r>
      <w:r w:rsidRPr="00A92049">
        <w:rPr>
          <w:b/>
          <w:sz w:val="19"/>
          <w:szCs w:val="19"/>
        </w:rPr>
        <w:t>good.</w:t>
      </w:r>
    </w:p>
    <w:p w14:paraId="61EC8FA6" w14:textId="77777777" w:rsidR="00711B4A" w:rsidRPr="00A92049" w:rsidRDefault="00711B4A" w:rsidP="00711B4A">
      <w:pPr>
        <w:pStyle w:val="ListParagraph"/>
        <w:numPr>
          <w:ilvl w:val="0"/>
          <w:numId w:val="24"/>
        </w:numPr>
        <w:tabs>
          <w:tab w:val="left" w:pos="993"/>
        </w:tabs>
        <w:spacing w:before="1" w:line="219" w:lineRule="exact"/>
        <w:ind w:left="851" w:hanging="425"/>
        <w:rPr>
          <w:b/>
          <w:sz w:val="19"/>
          <w:szCs w:val="19"/>
        </w:rPr>
      </w:pPr>
      <w:r w:rsidRPr="00A92049">
        <w:rPr>
          <w:b/>
          <w:sz w:val="19"/>
          <w:szCs w:val="19"/>
        </w:rPr>
        <w:t>The</w:t>
      </w:r>
      <w:r w:rsidRPr="00A92049">
        <w:rPr>
          <w:b/>
          <w:spacing w:val="-2"/>
          <w:sz w:val="19"/>
          <w:szCs w:val="19"/>
        </w:rPr>
        <w:t xml:space="preserve"> </w:t>
      </w:r>
      <w:r w:rsidRPr="00A92049">
        <w:rPr>
          <w:b/>
          <w:sz w:val="19"/>
          <w:szCs w:val="19"/>
        </w:rPr>
        <w:t>Archdiocese</w:t>
      </w:r>
      <w:r w:rsidRPr="00A92049">
        <w:rPr>
          <w:b/>
          <w:spacing w:val="-2"/>
          <w:sz w:val="19"/>
          <w:szCs w:val="19"/>
        </w:rPr>
        <w:t xml:space="preserve"> </w:t>
      </w:r>
      <w:r w:rsidRPr="00A92049">
        <w:rPr>
          <w:b/>
          <w:sz w:val="19"/>
          <w:szCs w:val="19"/>
        </w:rPr>
        <w:t>continues</w:t>
      </w:r>
      <w:r w:rsidRPr="00A92049">
        <w:rPr>
          <w:b/>
          <w:spacing w:val="-2"/>
          <w:sz w:val="19"/>
          <w:szCs w:val="19"/>
        </w:rPr>
        <w:t xml:space="preserve"> </w:t>
      </w:r>
      <w:r w:rsidRPr="00A92049">
        <w:rPr>
          <w:b/>
          <w:sz w:val="19"/>
          <w:szCs w:val="19"/>
        </w:rPr>
        <w:t>the</w:t>
      </w:r>
      <w:r w:rsidRPr="00A92049">
        <w:rPr>
          <w:b/>
          <w:spacing w:val="-2"/>
          <w:sz w:val="19"/>
          <w:szCs w:val="19"/>
        </w:rPr>
        <w:t xml:space="preserve"> </w:t>
      </w:r>
      <w:r w:rsidRPr="00A92049">
        <w:rPr>
          <w:b/>
          <w:sz w:val="19"/>
          <w:szCs w:val="19"/>
        </w:rPr>
        <w:t>Stewardship</w:t>
      </w:r>
      <w:r w:rsidRPr="00A92049">
        <w:rPr>
          <w:b/>
          <w:spacing w:val="-3"/>
          <w:sz w:val="19"/>
          <w:szCs w:val="19"/>
        </w:rPr>
        <w:t xml:space="preserve"> </w:t>
      </w:r>
      <w:r w:rsidRPr="00A92049">
        <w:rPr>
          <w:b/>
          <w:sz w:val="19"/>
          <w:szCs w:val="19"/>
        </w:rPr>
        <w:t>programme</w:t>
      </w:r>
      <w:r w:rsidRPr="00A92049">
        <w:rPr>
          <w:b/>
          <w:spacing w:val="-2"/>
          <w:sz w:val="19"/>
          <w:szCs w:val="19"/>
        </w:rPr>
        <w:t xml:space="preserve"> </w:t>
      </w:r>
      <w:r w:rsidRPr="00A92049">
        <w:rPr>
          <w:b/>
          <w:sz w:val="19"/>
          <w:szCs w:val="19"/>
        </w:rPr>
        <w:t>after</w:t>
      </w:r>
      <w:r w:rsidRPr="00A92049">
        <w:rPr>
          <w:b/>
          <w:spacing w:val="-4"/>
          <w:sz w:val="19"/>
          <w:szCs w:val="19"/>
        </w:rPr>
        <w:t xml:space="preserve"> </w:t>
      </w:r>
      <w:r w:rsidRPr="00A92049">
        <w:rPr>
          <w:b/>
          <w:sz w:val="19"/>
          <w:szCs w:val="19"/>
        </w:rPr>
        <w:t>reviewing</w:t>
      </w:r>
      <w:r w:rsidRPr="00A92049">
        <w:rPr>
          <w:b/>
          <w:spacing w:val="-1"/>
          <w:sz w:val="19"/>
          <w:szCs w:val="19"/>
        </w:rPr>
        <w:t xml:space="preserve"> </w:t>
      </w:r>
      <w:r w:rsidRPr="00A92049">
        <w:rPr>
          <w:b/>
          <w:sz w:val="19"/>
          <w:szCs w:val="19"/>
        </w:rPr>
        <w:t>it</w:t>
      </w:r>
      <w:r w:rsidRPr="00A92049">
        <w:rPr>
          <w:b/>
          <w:spacing w:val="-2"/>
          <w:sz w:val="19"/>
          <w:szCs w:val="19"/>
        </w:rPr>
        <w:t xml:space="preserve"> </w:t>
      </w:r>
      <w:r w:rsidRPr="00A92049">
        <w:rPr>
          <w:b/>
          <w:sz w:val="19"/>
          <w:szCs w:val="19"/>
        </w:rPr>
        <w:t>in</w:t>
      </w:r>
      <w:r w:rsidRPr="00A92049">
        <w:rPr>
          <w:b/>
          <w:spacing w:val="-3"/>
          <w:sz w:val="19"/>
          <w:szCs w:val="19"/>
        </w:rPr>
        <w:t xml:space="preserve"> </w:t>
      </w:r>
      <w:r w:rsidRPr="00A92049">
        <w:rPr>
          <w:b/>
          <w:sz w:val="19"/>
          <w:szCs w:val="19"/>
        </w:rPr>
        <w:t>the</w:t>
      </w:r>
      <w:r w:rsidRPr="00A92049">
        <w:rPr>
          <w:b/>
          <w:spacing w:val="-2"/>
          <w:sz w:val="19"/>
          <w:szCs w:val="19"/>
        </w:rPr>
        <w:t xml:space="preserve"> </w:t>
      </w:r>
      <w:r w:rsidRPr="00A92049">
        <w:rPr>
          <w:b/>
          <w:sz w:val="19"/>
          <w:szCs w:val="19"/>
        </w:rPr>
        <w:t>light</w:t>
      </w:r>
      <w:r w:rsidRPr="00A92049">
        <w:rPr>
          <w:b/>
          <w:spacing w:val="-2"/>
          <w:sz w:val="19"/>
          <w:szCs w:val="19"/>
        </w:rPr>
        <w:t xml:space="preserve"> </w:t>
      </w:r>
      <w:r w:rsidRPr="00A92049">
        <w:rPr>
          <w:b/>
          <w:sz w:val="19"/>
          <w:szCs w:val="19"/>
        </w:rPr>
        <w:t>of</w:t>
      </w:r>
      <w:r w:rsidRPr="00A92049">
        <w:rPr>
          <w:b/>
          <w:spacing w:val="-2"/>
          <w:sz w:val="19"/>
          <w:szCs w:val="19"/>
        </w:rPr>
        <w:t xml:space="preserve"> </w:t>
      </w:r>
      <w:r w:rsidRPr="00A92049">
        <w:rPr>
          <w:b/>
          <w:sz w:val="19"/>
          <w:szCs w:val="19"/>
        </w:rPr>
        <w:t>the</w:t>
      </w:r>
      <w:r w:rsidRPr="00A92049">
        <w:rPr>
          <w:b/>
          <w:spacing w:val="-2"/>
          <w:sz w:val="19"/>
          <w:szCs w:val="19"/>
        </w:rPr>
        <w:t xml:space="preserve"> </w:t>
      </w:r>
      <w:r w:rsidRPr="00A92049">
        <w:rPr>
          <w:b/>
          <w:sz w:val="19"/>
          <w:szCs w:val="19"/>
        </w:rPr>
        <w:t>Synod</w:t>
      </w:r>
      <w:r w:rsidRPr="00A92049">
        <w:rPr>
          <w:b/>
          <w:spacing w:val="-3"/>
          <w:sz w:val="19"/>
          <w:szCs w:val="19"/>
        </w:rPr>
        <w:t xml:space="preserve"> </w:t>
      </w:r>
      <w:r w:rsidRPr="00A92049">
        <w:rPr>
          <w:b/>
          <w:sz w:val="19"/>
          <w:szCs w:val="19"/>
        </w:rPr>
        <w:t>outcomes.</w:t>
      </w:r>
    </w:p>
    <w:p w14:paraId="4B4FB9F5" w14:textId="77777777" w:rsidR="00711B4A" w:rsidRPr="00A92049" w:rsidRDefault="00711B4A" w:rsidP="00711B4A">
      <w:pPr>
        <w:pStyle w:val="ListParagraph"/>
        <w:numPr>
          <w:ilvl w:val="0"/>
          <w:numId w:val="24"/>
        </w:numPr>
        <w:tabs>
          <w:tab w:val="left" w:pos="993"/>
        </w:tabs>
        <w:spacing w:line="219" w:lineRule="exact"/>
        <w:ind w:left="851" w:hanging="425"/>
        <w:rPr>
          <w:b/>
          <w:sz w:val="19"/>
          <w:szCs w:val="19"/>
        </w:rPr>
      </w:pPr>
      <w:r w:rsidRPr="00A92049">
        <w:rPr>
          <w:b/>
          <w:sz w:val="19"/>
          <w:szCs w:val="19"/>
        </w:rPr>
        <w:t>The Archdiocese ensures that parishes are aware of the forms of assistance available to</w:t>
      </w:r>
      <w:r w:rsidRPr="00A92049">
        <w:rPr>
          <w:b/>
          <w:spacing w:val="-16"/>
          <w:sz w:val="19"/>
          <w:szCs w:val="19"/>
        </w:rPr>
        <w:t xml:space="preserve"> </w:t>
      </w:r>
      <w:r w:rsidRPr="00A92049">
        <w:rPr>
          <w:b/>
          <w:sz w:val="19"/>
          <w:szCs w:val="19"/>
        </w:rPr>
        <w:t>them.</w:t>
      </w:r>
    </w:p>
    <w:p w14:paraId="4C9DC000" w14:textId="77777777" w:rsidR="00711B4A" w:rsidRPr="00A92049" w:rsidRDefault="00711B4A" w:rsidP="00711B4A">
      <w:pPr>
        <w:pStyle w:val="ListParagraph"/>
        <w:numPr>
          <w:ilvl w:val="0"/>
          <w:numId w:val="24"/>
        </w:numPr>
        <w:tabs>
          <w:tab w:val="left" w:pos="993"/>
        </w:tabs>
        <w:spacing w:before="1"/>
        <w:ind w:left="851" w:right="367" w:hanging="425"/>
        <w:rPr>
          <w:b/>
          <w:sz w:val="19"/>
          <w:szCs w:val="19"/>
        </w:rPr>
      </w:pPr>
      <w:r w:rsidRPr="00A92049">
        <w:rPr>
          <w:b/>
          <w:sz w:val="19"/>
          <w:szCs w:val="19"/>
        </w:rPr>
        <w:t>The Archdiocese and the parishes are fully transparent in the communication of financial information to the people, and this is done in an accessible</w:t>
      </w:r>
      <w:r w:rsidRPr="00A92049">
        <w:rPr>
          <w:b/>
          <w:spacing w:val="-4"/>
          <w:sz w:val="19"/>
          <w:szCs w:val="19"/>
        </w:rPr>
        <w:t xml:space="preserve"> </w:t>
      </w:r>
      <w:r w:rsidRPr="00A92049">
        <w:rPr>
          <w:b/>
          <w:sz w:val="19"/>
          <w:szCs w:val="19"/>
        </w:rPr>
        <w:t>way.</w:t>
      </w:r>
    </w:p>
    <w:p w14:paraId="5ADB8B3A" w14:textId="77777777" w:rsidR="00B20A77" w:rsidRPr="00B20A77" w:rsidRDefault="00B20A77" w:rsidP="00B20A77">
      <w:pPr>
        <w:tabs>
          <w:tab w:val="left" w:pos="993"/>
        </w:tabs>
        <w:spacing w:before="1"/>
        <w:ind w:left="426" w:right="367"/>
        <w:rPr>
          <w:b/>
          <w:sz w:val="18"/>
        </w:rPr>
      </w:pPr>
    </w:p>
    <w:p w14:paraId="337917FF" w14:textId="77777777" w:rsidR="00711B4A" w:rsidRPr="00B20A77" w:rsidRDefault="00711B4A" w:rsidP="00EE6D2E">
      <w:pPr>
        <w:rPr>
          <w:b/>
          <w:color w:val="76923C" w:themeColor="accent3" w:themeShade="BF"/>
          <w:sz w:val="32"/>
        </w:rPr>
      </w:pPr>
      <w:r w:rsidRPr="00B20A77">
        <w:rPr>
          <w:b/>
          <w:color w:val="76923C" w:themeColor="accent3" w:themeShade="BF"/>
          <w:sz w:val="32"/>
        </w:rPr>
        <w:t>2017 Synod Practical Actions</w:t>
      </w:r>
    </w:p>
    <w:p w14:paraId="479A6901" w14:textId="77777777" w:rsidR="00EE6D2E" w:rsidRDefault="00EE6D2E" w:rsidP="00EE6D2E">
      <w:pPr>
        <w:spacing w:before="40"/>
        <w:rPr>
          <w:b/>
          <w:sz w:val="20"/>
        </w:rPr>
      </w:pPr>
    </w:p>
    <w:p w14:paraId="09BB1D43" w14:textId="77777777" w:rsidR="00EE6D2E" w:rsidRPr="009F6C73" w:rsidRDefault="00EE6D2E" w:rsidP="00EE6D2E">
      <w:pPr>
        <w:spacing w:before="40"/>
        <w:rPr>
          <w:b/>
          <w:sz w:val="20"/>
        </w:rPr>
      </w:pPr>
      <w:r w:rsidRPr="009F6C73">
        <w:rPr>
          <w:b/>
          <w:sz w:val="20"/>
        </w:rPr>
        <w:t>Open church doors at all times!</w:t>
      </w:r>
    </w:p>
    <w:p w14:paraId="6A5E5B45" w14:textId="77777777" w:rsidR="00EE6D2E" w:rsidRPr="00EE6D2E" w:rsidRDefault="00EE6D2E" w:rsidP="00EE6D2E">
      <w:pPr>
        <w:rPr>
          <w:b/>
          <w:color w:val="76923C" w:themeColor="accent3" w:themeShade="BF"/>
          <w:sz w:val="19"/>
          <w:szCs w:val="19"/>
        </w:rPr>
      </w:pPr>
      <w:r w:rsidRPr="00EE6D2E">
        <w:rPr>
          <w:b/>
          <w:color w:val="76923C" w:themeColor="accent3" w:themeShade="BF"/>
          <w:sz w:val="19"/>
          <w:szCs w:val="19"/>
        </w:rPr>
        <w:t>Churches could be more open places for other church activities eg Rosary, Adoration, youth groups.</w:t>
      </w:r>
    </w:p>
    <w:p w14:paraId="40E04E4B" w14:textId="77777777" w:rsidR="00EE6D2E" w:rsidRPr="009F6C73" w:rsidRDefault="00EE6D2E" w:rsidP="00EE6D2E">
      <w:pPr>
        <w:spacing w:before="40"/>
        <w:rPr>
          <w:b/>
          <w:sz w:val="20"/>
        </w:rPr>
      </w:pPr>
      <w:r w:rsidRPr="009F6C73">
        <w:rPr>
          <w:b/>
          <w:sz w:val="20"/>
        </w:rPr>
        <w:t>Review access to buildings with regard to mobility and disability eg wheelchair access inside the church and to the other facilities (toilets, kitchen).</w:t>
      </w:r>
    </w:p>
    <w:p w14:paraId="7828601F" w14:textId="77777777" w:rsidR="00EE6D2E" w:rsidRPr="00EE6D2E" w:rsidRDefault="00EE6D2E" w:rsidP="00EE6D2E">
      <w:pPr>
        <w:rPr>
          <w:b/>
          <w:color w:val="76923C" w:themeColor="accent3" w:themeShade="BF"/>
          <w:sz w:val="19"/>
          <w:szCs w:val="19"/>
        </w:rPr>
      </w:pPr>
      <w:r w:rsidRPr="00EE6D2E">
        <w:rPr>
          <w:b/>
          <w:color w:val="76923C" w:themeColor="accent3" w:themeShade="BF"/>
          <w:sz w:val="19"/>
          <w:szCs w:val="19"/>
        </w:rPr>
        <w:t>Create community hubs that are multi-purposed, meeting the needs of the community, including sharing buildings (church, halls, schools, presbyteries).</w:t>
      </w:r>
    </w:p>
    <w:p w14:paraId="3FFC6D0A" w14:textId="77777777" w:rsidR="00EE6D2E" w:rsidRPr="009F6C73" w:rsidRDefault="00EE6D2E" w:rsidP="00EE6D2E">
      <w:pPr>
        <w:spacing w:before="40"/>
        <w:rPr>
          <w:b/>
          <w:sz w:val="20"/>
        </w:rPr>
      </w:pPr>
      <w:r w:rsidRPr="009F6C73">
        <w:rPr>
          <w:b/>
          <w:sz w:val="20"/>
        </w:rPr>
        <w:t>Think of marae in looking at how buildings can serve the community - a community hub to reflect diversity.</w:t>
      </w:r>
    </w:p>
    <w:p w14:paraId="51EFE223" w14:textId="77777777" w:rsidR="00EE6D2E" w:rsidRPr="00EE6D2E" w:rsidRDefault="00EE6D2E" w:rsidP="00EE6D2E">
      <w:pPr>
        <w:rPr>
          <w:b/>
          <w:color w:val="76923C" w:themeColor="accent3" w:themeShade="BF"/>
          <w:sz w:val="19"/>
          <w:szCs w:val="19"/>
        </w:rPr>
      </w:pPr>
      <w:r w:rsidRPr="00EE6D2E">
        <w:rPr>
          <w:b/>
          <w:color w:val="76923C" w:themeColor="accent3" w:themeShade="BF"/>
          <w:sz w:val="19"/>
          <w:szCs w:val="19"/>
        </w:rPr>
        <w:t>Create flexible space rather than fixed pews – enhances faith expression eg for liturgy, different numbers of participants.</w:t>
      </w:r>
    </w:p>
    <w:p w14:paraId="7AC339D2" w14:textId="77777777" w:rsidR="00EE6D2E" w:rsidRPr="009F6C73" w:rsidRDefault="00EE6D2E" w:rsidP="00EE6D2E">
      <w:pPr>
        <w:spacing w:before="40"/>
        <w:rPr>
          <w:b/>
          <w:sz w:val="20"/>
        </w:rPr>
      </w:pPr>
      <w:r w:rsidRPr="009F6C73">
        <w:rPr>
          <w:b/>
          <w:sz w:val="20"/>
        </w:rPr>
        <w:t>Use facilities for other purposes outside of mass eg playgroups, after-school activities, outreach (eg soup kitchen), drop in centre, café, counselling, leisure activities, crèche, events, social activities, debates, seminars, flexible library spaces.</w:t>
      </w:r>
    </w:p>
    <w:p w14:paraId="2E8E16B7" w14:textId="77777777" w:rsidR="00EE6D2E" w:rsidRPr="00EE6D2E" w:rsidRDefault="00EE6D2E" w:rsidP="00EE6D2E">
      <w:pPr>
        <w:rPr>
          <w:b/>
          <w:color w:val="76923C" w:themeColor="accent3" w:themeShade="BF"/>
          <w:sz w:val="19"/>
          <w:szCs w:val="19"/>
        </w:rPr>
      </w:pPr>
      <w:r w:rsidRPr="00EE6D2E">
        <w:rPr>
          <w:b/>
          <w:color w:val="76923C" w:themeColor="accent3" w:themeShade="BF"/>
          <w:sz w:val="19"/>
          <w:szCs w:val="19"/>
        </w:rPr>
        <w:t>Develop family-friendly spaces by providing facilities for child-care in our churches eg breast feeding, nappy changing, children’s books. Ask parents with young children what works best for them.</w:t>
      </w:r>
    </w:p>
    <w:p w14:paraId="1C0A33D6" w14:textId="77777777" w:rsidR="00EE6D2E" w:rsidRPr="009F6C73" w:rsidRDefault="00EE6D2E" w:rsidP="00EE6D2E">
      <w:pPr>
        <w:spacing w:before="40"/>
        <w:rPr>
          <w:b/>
          <w:sz w:val="20"/>
        </w:rPr>
      </w:pPr>
      <w:r w:rsidRPr="009F6C73">
        <w:rPr>
          <w:b/>
          <w:sz w:val="20"/>
        </w:rPr>
        <w:t xml:space="preserve">Consider new ways of housing priests – parishes and priests who have changed from traditional presbyteries to share their experience. </w:t>
      </w:r>
    </w:p>
    <w:p w14:paraId="4E736BE9" w14:textId="77777777" w:rsidR="00EE6D2E" w:rsidRPr="00EE6D2E" w:rsidRDefault="00EE6D2E" w:rsidP="00EE6D2E">
      <w:pPr>
        <w:rPr>
          <w:b/>
          <w:color w:val="76923C" w:themeColor="accent3" w:themeShade="BF"/>
          <w:sz w:val="19"/>
          <w:szCs w:val="19"/>
        </w:rPr>
      </w:pPr>
      <w:r w:rsidRPr="00EE6D2E">
        <w:rPr>
          <w:b/>
          <w:color w:val="76923C" w:themeColor="accent3" w:themeShade="BF"/>
          <w:sz w:val="19"/>
          <w:szCs w:val="19"/>
        </w:rPr>
        <w:t>Consider potential conversion of unoccupied building into social or community housing, drop in centres, other forms of help for the poor.</w:t>
      </w:r>
    </w:p>
    <w:p w14:paraId="3CFFBB50" w14:textId="77777777" w:rsidR="00EE6D2E" w:rsidRPr="009F6C73" w:rsidRDefault="00EE6D2E" w:rsidP="00EE6D2E">
      <w:pPr>
        <w:spacing w:before="40"/>
        <w:rPr>
          <w:b/>
          <w:sz w:val="20"/>
        </w:rPr>
      </w:pPr>
      <w:r w:rsidRPr="009F6C73">
        <w:rPr>
          <w:b/>
          <w:sz w:val="20"/>
        </w:rPr>
        <w:t>Revenue based use of assets eg hall hire, after school care.</w:t>
      </w:r>
    </w:p>
    <w:p w14:paraId="39C1B498" w14:textId="77777777" w:rsidR="00EE6D2E" w:rsidRPr="00EE6D2E" w:rsidRDefault="00EE6D2E" w:rsidP="00EE6D2E">
      <w:pPr>
        <w:rPr>
          <w:b/>
          <w:color w:val="76923C" w:themeColor="accent3" w:themeShade="BF"/>
          <w:sz w:val="19"/>
          <w:szCs w:val="19"/>
        </w:rPr>
      </w:pPr>
      <w:r w:rsidRPr="00EE6D2E">
        <w:rPr>
          <w:b/>
          <w:color w:val="76923C" w:themeColor="accent3" w:themeShade="BF"/>
          <w:sz w:val="19"/>
          <w:szCs w:val="19"/>
        </w:rPr>
        <w:t>Use the different skills within the parish community eg accountants, tradies, and have a skills register.</w:t>
      </w:r>
    </w:p>
    <w:p w14:paraId="5739FE77" w14:textId="77777777" w:rsidR="00EE6D2E" w:rsidRPr="009F6C73" w:rsidRDefault="00EE6D2E" w:rsidP="00EE6D2E">
      <w:pPr>
        <w:spacing w:before="40"/>
        <w:rPr>
          <w:b/>
          <w:sz w:val="20"/>
        </w:rPr>
      </w:pPr>
      <w:r w:rsidRPr="009F6C73">
        <w:rPr>
          <w:b/>
          <w:sz w:val="20"/>
        </w:rPr>
        <w:t>Provide formation of finance committees in line with the principle that decisions regarding property and other assets are driven by the parish/Archdiocesan/gospel call to mission.</w:t>
      </w:r>
    </w:p>
    <w:p w14:paraId="66E3ED80" w14:textId="77777777" w:rsidR="00EE6D2E" w:rsidRPr="00EE6D2E" w:rsidRDefault="00EE6D2E" w:rsidP="00EE6D2E">
      <w:pPr>
        <w:rPr>
          <w:b/>
          <w:color w:val="76923C" w:themeColor="accent3" w:themeShade="BF"/>
          <w:sz w:val="19"/>
          <w:szCs w:val="19"/>
        </w:rPr>
      </w:pPr>
      <w:r w:rsidRPr="00EE6D2E">
        <w:rPr>
          <w:b/>
          <w:color w:val="76923C" w:themeColor="accent3" w:themeShade="BF"/>
          <w:sz w:val="19"/>
          <w:szCs w:val="19"/>
        </w:rPr>
        <w:t>Use the Archdiocesan network for sharing of resources.</w:t>
      </w:r>
    </w:p>
    <w:p w14:paraId="511B3246" w14:textId="77777777" w:rsidR="00A63704" w:rsidRDefault="00A63704" w:rsidP="00B20A77">
      <w:pPr>
        <w:ind w:left="360"/>
        <w:rPr>
          <w:b/>
          <w:sz w:val="19"/>
          <w:szCs w:val="19"/>
        </w:rPr>
      </w:pPr>
    </w:p>
    <w:p w14:paraId="1B647B0D" w14:textId="77777777" w:rsidR="00A63704" w:rsidRDefault="00A63704" w:rsidP="00B20A77">
      <w:pPr>
        <w:ind w:left="360"/>
        <w:rPr>
          <w:b/>
          <w:sz w:val="19"/>
          <w:szCs w:val="19"/>
        </w:rPr>
        <w:sectPr w:rsidR="00A63704" w:rsidSect="00A63704">
          <w:pgSz w:w="11910" w:h="16840"/>
          <w:pgMar w:top="1247" w:right="1321" w:bottom="278" w:left="1321" w:header="720" w:footer="720" w:gutter="0"/>
          <w:cols w:space="720"/>
        </w:sectPr>
      </w:pPr>
    </w:p>
    <w:p w14:paraId="78D17078" w14:textId="77777777" w:rsidR="003777F1" w:rsidRDefault="0076038E" w:rsidP="001968D7">
      <w:r>
        <w:t>“The worship of ancient golden calf (cf. Ex 32:1-35) has returned in a new and ruthless guise in the idolatry of money and the dictatorship of an impersonal economy lacking a truly human purpose</w:t>
      </w:r>
      <w:r>
        <w:rPr>
          <w:i/>
        </w:rPr>
        <w:t xml:space="preserve">” </w:t>
      </w:r>
      <w:r>
        <w:t>[Pope Francis EG 65]</w:t>
      </w:r>
    </w:p>
    <w:p w14:paraId="15D4A821" w14:textId="77777777" w:rsidR="003777F1" w:rsidRDefault="003777F1">
      <w:pPr>
        <w:pStyle w:val="BodyText"/>
        <w:spacing w:before="1"/>
        <w:rPr>
          <w:sz w:val="22"/>
        </w:rPr>
      </w:pPr>
    </w:p>
    <w:p w14:paraId="1A42A945" w14:textId="77777777" w:rsidR="007E6311" w:rsidRDefault="007E6311">
      <w:pPr>
        <w:pStyle w:val="BodyText"/>
        <w:spacing w:before="1"/>
        <w:rPr>
          <w:sz w:val="2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4084"/>
        <w:gridCol w:w="4509"/>
      </w:tblGrid>
      <w:tr w:rsidR="003777F1" w14:paraId="4DA1706E" w14:textId="77777777">
        <w:trPr>
          <w:trHeight w:val="517"/>
        </w:trPr>
        <w:tc>
          <w:tcPr>
            <w:tcW w:w="9015" w:type="dxa"/>
            <w:gridSpan w:val="3"/>
          </w:tcPr>
          <w:p w14:paraId="0A648726" w14:textId="77777777" w:rsidR="003777F1" w:rsidRPr="00291532" w:rsidRDefault="0076038E">
            <w:pPr>
              <w:pStyle w:val="TableParagraph"/>
              <w:spacing w:before="1"/>
              <w:ind w:left="107"/>
              <w:rPr>
                <w:b/>
              </w:rPr>
            </w:pPr>
            <w:r w:rsidRPr="00291532">
              <w:rPr>
                <w:b/>
              </w:rPr>
              <w:t>Our Parish manages its assets wisely</w:t>
            </w:r>
          </w:p>
        </w:tc>
      </w:tr>
      <w:tr w:rsidR="003777F1" w14:paraId="6BFD4D69" w14:textId="77777777" w:rsidTr="00276B69">
        <w:trPr>
          <w:trHeight w:val="518"/>
        </w:trPr>
        <w:tc>
          <w:tcPr>
            <w:tcW w:w="4506" w:type="dxa"/>
            <w:gridSpan w:val="2"/>
            <w:shd w:val="clear" w:color="auto" w:fill="D9D9D9" w:themeFill="background1" w:themeFillShade="D9"/>
          </w:tcPr>
          <w:p w14:paraId="45630B92" w14:textId="77777777" w:rsidR="003777F1" w:rsidRDefault="00D1396F">
            <w:pPr>
              <w:pStyle w:val="TableParagraph"/>
              <w:spacing w:line="268" w:lineRule="exact"/>
              <w:ind w:left="107"/>
            </w:pPr>
            <w:r>
              <w:t>How does our Parish</w:t>
            </w:r>
          </w:p>
        </w:tc>
        <w:tc>
          <w:tcPr>
            <w:tcW w:w="4509" w:type="dxa"/>
            <w:shd w:val="clear" w:color="auto" w:fill="D9D9D9" w:themeFill="background1" w:themeFillShade="D9"/>
          </w:tcPr>
          <w:p w14:paraId="03BFB131" w14:textId="77777777" w:rsidR="003777F1" w:rsidRDefault="0076038E">
            <w:pPr>
              <w:pStyle w:val="TableParagraph"/>
              <w:spacing w:line="268" w:lineRule="exact"/>
              <w:ind w:left="109"/>
            </w:pPr>
            <w:r>
              <w:t>We do the following</w:t>
            </w:r>
          </w:p>
        </w:tc>
      </w:tr>
      <w:tr w:rsidR="003777F1" w14:paraId="3A3D3EFF" w14:textId="77777777" w:rsidTr="00276B69">
        <w:trPr>
          <w:trHeight w:val="825"/>
        </w:trPr>
        <w:tc>
          <w:tcPr>
            <w:tcW w:w="422" w:type="dxa"/>
          </w:tcPr>
          <w:p w14:paraId="6F8FA037" w14:textId="77777777" w:rsidR="003777F1" w:rsidRDefault="0076038E">
            <w:pPr>
              <w:pStyle w:val="TableParagraph"/>
              <w:spacing w:line="268" w:lineRule="exact"/>
              <w:ind w:left="89" w:right="113"/>
              <w:jc w:val="center"/>
            </w:pPr>
            <w:r>
              <w:t>1.</w:t>
            </w:r>
          </w:p>
        </w:tc>
        <w:tc>
          <w:tcPr>
            <w:tcW w:w="4084" w:type="dxa"/>
            <w:shd w:val="clear" w:color="auto" w:fill="D9D9D9" w:themeFill="background1" w:themeFillShade="D9"/>
          </w:tcPr>
          <w:p w14:paraId="74024D8C" w14:textId="77777777" w:rsidR="003777F1" w:rsidRDefault="002A70CC">
            <w:pPr>
              <w:pStyle w:val="TableParagraph"/>
              <w:ind w:right="166"/>
            </w:pPr>
            <w:r>
              <w:t>…p</w:t>
            </w:r>
            <w:r w:rsidR="0076038E">
              <w:t>rovide care and support for those who serve? PP, LPL, Parish Council, volunteers?</w:t>
            </w:r>
          </w:p>
        </w:tc>
        <w:tc>
          <w:tcPr>
            <w:tcW w:w="4509" w:type="dxa"/>
            <w:shd w:val="clear" w:color="auto" w:fill="D9D9D9" w:themeFill="background1" w:themeFillShade="D9"/>
          </w:tcPr>
          <w:p w14:paraId="1765DF89" w14:textId="77777777" w:rsidR="003777F1" w:rsidRDefault="003777F1">
            <w:pPr>
              <w:pStyle w:val="TableParagraph"/>
              <w:ind w:left="0"/>
              <w:rPr>
                <w:rFonts w:ascii="Times New Roman"/>
                <w:sz w:val="18"/>
              </w:rPr>
            </w:pPr>
          </w:p>
        </w:tc>
      </w:tr>
      <w:tr w:rsidR="003777F1" w14:paraId="6207E2D2" w14:textId="77777777" w:rsidTr="00276B69">
        <w:trPr>
          <w:trHeight w:val="1074"/>
        </w:trPr>
        <w:tc>
          <w:tcPr>
            <w:tcW w:w="422" w:type="dxa"/>
          </w:tcPr>
          <w:p w14:paraId="5AA68744" w14:textId="77777777" w:rsidR="003777F1" w:rsidRDefault="0076038E">
            <w:pPr>
              <w:pStyle w:val="TableParagraph"/>
              <w:spacing w:line="268" w:lineRule="exact"/>
              <w:ind w:left="89" w:right="113"/>
              <w:jc w:val="center"/>
            </w:pPr>
            <w:r>
              <w:t>2.</w:t>
            </w:r>
          </w:p>
        </w:tc>
        <w:tc>
          <w:tcPr>
            <w:tcW w:w="4084" w:type="dxa"/>
            <w:shd w:val="clear" w:color="auto" w:fill="D9D9D9" w:themeFill="background1" w:themeFillShade="D9"/>
          </w:tcPr>
          <w:p w14:paraId="41A0123F" w14:textId="77777777" w:rsidR="003777F1" w:rsidRDefault="002A70CC">
            <w:pPr>
              <w:pStyle w:val="TableParagraph"/>
              <w:ind w:right="353"/>
            </w:pPr>
            <w:r>
              <w:t>…e</w:t>
            </w:r>
            <w:r w:rsidR="0076038E">
              <w:t>nsure, through discernment that our material assets are appropriate for, and best meet the needs of our community?</w:t>
            </w:r>
          </w:p>
        </w:tc>
        <w:tc>
          <w:tcPr>
            <w:tcW w:w="4509" w:type="dxa"/>
            <w:shd w:val="clear" w:color="auto" w:fill="D9D9D9" w:themeFill="background1" w:themeFillShade="D9"/>
          </w:tcPr>
          <w:p w14:paraId="34E8CCDC" w14:textId="77777777" w:rsidR="003777F1" w:rsidRDefault="003777F1">
            <w:pPr>
              <w:pStyle w:val="TableParagraph"/>
              <w:ind w:left="0"/>
              <w:rPr>
                <w:rFonts w:ascii="Times New Roman"/>
                <w:sz w:val="18"/>
              </w:rPr>
            </w:pPr>
          </w:p>
        </w:tc>
      </w:tr>
      <w:tr w:rsidR="003777F1" w14:paraId="448BDDEF" w14:textId="77777777" w:rsidTr="00276B69">
        <w:trPr>
          <w:trHeight w:val="1103"/>
        </w:trPr>
        <w:tc>
          <w:tcPr>
            <w:tcW w:w="422" w:type="dxa"/>
          </w:tcPr>
          <w:p w14:paraId="63957664" w14:textId="77777777" w:rsidR="003777F1" w:rsidRDefault="0076038E">
            <w:pPr>
              <w:pStyle w:val="TableParagraph"/>
              <w:spacing w:line="268" w:lineRule="exact"/>
              <w:ind w:left="89" w:right="113"/>
              <w:jc w:val="center"/>
            </w:pPr>
            <w:r>
              <w:t>3.</w:t>
            </w:r>
          </w:p>
        </w:tc>
        <w:tc>
          <w:tcPr>
            <w:tcW w:w="4084" w:type="dxa"/>
            <w:shd w:val="clear" w:color="auto" w:fill="D9D9D9" w:themeFill="background1" w:themeFillShade="D9"/>
          </w:tcPr>
          <w:p w14:paraId="77EBCDF0" w14:textId="77777777" w:rsidR="003777F1" w:rsidRDefault="002A70CC">
            <w:pPr>
              <w:pStyle w:val="TableParagraph"/>
              <w:ind w:right="424"/>
            </w:pPr>
            <w:r>
              <w:t>…e</w:t>
            </w:r>
            <w:r w:rsidR="0076038E">
              <w:t>nsure that our spaces are available for other uses?</w:t>
            </w:r>
          </w:p>
          <w:p w14:paraId="2C487ACE" w14:textId="77777777" w:rsidR="003777F1" w:rsidRDefault="009837EB">
            <w:pPr>
              <w:pStyle w:val="TableParagraph"/>
              <w:ind w:right="432" w:firstLine="40"/>
              <w:rPr>
                <w:i/>
                <w:sz w:val="18"/>
              </w:rPr>
            </w:pPr>
            <w:r>
              <w:rPr>
                <w:i/>
                <w:color w:val="1F497D" w:themeColor="text2"/>
                <w:sz w:val="18"/>
              </w:rPr>
              <w:t>Eg. p</w:t>
            </w:r>
            <w:r w:rsidR="0076038E" w:rsidRPr="002A70CC">
              <w:rPr>
                <w:i/>
                <w:color w:val="1F497D" w:themeColor="text2"/>
                <w:sz w:val="18"/>
              </w:rPr>
              <w:t>arish hall for wedding receptions, mothers’ groups, support</w:t>
            </w:r>
          </w:p>
        </w:tc>
        <w:tc>
          <w:tcPr>
            <w:tcW w:w="4509" w:type="dxa"/>
            <w:shd w:val="clear" w:color="auto" w:fill="D9D9D9" w:themeFill="background1" w:themeFillShade="D9"/>
          </w:tcPr>
          <w:p w14:paraId="739C0C2C" w14:textId="77777777" w:rsidR="003777F1" w:rsidRDefault="003777F1">
            <w:pPr>
              <w:pStyle w:val="TableParagraph"/>
              <w:ind w:left="0"/>
              <w:rPr>
                <w:rFonts w:ascii="Times New Roman"/>
                <w:sz w:val="18"/>
              </w:rPr>
            </w:pPr>
          </w:p>
        </w:tc>
      </w:tr>
      <w:tr w:rsidR="003777F1" w14:paraId="59D4BDB3" w14:textId="77777777" w:rsidTr="00276B69">
        <w:trPr>
          <w:trHeight w:val="1074"/>
        </w:trPr>
        <w:tc>
          <w:tcPr>
            <w:tcW w:w="422" w:type="dxa"/>
          </w:tcPr>
          <w:p w14:paraId="44CDEDAB" w14:textId="77777777" w:rsidR="003777F1" w:rsidRDefault="0076038E">
            <w:pPr>
              <w:pStyle w:val="TableParagraph"/>
              <w:spacing w:line="268" w:lineRule="exact"/>
              <w:ind w:left="89" w:right="113"/>
              <w:jc w:val="center"/>
            </w:pPr>
            <w:r>
              <w:t>4.</w:t>
            </w:r>
          </w:p>
        </w:tc>
        <w:tc>
          <w:tcPr>
            <w:tcW w:w="4084" w:type="dxa"/>
            <w:shd w:val="clear" w:color="auto" w:fill="D9D9D9" w:themeFill="background1" w:themeFillShade="D9"/>
          </w:tcPr>
          <w:p w14:paraId="2B239CC7" w14:textId="77777777" w:rsidR="003777F1" w:rsidRDefault="002A70CC">
            <w:pPr>
              <w:pStyle w:val="TableParagraph"/>
              <w:ind w:right="80"/>
            </w:pPr>
            <w:r>
              <w:t>…e</w:t>
            </w:r>
            <w:r w:rsidR="0076038E">
              <w:t>ncourage parishioners to share their time, talent, and treasure for the common good of the community?</w:t>
            </w:r>
          </w:p>
        </w:tc>
        <w:tc>
          <w:tcPr>
            <w:tcW w:w="4509" w:type="dxa"/>
            <w:shd w:val="clear" w:color="auto" w:fill="D9D9D9" w:themeFill="background1" w:themeFillShade="D9"/>
          </w:tcPr>
          <w:p w14:paraId="1042481A" w14:textId="77777777" w:rsidR="003777F1" w:rsidRDefault="003777F1">
            <w:pPr>
              <w:pStyle w:val="TableParagraph"/>
              <w:ind w:left="0"/>
              <w:rPr>
                <w:rFonts w:ascii="Times New Roman"/>
                <w:sz w:val="18"/>
              </w:rPr>
            </w:pPr>
          </w:p>
        </w:tc>
      </w:tr>
      <w:tr w:rsidR="003777F1" w14:paraId="283D8262" w14:textId="77777777" w:rsidTr="0021436F">
        <w:trPr>
          <w:trHeight w:val="976"/>
        </w:trPr>
        <w:tc>
          <w:tcPr>
            <w:tcW w:w="422" w:type="dxa"/>
            <w:tcBorders>
              <w:bottom w:val="single" w:sz="4" w:space="0" w:color="000000"/>
            </w:tcBorders>
          </w:tcPr>
          <w:p w14:paraId="517E54F7" w14:textId="77777777" w:rsidR="003777F1" w:rsidRDefault="0076038E">
            <w:pPr>
              <w:pStyle w:val="TableParagraph"/>
              <w:spacing w:line="268" w:lineRule="exact"/>
              <w:ind w:left="89" w:right="113"/>
              <w:jc w:val="center"/>
            </w:pPr>
            <w:r>
              <w:t>5.</w:t>
            </w:r>
          </w:p>
        </w:tc>
        <w:tc>
          <w:tcPr>
            <w:tcW w:w="4084" w:type="dxa"/>
            <w:tcBorders>
              <w:bottom w:val="single" w:sz="4" w:space="0" w:color="000000"/>
            </w:tcBorders>
            <w:shd w:val="clear" w:color="auto" w:fill="D9D9D9" w:themeFill="background1" w:themeFillShade="D9"/>
          </w:tcPr>
          <w:p w14:paraId="768E78DF" w14:textId="77777777" w:rsidR="003777F1" w:rsidRPr="002A70CC" w:rsidRDefault="002A70CC">
            <w:pPr>
              <w:pStyle w:val="TableParagraph"/>
              <w:ind w:right="376"/>
              <w:rPr>
                <w:i/>
                <w:color w:val="1F497D" w:themeColor="text2"/>
                <w:sz w:val="18"/>
              </w:rPr>
            </w:pPr>
            <w:r>
              <w:t>…c</w:t>
            </w:r>
            <w:r w:rsidR="0076038E">
              <w:t xml:space="preserve">are for and maintain our assets appropriately for future generations? </w:t>
            </w:r>
            <w:r w:rsidR="009837EB">
              <w:rPr>
                <w:i/>
                <w:color w:val="1F497D" w:themeColor="text2"/>
                <w:sz w:val="18"/>
              </w:rPr>
              <w:t>Eg. Maintenance Plans, t</w:t>
            </w:r>
            <w:r w:rsidR="0076038E" w:rsidRPr="002A70CC">
              <w:rPr>
                <w:i/>
                <w:color w:val="1F497D" w:themeColor="text2"/>
                <w:sz w:val="18"/>
              </w:rPr>
              <w:t>ransparency of</w:t>
            </w:r>
            <w:r w:rsidR="0076038E" w:rsidRPr="002A70CC">
              <w:rPr>
                <w:i/>
                <w:color w:val="1F497D" w:themeColor="text2"/>
                <w:spacing w:val="-10"/>
                <w:sz w:val="18"/>
              </w:rPr>
              <w:t xml:space="preserve"> </w:t>
            </w:r>
            <w:r w:rsidR="0076038E" w:rsidRPr="002A70CC">
              <w:rPr>
                <w:i/>
                <w:color w:val="1F497D" w:themeColor="text2"/>
                <w:sz w:val="18"/>
              </w:rPr>
              <w:t>financial</w:t>
            </w:r>
          </w:p>
          <w:p w14:paraId="52BFE77D" w14:textId="77777777" w:rsidR="003777F1" w:rsidRDefault="00E635DD">
            <w:pPr>
              <w:pStyle w:val="TableParagraph"/>
              <w:spacing w:line="199" w:lineRule="exact"/>
              <w:rPr>
                <w:i/>
                <w:sz w:val="18"/>
              </w:rPr>
            </w:pPr>
            <w:r w:rsidRPr="002A70CC">
              <w:rPr>
                <w:i/>
                <w:color w:val="1F497D" w:themeColor="text2"/>
                <w:sz w:val="18"/>
              </w:rPr>
              <w:t>I</w:t>
            </w:r>
            <w:r w:rsidR="0076038E" w:rsidRPr="002A70CC">
              <w:rPr>
                <w:i/>
                <w:color w:val="1F497D" w:themeColor="text2"/>
                <w:sz w:val="18"/>
              </w:rPr>
              <w:t>nformation</w:t>
            </w:r>
          </w:p>
        </w:tc>
        <w:tc>
          <w:tcPr>
            <w:tcW w:w="4509" w:type="dxa"/>
            <w:tcBorders>
              <w:bottom w:val="single" w:sz="4" w:space="0" w:color="000000"/>
            </w:tcBorders>
            <w:shd w:val="clear" w:color="auto" w:fill="D9D9D9" w:themeFill="background1" w:themeFillShade="D9"/>
          </w:tcPr>
          <w:p w14:paraId="27209694" w14:textId="77777777" w:rsidR="003777F1" w:rsidRDefault="003777F1">
            <w:pPr>
              <w:pStyle w:val="TableParagraph"/>
              <w:ind w:left="0"/>
              <w:rPr>
                <w:rFonts w:ascii="Times New Roman"/>
                <w:sz w:val="18"/>
              </w:rPr>
            </w:pPr>
          </w:p>
        </w:tc>
      </w:tr>
      <w:tr w:rsidR="0021436F" w14:paraId="09971947" w14:textId="77777777" w:rsidTr="0021436F">
        <w:trPr>
          <w:trHeight w:val="976"/>
        </w:trPr>
        <w:tc>
          <w:tcPr>
            <w:tcW w:w="9015" w:type="dxa"/>
            <w:gridSpan w:val="3"/>
            <w:tcBorders>
              <w:left w:val="nil"/>
              <w:right w:val="nil"/>
            </w:tcBorders>
            <w:shd w:val="clear" w:color="auto" w:fill="auto"/>
          </w:tcPr>
          <w:p w14:paraId="5ABFC28A" w14:textId="77777777" w:rsidR="0021436F" w:rsidRDefault="0021436F">
            <w:pPr>
              <w:pStyle w:val="TableParagraph"/>
              <w:ind w:left="0"/>
              <w:rPr>
                <w:rFonts w:ascii="Times New Roman"/>
                <w:sz w:val="18"/>
              </w:rPr>
            </w:pPr>
          </w:p>
        </w:tc>
      </w:tr>
      <w:tr w:rsidR="0021436F" w14:paraId="3684106B" w14:textId="77777777" w:rsidTr="0021436F">
        <w:trPr>
          <w:trHeight w:val="976"/>
        </w:trPr>
        <w:tc>
          <w:tcPr>
            <w:tcW w:w="9015" w:type="dxa"/>
            <w:gridSpan w:val="3"/>
            <w:shd w:val="clear" w:color="auto" w:fill="D9D9D9" w:themeFill="background1" w:themeFillShade="D9"/>
          </w:tcPr>
          <w:p w14:paraId="04B176EA" w14:textId="77777777" w:rsidR="00C241FB" w:rsidRDefault="00C241FB">
            <w:pPr>
              <w:pStyle w:val="TableParagraph"/>
              <w:ind w:left="0"/>
              <w:rPr>
                <w:b/>
              </w:rPr>
            </w:pPr>
          </w:p>
          <w:p w14:paraId="272B9260" w14:textId="77777777" w:rsidR="0021436F" w:rsidRDefault="0021436F">
            <w:pPr>
              <w:pStyle w:val="TableParagraph"/>
              <w:ind w:left="0"/>
            </w:pPr>
            <w:r>
              <w:rPr>
                <w:b/>
              </w:rPr>
              <w:t>To the extent that our parish manages its assets wisely:</w:t>
            </w:r>
          </w:p>
          <w:p w14:paraId="4D9B3C86" w14:textId="77777777" w:rsidR="0021436F" w:rsidRDefault="0021436F">
            <w:pPr>
              <w:pStyle w:val="TableParagraph"/>
              <w:ind w:left="0"/>
            </w:pPr>
          </w:p>
          <w:p w14:paraId="576DBDBD" w14:textId="77777777" w:rsidR="0021436F" w:rsidRDefault="0021436F">
            <w:pPr>
              <w:pStyle w:val="TableParagraph"/>
              <w:ind w:left="0"/>
            </w:pPr>
            <w:r>
              <w:t>What are the TWO main strengths of our parish?</w:t>
            </w:r>
          </w:p>
          <w:p w14:paraId="2814EC6E" w14:textId="77777777" w:rsidR="0021436F" w:rsidRDefault="0021436F">
            <w:pPr>
              <w:pStyle w:val="TableParagraph"/>
              <w:ind w:left="0"/>
            </w:pPr>
          </w:p>
          <w:p w14:paraId="45BEF999" w14:textId="77777777" w:rsidR="0021436F" w:rsidRDefault="0021436F">
            <w:pPr>
              <w:pStyle w:val="TableParagraph"/>
              <w:ind w:left="0"/>
            </w:pPr>
          </w:p>
          <w:p w14:paraId="4A7A40EB" w14:textId="77777777" w:rsidR="0021436F" w:rsidRDefault="0021436F">
            <w:pPr>
              <w:pStyle w:val="TableParagraph"/>
              <w:ind w:left="0"/>
            </w:pPr>
          </w:p>
          <w:p w14:paraId="4F194525" w14:textId="77777777" w:rsidR="0021436F" w:rsidRDefault="0021436F">
            <w:pPr>
              <w:pStyle w:val="TableParagraph"/>
              <w:ind w:left="0"/>
            </w:pPr>
            <w:r>
              <w:t>What are the TWO things our parish could do better?</w:t>
            </w:r>
          </w:p>
          <w:p w14:paraId="177E8B1D" w14:textId="77777777" w:rsidR="0021436F" w:rsidRDefault="0021436F">
            <w:pPr>
              <w:pStyle w:val="TableParagraph"/>
              <w:ind w:left="0"/>
            </w:pPr>
          </w:p>
          <w:p w14:paraId="6CAB95E0" w14:textId="77777777" w:rsidR="0021436F" w:rsidRDefault="0021436F">
            <w:pPr>
              <w:pStyle w:val="TableParagraph"/>
              <w:ind w:left="0"/>
            </w:pPr>
          </w:p>
          <w:p w14:paraId="0DA19103" w14:textId="77777777" w:rsidR="0021436F" w:rsidRDefault="0021436F">
            <w:pPr>
              <w:pStyle w:val="TableParagraph"/>
              <w:ind w:left="0"/>
            </w:pPr>
          </w:p>
          <w:p w14:paraId="0A44E374" w14:textId="77777777" w:rsidR="00C241FB" w:rsidRDefault="00C241FB">
            <w:pPr>
              <w:pStyle w:val="TableParagraph"/>
              <w:ind w:left="0"/>
            </w:pPr>
          </w:p>
          <w:p w14:paraId="0FD697EF" w14:textId="77777777" w:rsidR="0021436F" w:rsidRDefault="0021436F">
            <w:pPr>
              <w:pStyle w:val="TableParagraph"/>
              <w:ind w:left="0"/>
            </w:pPr>
          </w:p>
          <w:p w14:paraId="368F678B" w14:textId="77777777" w:rsidR="0021436F" w:rsidRPr="0021436F" w:rsidRDefault="0021436F">
            <w:pPr>
              <w:pStyle w:val="TableParagraph"/>
              <w:ind w:left="0"/>
              <w:rPr>
                <w:rFonts w:ascii="Times New Roman"/>
                <w:sz w:val="18"/>
              </w:rPr>
            </w:pPr>
          </w:p>
        </w:tc>
      </w:tr>
    </w:tbl>
    <w:p w14:paraId="0376B94F" w14:textId="77777777" w:rsidR="003777F1" w:rsidRDefault="003777F1">
      <w:pPr>
        <w:rPr>
          <w:rFonts w:ascii="Times New Roman"/>
          <w:sz w:val="18"/>
        </w:rPr>
      </w:pPr>
    </w:p>
    <w:p w14:paraId="7CAFB668" w14:textId="77777777" w:rsidR="00711B4A" w:rsidRDefault="00711B4A">
      <w:pPr>
        <w:rPr>
          <w:rFonts w:ascii="Times New Roman"/>
          <w:sz w:val="18"/>
        </w:rPr>
      </w:pPr>
    </w:p>
    <w:p w14:paraId="7BF5A226" w14:textId="77777777" w:rsidR="00711B4A" w:rsidRDefault="00711B4A" w:rsidP="00711B4A">
      <w:pPr>
        <w:ind w:left="142"/>
        <w:rPr>
          <w:rFonts w:ascii="Times New Roman"/>
          <w:sz w:val="18"/>
        </w:rPr>
      </w:pPr>
    </w:p>
    <w:p w14:paraId="195A7B13" w14:textId="77777777" w:rsidR="00711B4A" w:rsidRDefault="00711B4A">
      <w:pPr>
        <w:rPr>
          <w:rFonts w:ascii="Times New Roman"/>
          <w:sz w:val="18"/>
        </w:rPr>
      </w:pPr>
    </w:p>
    <w:p w14:paraId="3F3057B4" w14:textId="77777777" w:rsidR="00711B4A" w:rsidRDefault="00711B4A">
      <w:pPr>
        <w:rPr>
          <w:rFonts w:ascii="Times New Roman"/>
          <w:sz w:val="18"/>
        </w:rPr>
        <w:sectPr w:rsidR="00711B4A">
          <w:pgSz w:w="11910" w:h="16840"/>
          <w:pgMar w:top="1400" w:right="1320" w:bottom="280" w:left="1320" w:header="720" w:footer="720" w:gutter="0"/>
          <w:cols w:space="720"/>
        </w:sectPr>
      </w:pPr>
    </w:p>
    <w:p w14:paraId="3CA15907" w14:textId="77777777" w:rsidR="00FC34FF" w:rsidRPr="00D30515" w:rsidRDefault="00FC34FF" w:rsidP="00A92049">
      <w:pPr>
        <w:pStyle w:val="ListParagraph"/>
        <w:numPr>
          <w:ilvl w:val="0"/>
          <w:numId w:val="15"/>
        </w:numPr>
        <w:tabs>
          <w:tab w:val="left" w:pos="709"/>
        </w:tabs>
        <w:ind w:left="0" w:firstLine="0"/>
        <w:rPr>
          <w:b/>
          <w:color w:val="76923C" w:themeColor="accent3" w:themeShade="BF"/>
          <w:sz w:val="32"/>
        </w:rPr>
      </w:pPr>
      <w:r w:rsidRPr="00D30515">
        <w:rPr>
          <w:b/>
          <w:color w:val="76923C" w:themeColor="accent3" w:themeShade="BF"/>
          <w:sz w:val="32"/>
        </w:rPr>
        <w:t>Haere</w:t>
      </w:r>
      <w:r>
        <w:rPr>
          <w:b/>
          <w:color w:val="76923C" w:themeColor="accent3" w:themeShade="BF"/>
          <w:sz w:val="32"/>
        </w:rPr>
        <w:t>,</w:t>
      </w:r>
      <w:r w:rsidRPr="00D30515">
        <w:rPr>
          <w:b/>
          <w:color w:val="76923C" w:themeColor="accent3" w:themeShade="BF"/>
          <w:sz w:val="32"/>
        </w:rPr>
        <w:t xml:space="preserve"> tukuna… ki te ruku i te kaupapa tikanga rua</w:t>
      </w:r>
    </w:p>
    <w:p w14:paraId="14E123B5" w14:textId="77777777" w:rsidR="00FC34FF" w:rsidRPr="00D30515" w:rsidRDefault="006B3518" w:rsidP="00A92049">
      <w:pPr>
        <w:pStyle w:val="ListParagraph"/>
        <w:tabs>
          <w:tab w:val="left" w:pos="440"/>
          <w:tab w:val="left" w:pos="993"/>
        </w:tabs>
        <w:ind w:left="1560" w:hanging="709"/>
        <w:rPr>
          <w:b/>
          <w:color w:val="76923C" w:themeColor="accent3" w:themeShade="BF"/>
          <w:sz w:val="32"/>
        </w:rPr>
      </w:pPr>
      <w:r>
        <w:rPr>
          <w:b/>
          <w:color w:val="76923C" w:themeColor="accent3" w:themeShade="BF"/>
          <w:sz w:val="32"/>
        </w:rPr>
        <w:tab/>
      </w:r>
      <w:r w:rsidR="00FC34FF" w:rsidRPr="00D30515">
        <w:rPr>
          <w:b/>
          <w:color w:val="76923C" w:themeColor="accent3" w:themeShade="BF"/>
          <w:sz w:val="32"/>
        </w:rPr>
        <w:t>Go, you are sent to deepen your bicultural</w:t>
      </w:r>
      <w:r w:rsidR="00FC34FF" w:rsidRPr="00D30515">
        <w:rPr>
          <w:b/>
          <w:color w:val="76923C" w:themeColor="accent3" w:themeShade="BF"/>
          <w:spacing w:val="-7"/>
          <w:sz w:val="32"/>
        </w:rPr>
        <w:t xml:space="preserve"> </w:t>
      </w:r>
      <w:r w:rsidR="00FC34FF" w:rsidRPr="00D30515">
        <w:rPr>
          <w:b/>
          <w:color w:val="76923C" w:themeColor="accent3" w:themeShade="BF"/>
          <w:sz w:val="32"/>
        </w:rPr>
        <w:t xml:space="preserve">relationship </w:t>
      </w:r>
    </w:p>
    <w:p w14:paraId="1C239925" w14:textId="77777777" w:rsidR="00FC34FF" w:rsidRPr="00D30515" w:rsidRDefault="001544D3" w:rsidP="00A92049">
      <w:pPr>
        <w:pStyle w:val="ListParagraph"/>
        <w:ind w:left="1276" w:hanging="851"/>
        <w:rPr>
          <w:b/>
          <w:color w:val="76923C" w:themeColor="accent3" w:themeShade="BF"/>
          <w:sz w:val="24"/>
          <w:szCs w:val="24"/>
        </w:rPr>
      </w:pPr>
      <w:r>
        <w:rPr>
          <w:b/>
          <w:color w:val="76923C" w:themeColor="accent3" w:themeShade="BF"/>
          <w:sz w:val="24"/>
          <w:szCs w:val="24"/>
        </w:rPr>
        <w:tab/>
      </w:r>
      <w:r w:rsidR="00FC34FF" w:rsidRPr="00D30515">
        <w:rPr>
          <w:b/>
          <w:color w:val="76923C" w:themeColor="accent3" w:themeShade="BF"/>
          <w:sz w:val="24"/>
          <w:szCs w:val="24"/>
        </w:rPr>
        <w:t>2017 Synod Directions and</w:t>
      </w:r>
      <w:r w:rsidR="00FC34FF" w:rsidRPr="00D30515">
        <w:rPr>
          <w:b/>
          <w:color w:val="76923C" w:themeColor="accent3" w:themeShade="BF"/>
          <w:spacing w:val="-5"/>
          <w:sz w:val="24"/>
          <w:szCs w:val="24"/>
        </w:rPr>
        <w:t xml:space="preserve"> </w:t>
      </w:r>
      <w:r w:rsidR="00FC34FF" w:rsidRPr="00D30515">
        <w:rPr>
          <w:b/>
          <w:color w:val="76923C" w:themeColor="accent3" w:themeShade="BF"/>
          <w:sz w:val="24"/>
          <w:szCs w:val="24"/>
        </w:rPr>
        <w:t>Priorities for the Archdiocese of Wellington</w:t>
      </w:r>
    </w:p>
    <w:p w14:paraId="1CB6D15F" w14:textId="77777777" w:rsidR="00FC34FF" w:rsidRPr="006A7710" w:rsidRDefault="00FC34FF" w:rsidP="00A92049">
      <w:pPr>
        <w:pStyle w:val="ListParagraph"/>
        <w:tabs>
          <w:tab w:val="left" w:pos="440"/>
        </w:tabs>
        <w:ind w:left="720" w:firstLine="0"/>
        <w:rPr>
          <w:b/>
          <w:color w:val="9BBB59" w:themeColor="accent3"/>
          <w:sz w:val="24"/>
          <w:szCs w:val="24"/>
        </w:rPr>
      </w:pPr>
      <w:bookmarkStart w:id="6" w:name="_Hlk518394334"/>
    </w:p>
    <w:p w14:paraId="2C8AF471" w14:textId="77777777" w:rsidR="00FC34FF" w:rsidRPr="001A3012" w:rsidRDefault="00FC34FF" w:rsidP="00FC34FF">
      <w:pPr>
        <w:pStyle w:val="ListParagraph"/>
        <w:numPr>
          <w:ilvl w:val="0"/>
          <w:numId w:val="16"/>
        </w:numPr>
        <w:tabs>
          <w:tab w:val="left" w:pos="851"/>
        </w:tabs>
        <w:ind w:left="851" w:right="423" w:hanging="425"/>
        <w:rPr>
          <w:b/>
          <w:sz w:val="20"/>
          <w:szCs w:val="20"/>
        </w:rPr>
      </w:pPr>
      <w:r w:rsidRPr="001A3012">
        <w:rPr>
          <w:b/>
          <w:sz w:val="20"/>
          <w:szCs w:val="20"/>
        </w:rPr>
        <w:t>The Archdiocese deepens its understanding of Te Ao Māori and embraces biculturalism as an integral part of all its activities and</w:t>
      </w:r>
      <w:r w:rsidRPr="001A3012">
        <w:rPr>
          <w:b/>
          <w:spacing w:val="-3"/>
          <w:sz w:val="20"/>
          <w:szCs w:val="20"/>
        </w:rPr>
        <w:t xml:space="preserve"> </w:t>
      </w:r>
      <w:r w:rsidRPr="001A3012">
        <w:rPr>
          <w:b/>
          <w:sz w:val="20"/>
          <w:szCs w:val="20"/>
        </w:rPr>
        <w:t>decisions.</w:t>
      </w:r>
    </w:p>
    <w:p w14:paraId="69D05F1A" w14:textId="77777777" w:rsidR="00FC34FF" w:rsidRPr="001A3012" w:rsidRDefault="00FC34FF" w:rsidP="00FC34FF">
      <w:pPr>
        <w:pStyle w:val="ListParagraph"/>
        <w:numPr>
          <w:ilvl w:val="0"/>
          <w:numId w:val="16"/>
        </w:numPr>
        <w:tabs>
          <w:tab w:val="left" w:pos="851"/>
        </w:tabs>
        <w:spacing w:line="219" w:lineRule="exact"/>
        <w:ind w:left="851" w:hanging="425"/>
        <w:rPr>
          <w:b/>
          <w:sz w:val="20"/>
          <w:szCs w:val="20"/>
        </w:rPr>
      </w:pPr>
      <w:r w:rsidRPr="001A3012">
        <w:rPr>
          <w:b/>
          <w:sz w:val="20"/>
          <w:szCs w:val="20"/>
        </w:rPr>
        <w:t>The Archdiocese is a voice seeking “tika me pono” (“truth and justice”) to right wrongs in of the history of</w:t>
      </w:r>
      <w:r w:rsidRPr="001A3012">
        <w:rPr>
          <w:b/>
          <w:spacing w:val="-28"/>
          <w:sz w:val="20"/>
          <w:szCs w:val="20"/>
        </w:rPr>
        <w:t xml:space="preserve"> </w:t>
      </w:r>
      <w:r w:rsidRPr="001A3012">
        <w:rPr>
          <w:b/>
          <w:sz w:val="20"/>
          <w:szCs w:val="20"/>
        </w:rPr>
        <w:t>Aotearoa.</w:t>
      </w:r>
    </w:p>
    <w:p w14:paraId="79DD504B" w14:textId="77777777" w:rsidR="00FC34FF" w:rsidRPr="001A3012" w:rsidRDefault="00FC34FF" w:rsidP="00FC34FF">
      <w:pPr>
        <w:pStyle w:val="ListParagraph"/>
        <w:numPr>
          <w:ilvl w:val="0"/>
          <w:numId w:val="16"/>
        </w:numPr>
        <w:tabs>
          <w:tab w:val="left" w:pos="851"/>
        </w:tabs>
        <w:spacing w:before="1"/>
        <w:ind w:left="851" w:hanging="425"/>
        <w:rPr>
          <w:b/>
          <w:sz w:val="20"/>
          <w:szCs w:val="20"/>
        </w:rPr>
      </w:pPr>
      <w:r w:rsidRPr="001A3012">
        <w:rPr>
          <w:b/>
          <w:sz w:val="20"/>
          <w:szCs w:val="20"/>
        </w:rPr>
        <w:t>The Archdiocese captures the shared story of our</w:t>
      </w:r>
      <w:r w:rsidRPr="001A3012">
        <w:rPr>
          <w:b/>
          <w:spacing w:val="-7"/>
          <w:sz w:val="20"/>
          <w:szCs w:val="20"/>
        </w:rPr>
        <w:t xml:space="preserve"> </w:t>
      </w:r>
      <w:r w:rsidRPr="001A3012">
        <w:rPr>
          <w:b/>
          <w:sz w:val="20"/>
          <w:szCs w:val="20"/>
        </w:rPr>
        <w:t>history.</w:t>
      </w:r>
    </w:p>
    <w:p w14:paraId="3A5E4402" w14:textId="77777777" w:rsidR="00FC34FF" w:rsidRPr="001A3012" w:rsidRDefault="00FC34FF" w:rsidP="00FC34FF">
      <w:pPr>
        <w:pStyle w:val="ListParagraph"/>
        <w:numPr>
          <w:ilvl w:val="0"/>
          <w:numId w:val="16"/>
        </w:numPr>
        <w:tabs>
          <w:tab w:val="left" w:pos="851"/>
        </w:tabs>
        <w:spacing w:before="1"/>
        <w:ind w:left="851" w:right="685" w:hanging="425"/>
        <w:rPr>
          <w:b/>
          <w:sz w:val="20"/>
          <w:szCs w:val="20"/>
        </w:rPr>
      </w:pPr>
      <w:r w:rsidRPr="001A3012">
        <w:rPr>
          <w:b/>
          <w:sz w:val="20"/>
          <w:szCs w:val="20"/>
        </w:rPr>
        <w:t>The Archdiocese continues to provide education about our history, including challenging racism in attitude and practice and developing understanding of mana whenua and its</w:t>
      </w:r>
      <w:r w:rsidRPr="001A3012">
        <w:rPr>
          <w:b/>
          <w:spacing w:val="-5"/>
          <w:sz w:val="20"/>
          <w:szCs w:val="20"/>
        </w:rPr>
        <w:t xml:space="preserve"> </w:t>
      </w:r>
      <w:r w:rsidRPr="001A3012">
        <w:rPr>
          <w:b/>
          <w:sz w:val="20"/>
          <w:szCs w:val="20"/>
        </w:rPr>
        <w:t>implications.</w:t>
      </w:r>
    </w:p>
    <w:p w14:paraId="4D63D6D2" w14:textId="77777777" w:rsidR="00FC34FF" w:rsidRPr="001A3012" w:rsidRDefault="00FC34FF" w:rsidP="00FC34FF">
      <w:pPr>
        <w:pStyle w:val="ListParagraph"/>
        <w:numPr>
          <w:ilvl w:val="0"/>
          <w:numId w:val="16"/>
        </w:numPr>
        <w:tabs>
          <w:tab w:val="left" w:pos="851"/>
        </w:tabs>
        <w:ind w:left="851" w:right="522" w:hanging="425"/>
        <w:rPr>
          <w:b/>
          <w:sz w:val="20"/>
          <w:szCs w:val="20"/>
        </w:rPr>
      </w:pPr>
      <w:r w:rsidRPr="001A3012">
        <w:rPr>
          <w:b/>
          <w:sz w:val="20"/>
          <w:szCs w:val="20"/>
        </w:rPr>
        <w:t>The Archdiocese investigates the specific needs of Māori in the Archdiocese and provides adequate resourcing to support needs, including those of Te Ngākau Tapu (Personal Parish for</w:t>
      </w:r>
      <w:r w:rsidRPr="001A3012">
        <w:rPr>
          <w:b/>
          <w:spacing w:val="-10"/>
          <w:sz w:val="20"/>
          <w:szCs w:val="20"/>
        </w:rPr>
        <w:t xml:space="preserve"> </w:t>
      </w:r>
      <w:r w:rsidRPr="001A3012">
        <w:rPr>
          <w:b/>
          <w:sz w:val="20"/>
          <w:szCs w:val="20"/>
        </w:rPr>
        <w:t>Māori).</w:t>
      </w:r>
    </w:p>
    <w:p w14:paraId="0A3504D1" w14:textId="77777777" w:rsidR="00FC34FF" w:rsidRPr="001A3012" w:rsidRDefault="00FC34FF" w:rsidP="00FC34FF">
      <w:pPr>
        <w:pStyle w:val="ListParagraph"/>
        <w:numPr>
          <w:ilvl w:val="0"/>
          <w:numId w:val="16"/>
        </w:numPr>
        <w:tabs>
          <w:tab w:val="left" w:pos="851"/>
        </w:tabs>
        <w:ind w:left="851" w:right="522" w:hanging="425"/>
        <w:rPr>
          <w:b/>
          <w:sz w:val="20"/>
          <w:szCs w:val="20"/>
        </w:rPr>
      </w:pPr>
      <w:r w:rsidRPr="001A3012">
        <w:rPr>
          <w:b/>
          <w:sz w:val="20"/>
          <w:szCs w:val="20"/>
        </w:rPr>
        <w:t>Māori participate in leadership in ways which are effective and meaningful for</w:t>
      </w:r>
      <w:r w:rsidRPr="001A3012">
        <w:rPr>
          <w:b/>
          <w:spacing w:val="-12"/>
          <w:sz w:val="20"/>
          <w:szCs w:val="20"/>
        </w:rPr>
        <w:t xml:space="preserve"> </w:t>
      </w:r>
      <w:r w:rsidRPr="001A3012">
        <w:rPr>
          <w:b/>
          <w:sz w:val="20"/>
          <w:szCs w:val="20"/>
        </w:rPr>
        <w:t>everyone.</w:t>
      </w:r>
    </w:p>
    <w:p w14:paraId="2F068731" w14:textId="77777777" w:rsidR="00FC34FF" w:rsidRPr="001A3012" w:rsidRDefault="00FC34FF" w:rsidP="00FC34FF">
      <w:pPr>
        <w:pStyle w:val="ListParagraph"/>
        <w:numPr>
          <w:ilvl w:val="0"/>
          <w:numId w:val="16"/>
        </w:numPr>
        <w:tabs>
          <w:tab w:val="left" w:pos="851"/>
        </w:tabs>
        <w:spacing w:line="219" w:lineRule="exact"/>
        <w:ind w:left="851" w:hanging="425"/>
        <w:rPr>
          <w:b/>
          <w:sz w:val="20"/>
          <w:szCs w:val="20"/>
        </w:rPr>
      </w:pPr>
      <w:r w:rsidRPr="001A3012">
        <w:rPr>
          <w:b/>
          <w:sz w:val="20"/>
          <w:szCs w:val="20"/>
        </w:rPr>
        <w:t>There is provision for Catholic tauiwi of all origins to learn and participate within tikanga</w:t>
      </w:r>
      <w:r w:rsidRPr="001A3012">
        <w:rPr>
          <w:b/>
          <w:spacing w:val="-15"/>
          <w:sz w:val="20"/>
          <w:szCs w:val="20"/>
        </w:rPr>
        <w:t xml:space="preserve"> </w:t>
      </w:r>
      <w:r w:rsidRPr="001A3012">
        <w:rPr>
          <w:b/>
          <w:sz w:val="20"/>
          <w:szCs w:val="20"/>
        </w:rPr>
        <w:t>Māori.</w:t>
      </w:r>
    </w:p>
    <w:p w14:paraId="287D1E4C" w14:textId="77777777" w:rsidR="00FC34FF" w:rsidRPr="001A3012" w:rsidRDefault="00FC34FF" w:rsidP="00FC34FF">
      <w:pPr>
        <w:pStyle w:val="ListParagraph"/>
        <w:numPr>
          <w:ilvl w:val="0"/>
          <w:numId w:val="16"/>
        </w:numPr>
        <w:tabs>
          <w:tab w:val="left" w:pos="851"/>
        </w:tabs>
        <w:spacing w:before="1" w:line="219" w:lineRule="exact"/>
        <w:ind w:left="851" w:hanging="425"/>
        <w:rPr>
          <w:b/>
          <w:sz w:val="20"/>
          <w:szCs w:val="20"/>
        </w:rPr>
      </w:pPr>
      <w:r w:rsidRPr="001A3012">
        <w:rPr>
          <w:b/>
          <w:sz w:val="20"/>
          <w:szCs w:val="20"/>
        </w:rPr>
        <w:t>Parishes engage with Māori to further develop biculturalism in liturgy.</w:t>
      </w:r>
    </w:p>
    <w:p w14:paraId="630005A0" w14:textId="77777777" w:rsidR="00FC34FF" w:rsidRPr="001A3012" w:rsidRDefault="00FC34FF" w:rsidP="00FC34FF">
      <w:pPr>
        <w:pStyle w:val="ListParagraph"/>
        <w:numPr>
          <w:ilvl w:val="0"/>
          <w:numId w:val="16"/>
        </w:numPr>
        <w:tabs>
          <w:tab w:val="left" w:pos="851"/>
        </w:tabs>
        <w:spacing w:before="1" w:line="219" w:lineRule="exact"/>
        <w:ind w:left="851" w:hanging="425"/>
        <w:rPr>
          <w:b/>
          <w:sz w:val="20"/>
          <w:szCs w:val="20"/>
        </w:rPr>
      </w:pPr>
      <w:r w:rsidRPr="001A3012">
        <w:rPr>
          <w:b/>
          <w:sz w:val="20"/>
          <w:szCs w:val="20"/>
        </w:rPr>
        <w:t>Parishes</w:t>
      </w:r>
      <w:r w:rsidRPr="001A3012">
        <w:rPr>
          <w:b/>
          <w:spacing w:val="-1"/>
          <w:sz w:val="20"/>
          <w:szCs w:val="20"/>
        </w:rPr>
        <w:t xml:space="preserve"> </w:t>
      </w:r>
      <w:r w:rsidRPr="001A3012">
        <w:rPr>
          <w:b/>
          <w:sz w:val="20"/>
          <w:szCs w:val="20"/>
        </w:rPr>
        <w:t>ensure</w:t>
      </w:r>
      <w:r w:rsidRPr="001A3012">
        <w:rPr>
          <w:b/>
          <w:spacing w:val="-3"/>
          <w:sz w:val="20"/>
          <w:szCs w:val="20"/>
        </w:rPr>
        <w:t xml:space="preserve"> </w:t>
      </w:r>
      <w:r w:rsidRPr="001A3012">
        <w:rPr>
          <w:b/>
          <w:sz w:val="20"/>
          <w:szCs w:val="20"/>
        </w:rPr>
        <w:t>that</w:t>
      </w:r>
      <w:r w:rsidRPr="001A3012">
        <w:rPr>
          <w:b/>
          <w:spacing w:val="-3"/>
          <w:sz w:val="20"/>
          <w:szCs w:val="20"/>
        </w:rPr>
        <w:t xml:space="preserve"> </w:t>
      </w:r>
      <w:r w:rsidRPr="001A3012">
        <w:rPr>
          <w:b/>
          <w:sz w:val="20"/>
          <w:szCs w:val="20"/>
        </w:rPr>
        <w:t>churches</w:t>
      </w:r>
      <w:r w:rsidRPr="001A3012">
        <w:rPr>
          <w:b/>
          <w:spacing w:val="-3"/>
          <w:sz w:val="20"/>
          <w:szCs w:val="20"/>
        </w:rPr>
        <w:t xml:space="preserve"> </w:t>
      </w:r>
      <w:r w:rsidRPr="001A3012">
        <w:rPr>
          <w:b/>
          <w:sz w:val="20"/>
          <w:szCs w:val="20"/>
        </w:rPr>
        <w:t>and</w:t>
      </w:r>
      <w:r w:rsidRPr="001A3012">
        <w:rPr>
          <w:b/>
          <w:spacing w:val="-3"/>
          <w:sz w:val="20"/>
          <w:szCs w:val="20"/>
        </w:rPr>
        <w:t xml:space="preserve"> </w:t>
      </w:r>
      <w:r w:rsidRPr="001A3012">
        <w:rPr>
          <w:b/>
          <w:sz w:val="20"/>
          <w:szCs w:val="20"/>
        </w:rPr>
        <w:t>other</w:t>
      </w:r>
      <w:r w:rsidRPr="001A3012">
        <w:rPr>
          <w:b/>
          <w:spacing w:val="-3"/>
          <w:sz w:val="20"/>
          <w:szCs w:val="20"/>
        </w:rPr>
        <w:t xml:space="preserve"> </w:t>
      </w:r>
      <w:r w:rsidRPr="001A3012">
        <w:rPr>
          <w:b/>
          <w:sz w:val="20"/>
          <w:szCs w:val="20"/>
        </w:rPr>
        <w:t>buildings</w:t>
      </w:r>
      <w:r w:rsidRPr="001A3012">
        <w:rPr>
          <w:b/>
          <w:spacing w:val="-3"/>
          <w:sz w:val="20"/>
          <w:szCs w:val="20"/>
        </w:rPr>
        <w:t xml:space="preserve"> </w:t>
      </w:r>
      <w:r w:rsidRPr="001A3012">
        <w:rPr>
          <w:b/>
          <w:sz w:val="20"/>
          <w:szCs w:val="20"/>
        </w:rPr>
        <w:t>are</w:t>
      </w:r>
      <w:r w:rsidRPr="001A3012">
        <w:rPr>
          <w:b/>
          <w:spacing w:val="-1"/>
          <w:sz w:val="20"/>
          <w:szCs w:val="20"/>
        </w:rPr>
        <w:t xml:space="preserve"> </w:t>
      </w:r>
      <w:r w:rsidRPr="001A3012">
        <w:rPr>
          <w:b/>
          <w:sz w:val="20"/>
          <w:szCs w:val="20"/>
        </w:rPr>
        <w:t>places</w:t>
      </w:r>
      <w:r w:rsidRPr="001A3012">
        <w:rPr>
          <w:b/>
          <w:spacing w:val="-3"/>
          <w:sz w:val="20"/>
          <w:szCs w:val="20"/>
        </w:rPr>
        <w:t xml:space="preserve"> </w:t>
      </w:r>
      <w:r w:rsidRPr="001A3012">
        <w:rPr>
          <w:b/>
          <w:sz w:val="20"/>
          <w:szCs w:val="20"/>
        </w:rPr>
        <w:t>where</w:t>
      </w:r>
      <w:r w:rsidRPr="001A3012">
        <w:rPr>
          <w:b/>
          <w:spacing w:val="-3"/>
          <w:sz w:val="20"/>
          <w:szCs w:val="20"/>
        </w:rPr>
        <w:t xml:space="preserve"> </w:t>
      </w:r>
      <w:r w:rsidRPr="001A3012">
        <w:rPr>
          <w:b/>
          <w:sz w:val="20"/>
          <w:szCs w:val="20"/>
        </w:rPr>
        <w:t>Māori</w:t>
      </w:r>
      <w:r w:rsidRPr="001A3012">
        <w:rPr>
          <w:b/>
          <w:spacing w:val="-3"/>
          <w:sz w:val="20"/>
          <w:szCs w:val="20"/>
        </w:rPr>
        <w:t xml:space="preserve"> </w:t>
      </w:r>
      <w:r w:rsidRPr="001A3012">
        <w:rPr>
          <w:b/>
          <w:sz w:val="20"/>
          <w:szCs w:val="20"/>
        </w:rPr>
        <w:t>feel</w:t>
      </w:r>
      <w:r w:rsidRPr="001A3012">
        <w:rPr>
          <w:b/>
          <w:spacing w:val="-3"/>
          <w:sz w:val="20"/>
          <w:szCs w:val="20"/>
        </w:rPr>
        <w:t xml:space="preserve"> </w:t>
      </w:r>
      <w:r w:rsidRPr="001A3012">
        <w:rPr>
          <w:b/>
          <w:sz w:val="20"/>
          <w:szCs w:val="20"/>
        </w:rPr>
        <w:t>at</w:t>
      </w:r>
      <w:r w:rsidRPr="001A3012">
        <w:rPr>
          <w:b/>
          <w:spacing w:val="-3"/>
          <w:sz w:val="20"/>
          <w:szCs w:val="20"/>
        </w:rPr>
        <w:t xml:space="preserve"> </w:t>
      </w:r>
      <w:r w:rsidRPr="001A3012">
        <w:rPr>
          <w:b/>
          <w:sz w:val="20"/>
          <w:szCs w:val="20"/>
        </w:rPr>
        <w:t>‘home’</w:t>
      </w:r>
      <w:r w:rsidRPr="001A3012">
        <w:rPr>
          <w:b/>
          <w:spacing w:val="-2"/>
          <w:sz w:val="20"/>
          <w:szCs w:val="20"/>
        </w:rPr>
        <w:t xml:space="preserve"> </w:t>
      </w:r>
      <w:r w:rsidRPr="001A3012">
        <w:rPr>
          <w:b/>
          <w:sz w:val="20"/>
          <w:szCs w:val="20"/>
        </w:rPr>
        <w:t>through</w:t>
      </w:r>
      <w:r w:rsidRPr="001A3012">
        <w:rPr>
          <w:b/>
          <w:spacing w:val="-3"/>
          <w:sz w:val="20"/>
          <w:szCs w:val="20"/>
        </w:rPr>
        <w:t xml:space="preserve"> </w:t>
      </w:r>
      <w:r w:rsidRPr="001A3012">
        <w:rPr>
          <w:b/>
          <w:sz w:val="20"/>
          <w:szCs w:val="20"/>
        </w:rPr>
        <w:t>the</w:t>
      </w:r>
      <w:r w:rsidRPr="001A3012">
        <w:rPr>
          <w:b/>
          <w:spacing w:val="-3"/>
          <w:sz w:val="20"/>
          <w:szCs w:val="20"/>
        </w:rPr>
        <w:t xml:space="preserve"> </w:t>
      </w:r>
      <w:r w:rsidRPr="001A3012">
        <w:rPr>
          <w:b/>
          <w:sz w:val="20"/>
          <w:szCs w:val="20"/>
        </w:rPr>
        <w:t>incorporation</w:t>
      </w:r>
      <w:r w:rsidRPr="001A3012">
        <w:rPr>
          <w:b/>
          <w:spacing w:val="-3"/>
          <w:sz w:val="20"/>
          <w:szCs w:val="20"/>
        </w:rPr>
        <w:t xml:space="preserve"> </w:t>
      </w:r>
      <w:r w:rsidRPr="001A3012">
        <w:rPr>
          <w:b/>
          <w:sz w:val="20"/>
          <w:szCs w:val="20"/>
        </w:rPr>
        <w:t>of Te Reo, artefacts, art and symbols.</w:t>
      </w:r>
    </w:p>
    <w:p w14:paraId="12E4B7ED" w14:textId="77777777" w:rsidR="00FC34FF" w:rsidRPr="001A3012" w:rsidRDefault="00FC34FF" w:rsidP="00FC34FF">
      <w:pPr>
        <w:pStyle w:val="ListParagraph"/>
        <w:numPr>
          <w:ilvl w:val="0"/>
          <w:numId w:val="16"/>
        </w:numPr>
        <w:tabs>
          <w:tab w:val="left" w:pos="851"/>
        </w:tabs>
        <w:spacing w:line="219" w:lineRule="exact"/>
        <w:ind w:left="851" w:hanging="425"/>
        <w:rPr>
          <w:b/>
          <w:sz w:val="20"/>
          <w:szCs w:val="20"/>
        </w:rPr>
      </w:pPr>
      <w:r w:rsidRPr="001A3012">
        <w:rPr>
          <w:b/>
          <w:sz w:val="20"/>
          <w:szCs w:val="20"/>
        </w:rPr>
        <w:t>Priests coming to New Zealand from overseas to minister in parishes receive ongoing education in</w:t>
      </w:r>
      <w:r w:rsidRPr="001A3012">
        <w:rPr>
          <w:b/>
          <w:spacing w:val="-21"/>
          <w:sz w:val="20"/>
          <w:szCs w:val="20"/>
        </w:rPr>
        <w:t xml:space="preserve"> </w:t>
      </w:r>
      <w:r w:rsidRPr="001A3012">
        <w:rPr>
          <w:b/>
          <w:sz w:val="20"/>
          <w:szCs w:val="20"/>
        </w:rPr>
        <w:t>biculturalism.</w:t>
      </w:r>
    </w:p>
    <w:p w14:paraId="6B70A8AE" w14:textId="77777777" w:rsidR="00FC34FF" w:rsidRDefault="00FC34FF" w:rsidP="00FC34FF">
      <w:pPr>
        <w:pStyle w:val="BodyText"/>
        <w:tabs>
          <w:tab w:val="left" w:pos="851"/>
        </w:tabs>
        <w:ind w:left="851" w:hanging="425"/>
        <w:rPr>
          <w:b/>
        </w:rPr>
      </w:pPr>
    </w:p>
    <w:p w14:paraId="5C041425" w14:textId="77777777" w:rsidR="00F56366" w:rsidRDefault="00F56366" w:rsidP="00FC34FF">
      <w:pPr>
        <w:pStyle w:val="BodyText"/>
        <w:tabs>
          <w:tab w:val="left" w:pos="851"/>
        </w:tabs>
        <w:ind w:left="851" w:hanging="425"/>
        <w:rPr>
          <w:b/>
        </w:rPr>
      </w:pPr>
    </w:p>
    <w:p w14:paraId="2385AFE0" w14:textId="77777777" w:rsidR="00F56366" w:rsidRPr="005D1013" w:rsidRDefault="00F56366" w:rsidP="00FC34FF">
      <w:pPr>
        <w:pStyle w:val="BodyText"/>
        <w:tabs>
          <w:tab w:val="left" w:pos="851"/>
        </w:tabs>
        <w:ind w:left="851" w:hanging="425"/>
        <w:rPr>
          <w:b/>
        </w:rPr>
      </w:pPr>
    </w:p>
    <w:bookmarkEnd w:id="6"/>
    <w:p w14:paraId="5AB8F572" w14:textId="77777777" w:rsidR="00FC34FF" w:rsidRPr="00157C6E" w:rsidRDefault="00FC34FF" w:rsidP="00FC34FF">
      <w:pPr>
        <w:rPr>
          <w:b/>
          <w:color w:val="76923C" w:themeColor="accent3" w:themeShade="BF"/>
          <w:sz w:val="32"/>
        </w:rPr>
      </w:pPr>
      <w:r w:rsidRPr="00157C6E">
        <w:rPr>
          <w:b/>
          <w:color w:val="76923C" w:themeColor="accent3" w:themeShade="BF"/>
          <w:sz w:val="32"/>
        </w:rPr>
        <w:t>2017 Synod Practical Actions</w:t>
      </w:r>
    </w:p>
    <w:p w14:paraId="04AD04CA" w14:textId="77777777" w:rsidR="003777F1" w:rsidRDefault="003777F1">
      <w:pPr>
        <w:rPr>
          <w:sz w:val="20"/>
        </w:rPr>
      </w:pPr>
    </w:p>
    <w:p w14:paraId="7C9D5BD9" w14:textId="77777777" w:rsidR="00FC34FF" w:rsidRPr="001A3012" w:rsidRDefault="00FC34FF" w:rsidP="007E6311">
      <w:pPr>
        <w:spacing w:before="60"/>
        <w:rPr>
          <w:b/>
          <w:sz w:val="20"/>
          <w:szCs w:val="20"/>
        </w:rPr>
      </w:pPr>
      <w:r w:rsidRPr="001A3012">
        <w:rPr>
          <w:b/>
          <w:sz w:val="20"/>
          <w:szCs w:val="20"/>
        </w:rPr>
        <w:t>Have one Māori Mass once a month in each parish.</w:t>
      </w:r>
    </w:p>
    <w:p w14:paraId="3BD982F4" w14:textId="77777777" w:rsidR="00FC34FF" w:rsidRPr="001A3012" w:rsidRDefault="00FC34FF" w:rsidP="007E6311">
      <w:pPr>
        <w:spacing w:before="60"/>
        <w:rPr>
          <w:b/>
          <w:color w:val="76923C" w:themeColor="accent3" w:themeShade="BF"/>
          <w:sz w:val="20"/>
          <w:szCs w:val="20"/>
        </w:rPr>
      </w:pPr>
      <w:r w:rsidRPr="001A3012">
        <w:rPr>
          <w:b/>
          <w:color w:val="76923C" w:themeColor="accent3" w:themeShade="BF"/>
          <w:sz w:val="20"/>
          <w:szCs w:val="20"/>
        </w:rPr>
        <w:t>Hold the next synod on a Marae.</w:t>
      </w:r>
    </w:p>
    <w:p w14:paraId="22818C81" w14:textId="77777777" w:rsidR="00FC34FF" w:rsidRPr="001A3012" w:rsidRDefault="00FC34FF" w:rsidP="007E6311">
      <w:pPr>
        <w:spacing w:before="60"/>
        <w:rPr>
          <w:b/>
          <w:sz w:val="20"/>
          <w:szCs w:val="20"/>
        </w:rPr>
      </w:pPr>
      <w:r w:rsidRPr="001A3012">
        <w:rPr>
          <w:b/>
          <w:sz w:val="20"/>
          <w:szCs w:val="20"/>
        </w:rPr>
        <w:t>Parishes all have Māori version of their names, and use them.</w:t>
      </w:r>
    </w:p>
    <w:p w14:paraId="5EF7FDBD" w14:textId="77777777" w:rsidR="00FC34FF" w:rsidRPr="001A3012" w:rsidRDefault="00FC34FF" w:rsidP="007E6311">
      <w:pPr>
        <w:spacing w:before="60"/>
        <w:rPr>
          <w:b/>
          <w:color w:val="76923C" w:themeColor="accent3" w:themeShade="BF"/>
          <w:sz w:val="20"/>
          <w:szCs w:val="20"/>
        </w:rPr>
      </w:pPr>
      <w:r w:rsidRPr="001A3012">
        <w:rPr>
          <w:b/>
          <w:color w:val="76923C" w:themeColor="accent3" w:themeShade="BF"/>
          <w:sz w:val="20"/>
          <w:szCs w:val="20"/>
        </w:rPr>
        <w:t>Enable Māori to help parishioners with Te Reo so that it is appreciated in the parish.</w:t>
      </w:r>
    </w:p>
    <w:p w14:paraId="6ACE236F" w14:textId="77777777" w:rsidR="00FC34FF" w:rsidRPr="001A3012" w:rsidRDefault="00FC34FF" w:rsidP="007E6311">
      <w:pPr>
        <w:spacing w:before="60"/>
        <w:rPr>
          <w:b/>
          <w:sz w:val="20"/>
          <w:szCs w:val="20"/>
        </w:rPr>
      </w:pPr>
      <w:r w:rsidRPr="001A3012">
        <w:rPr>
          <w:b/>
          <w:sz w:val="20"/>
          <w:szCs w:val="20"/>
        </w:rPr>
        <w:t>Greater commitment to Māori Language Week eg by including Te Reo in parish newsletters, the Mass, hymns, parish website etc, to heighten our national commitment to inclusion and recognition of Treaty of Waitangi partnership. The Catholic Church could lead the way and eventually recognise it every week!</w:t>
      </w:r>
    </w:p>
    <w:p w14:paraId="0132491F" w14:textId="77777777" w:rsidR="00FC34FF" w:rsidRPr="00DF0B85" w:rsidRDefault="00FC34FF" w:rsidP="00EC2996">
      <w:pPr>
        <w:spacing w:afterLines="60" w:after="144"/>
        <w:rPr>
          <w:b/>
          <w:sz w:val="20"/>
        </w:rPr>
      </w:pPr>
    </w:p>
    <w:p w14:paraId="012BDE0B" w14:textId="77777777" w:rsidR="00FC34FF" w:rsidRDefault="00FC34FF">
      <w:pPr>
        <w:rPr>
          <w:sz w:val="20"/>
        </w:rPr>
      </w:pPr>
    </w:p>
    <w:p w14:paraId="0AF1ECD2" w14:textId="77777777" w:rsidR="00FC34FF" w:rsidRDefault="00FC34FF">
      <w:pPr>
        <w:rPr>
          <w:sz w:val="20"/>
        </w:rPr>
      </w:pPr>
    </w:p>
    <w:p w14:paraId="7E16E254" w14:textId="77777777" w:rsidR="00FC34FF" w:rsidRDefault="00FC34FF">
      <w:pPr>
        <w:rPr>
          <w:sz w:val="20"/>
        </w:rPr>
        <w:sectPr w:rsidR="00FC34FF">
          <w:pgSz w:w="11910" w:h="16840"/>
          <w:pgMar w:top="1420" w:right="1320" w:bottom="280" w:left="1320" w:header="720" w:footer="720" w:gutter="0"/>
          <w:cols w:space="720"/>
        </w:sectPr>
      </w:pPr>
    </w:p>
    <w:p w14:paraId="4EF59E42" w14:textId="77777777" w:rsidR="003777F1" w:rsidRDefault="0076038E" w:rsidP="001968D7">
      <w:pPr>
        <w:ind w:left="119" w:right="136"/>
      </w:pPr>
      <w:bookmarkStart w:id="7" w:name="5_Go_you_are_sent_to_deepen_your_bicultu"/>
      <w:bookmarkEnd w:id="7"/>
      <w:r>
        <w:t>“The history of the church shows that Christianity does not have one cultural expression, but rather, ‘</w:t>
      </w:r>
      <w:r>
        <w:rPr>
          <w:i/>
        </w:rPr>
        <w:t xml:space="preserve">remaining completely true to itself, with unswerving fidelity to the Gospel and the tradition of the Church, it will also reflect the different faces of the cultures and peoples in which it is received and takes root.’” </w:t>
      </w:r>
      <w:r>
        <w:t>[Pope Francis - 2013]</w:t>
      </w:r>
    </w:p>
    <w:p w14:paraId="3FC52085" w14:textId="77777777" w:rsidR="00B20A77" w:rsidRDefault="00B20A77" w:rsidP="001968D7">
      <w:pPr>
        <w:ind w:left="119" w:right="136" w:firstLine="51"/>
      </w:pPr>
    </w:p>
    <w:p w14:paraId="087D604B" w14:textId="77777777" w:rsidR="003777F1" w:rsidRDefault="003777F1">
      <w:pPr>
        <w:pStyle w:val="BodyText"/>
        <w:spacing w:before="11" w:after="1"/>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4084"/>
        <w:gridCol w:w="4509"/>
      </w:tblGrid>
      <w:tr w:rsidR="003777F1" w14:paraId="59276DC2" w14:textId="77777777">
        <w:trPr>
          <w:trHeight w:val="517"/>
        </w:trPr>
        <w:tc>
          <w:tcPr>
            <w:tcW w:w="9015" w:type="dxa"/>
            <w:gridSpan w:val="3"/>
          </w:tcPr>
          <w:p w14:paraId="4CE3C5C8" w14:textId="77777777" w:rsidR="003777F1" w:rsidRPr="007A1086" w:rsidRDefault="0076038E" w:rsidP="007A1086">
            <w:pPr>
              <w:pStyle w:val="TableParagraph"/>
              <w:spacing w:before="1"/>
              <w:ind w:left="107"/>
              <w:rPr>
                <w:b/>
              </w:rPr>
            </w:pPr>
            <w:r w:rsidRPr="007A1086">
              <w:rPr>
                <w:b/>
              </w:rPr>
              <w:t>Our Parish deepens its understanding of Te Ao Māori and embraces biculturalism as an integral part of all</w:t>
            </w:r>
            <w:r w:rsidR="007A1086">
              <w:rPr>
                <w:b/>
              </w:rPr>
              <w:t xml:space="preserve"> </w:t>
            </w:r>
            <w:r w:rsidRPr="007A1086">
              <w:rPr>
                <w:b/>
              </w:rPr>
              <w:t>its activities and decisions</w:t>
            </w:r>
          </w:p>
        </w:tc>
      </w:tr>
      <w:tr w:rsidR="003777F1" w14:paraId="133150DD" w14:textId="77777777" w:rsidTr="00FC73A5">
        <w:trPr>
          <w:trHeight w:val="517"/>
        </w:trPr>
        <w:tc>
          <w:tcPr>
            <w:tcW w:w="4506" w:type="dxa"/>
            <w:gridSpan w:val="2"/>
            <w:shd w:val="clear" w:color="auto" w:fill="D9D9D9" w:themeFill="background1" w:themeFillShade="D9"/>
          </w:tcPr>
          <w:p w14:paraId="58AA9F17" w14:textId="77777777" w:rsidR="003777F1" w:rsidRDefault="00F75E53">
            <w:pPr>
              <w:pStyle w:val="TableParagraph"/>
              <w:spacing w:line="268" w:lineRule="exact"/>
              <w:ind w:left="107"/>
            </w:pPr>
            <w:r>
              <w:t>How does our Parish</w:t>
            </w:r>
          </w:p>
        </w:tc>
        <w:tc>
          <w:tcPr>
            <w:tcW w:w="4509" w:type="dxa"/>
            <w:shd w:val="clear" w:color="auto" w:fill="D9D9D9" w:themeFill="background1" w:themeFillShade="D9"/>
          </w:tcPr>
          <w:p w14:paraId="24A6199D" w14:textId="77777777" w:rsidR="003777F1" w:rsidRDefault="0076038E">
            <w:pPr>
              <w:pStyle w:val="TableParagraph"/>
              <w:spacing w:line="268" w:lineRule="exact"/>
              <w:ind w:left="109"/>
            </w:pPr>
            <w:r>
              <w:t>We do the following</w:t>
            </w:r>
          </w:p>
        </w:tc>
      </w:tr>
      <w:tr w:rsidR="003777F1" w14:paraId="534F9299" w14:textId="77777777" w:rsidTr="00FC73A5">
        <w:trPr>
          <w:trHeight w:val="1245"/>
        </w:trPr>
        <w:tc>
          <w:tcPr>
            <w:tcW w:w="422" w:type="dxa"/>
          </w:tcPr>
          <w:p w14:paraId="65F7E3EF" w14:textId="77777777" w:rsidR="003777F1" w:rsidRDefault="0076038E">
            <w:pPr>
              <w:pStyle w:val="TableParagraph"/>
              <w:spacing w:line="268" w:lineRule="exact"/>
              <w:ind w:left="89" w:right="113"/>
              <w:jc w:val="center"/>
            </w:pPr>
            <w:r>
              <w:t>1.</w:t>
            </w:r>
          </w:p>
        </w:tc>
        <w:tc>
          <w:tcPr>
            <w:tcW w:w="4084" w:type="dxa"/>
            <w:shd w:val="clear" w:color="auto" w:fill="D9D9D9" w:themeFill="background1" w:themeFillShade="D9"/>
          </w:tcPr>
          <w:p w14:paraId="71F023C2" w14:textId="77777777" w:rsidR="003777F1" w:rsidRDefault="0076038E">
            <w:pPr>
              <w:pStyle w:val="TableParagraph"/>
              <w:ind w:right="245"/>
            </w:pPr>
            <w:r>
              <w:t xml:space="preserve">...embrace, teach and promote, Te Reo within Liturgy </w:t>
            </w:r>
            <w:r w:rsidRPr="00FC73A5">
              <w:rPr>
                <w:shd w:val="clear" w:color="auto" w:fill="D9D9D9" w:themeFill="background1" w:themeFillShade="D9"/>
              </w:rPr>
              <w:t>a</w:t>
            </w:r>
            <w:r>
              <w:t>nd other aspects of parish life?</w:t>
            </w:r>
          </w:p>
          <w:p w14:paraId="2498C4CF" w14:textId="77777777" w:rsidR="003777F1" w:rsidRPr="005B0A00" w:rsidRDefault="00637336">
            <w:pPr>
              <w:pStyle w:val="TableParagraph"/>
              <w:spacing w:before="2" w:line="219" w:lineRule="exact"/>
              <w:rPr>
                <w:i/>
                <w:color w:val="1F497D" w:themeColor="text2"/>
                <w:sz w:val="18"/>
              </w:rPr>
            </w:pPr>
            <w:r>
              <w:rPr>
                <w:i/>
                <w:color w:val="1F497D" w:themeColor="text2"/>
                <w:sz w:val="18"/>
              </w:rPr>
              <w:t>Eg. music; prayer; p</w:t>
            </w:r>
            <w:r w:rsidR="0076038E" w:rsidRPr="005B0A00">
              <w:rPr>
                <w:i/>
                <w:color w:val="1F497D" w:themeColor="text2"/>
                <w:sz w:val="18"/>
              </w:rPr>
              <w:t>arts of the Mass; Stations of the</w:t>
            </w:r>
          </w:p>
          <w:p w14:paraId="13C31271" w14:textId="77777777" w:rsidR="003777F1" w:rsidRDefault="0076038E">
            <w:pPr>
              <w:pStyle w:val="TableParagraph"/>
              <w:spacing w:line="199" w:lineRule="exact"/>
              <w:rPr>
                <w:i/>
                <w:sz w:val="18"/>
              </w:rPr>
            </w:pPr>
            <w:r w:rsidRPr="005B0A00">
              <w:rPr>
                <w:i/>
                <w:color w:val="1F497D" w:themeColor="text2"/>
                <w:sz w:val="18"/>
              </w:rPr>
              <w:t>Cross…</w:t>
            </w:r>
          </w:p>
        </w:tc>
        <w:tc>
          <w:tcPr>
            <w:tcW w:w="4509" w:type="dxa"/>
            <w:shd w:val="clear" w:color="auto" w:fill="D9D9D9" w:themeFill="background1" w:themeFillShade="D9"/>
          </w:tcPr>
          <w:p w14:paraId="3DA73957" w14:textId="77777777" w:rsidR="003777F1" w:rsidRDefault="003777F1">
            <w:pPr>
              <w:pStyle w:val="TableParagraph"/>
              <w:ind w:left="0"/>
              <w:rPr>
                <w:rFonts w:ascii="Times New Roman"/>
                <w:sz w:val="18"/>
              </w:rPr>
            </w:pPr>
          </w:p>
        </w:tc>
      </w:tr>
      <w:tr w:rsidR="003777F1" w14:paraId="055CFF56" w14:textId="77777777" w:rsidTr="00FC73A5">
        <w:trPr>
          <w:trHeight w:val="978"/>
        </w:trPr>
        <w:tc>
          <w:tcPr>
            <w:tcW w:w="422" w:type="dxa"/>
          </w:tcPr>
          <w:p w14:paraId="2EB7E92D" w14:textId="77777777" w:rsidR="003777F1" w:rsidRDefault="0076038E">
            <w:pPr>
              <w:pStyle w:val="TableParagraph"/>
              <w:spacing w:line="268" w:lineRule="exact"/>
              <w:ind w:left="89" w:right="113"/>
              <w:jc w:val="center"/>
            </w:pPr>
            <w:r>
              <w:t>2.</w:t>
            </w:r>
          </w:p>
        </w:tc>
        <w:tc>
          <w:tcPr>
            <w:tcW w:w="4084" w:type="dxa"/>
            <w:shd w:val="clear" w:color="auto" w:fill="D9D9D9" w:themeFill="background1" w:themeFillShade="D9"/>
          </w:tcPr>
          <w:p w14:paraId="607924E9" w14:textId="77777777" w:rsidR="003777F1" w:rsidRDefault="0076038E">
            <w:pPr>
              <w:pStyle w:val="TableParagraph"/>
              <w:ind w:right="152"/>
            </w:pPr>
            <w:r>
              <w:t>…seek to build their relationship with local Maori?</w:t>
            </w:r>
          </w:p>
          <w:p w14:paraId="2289D603" w14:textId="77777777" w:rsidR="003777F1" w:rsidRPr="005B0A00" w:rsidRDefault="00637336">
            <w:pPr>
              <w:pStyle w:val="TableParagraph"/>
              <w:spacing w:before="1" w:line="219" w:lineRule="exact"/>
              <w:rPr>
                <w:i/>
                <w:color w:val="1F497D" w:themeColor="text2"/>
                <w:sz w:val="18"/>
              </w:rPr>
            </w:pPr>
            <w:r>
              <w:rPr>
                <w:i/>
                <w:color w:val="1F497D" w:themeColor="text2"/>
                <w:sz w:val="18"/>
              </w:rPr>
              <w:t>Eg. leadership roles; decision making; d</w:t>
            </w:r>
            <w:r w:rsidR="0076038E" w:rsidRPr="005B0A00">
              <w:rPr>
                <w:i/>
                <w:color w:val="1F497D" w:themeColor="text2"/>
                <w:sz w:val="18"/>
              </w:rPr>
              <w:t>ocument</w:t>
            </w:r>
          </w:p>
          <w:p w14:paraId="1CE402FD" w14:textId="77777777" w:rsidR="003777F1" w:rsidRDefault="0076038E">
            <w:pPr>
              <w:pStyle w:val="TableParagraph"/>
              <w:spacing w:line="201" w:lineRule="exact"/>
              <w:rPr>
                <w:i/>
                <w:sz w:val="18"/>
              </w:rPr>
            </w:pPr>
            <w:r w:rsidRPr="005B0A00">
              <w:rPr>
                <w:i/>
                <w:color w:val="1F497D" w:themeColor="text2"/>
                <w:sz w:val="18"/>
              </w:rPr>
              <w:t>shared history; support for Parish Priest</w:t>
            </w:r>
          </w:p>
        </w:tc>
        <w:tc>
          <w:tcPr>
            <w:tcW w:w="4509" w:type="dxa"/>
            <w:shd w:val="clear" w:color="auto" w:fill="D9D9D9" w:themeFill="background1" w:themeFillShade="D9"/>
          </w:tcPr>
          <w:p w14:paraId="72536BD7" w14:textId="77777777" w:rsidR="003777F1" w:rsidRDefault="003777F1">
            <w:pPr>
              <w:pStyle w:val="TableParagraph"/>
              <w:ind w:left="0"/>
              <w:rPr>
                <w:rFonts w:ascii="Times New Roman"/>
                <w:sz w:val="18"/>
              </w:rPr>
            </w:pPr>
          </w:p>
        </w:tc>
      </w:tr>
      <w:tr w:rsidR="003777F1" w14:paraId="1F27C274" w14:textId="77777777" w:rsidTr="0021436F">
        <w:trPr>
          <w:trHeight w:val="825"/>
        </w:trPr>
        <w:tc>
          <w:tcPr>
            <w:tcW w:w="422" w:type="dxa"/>
            <w:tcBorders>
              <w:bottom w:val="single" w:sz="4" w:space="0" w:color="000000"/>
            </w:tcBorders>
          </w:tcPr>
          <w:p w14:paraId="5BBC2CD4" w14:textId="77777777" w:rsidR="003777F1" w:rsidRDefault="0076038E">
            <w:pPr>
              <w:pStyle w:val="TableParagraph"/>
              <w:spacing w:line="268" w:lineRule="exact"/>
              <w:ind w:left="89" w:right="113"/>
              <w:jc w:val="center"/>
            </w:pPr>
            <w:r>
              <w:t>3.</w:t>
            </w:r>
          </w:p>
        </w:tc>
        <w:tc>
          <w:tcPr>
            <w:tcW w:w="4084" w:type="dxa"/>
            <w:tcBorders>
              <w:bottom w:val="single" w:sz="4" w:space="0" w:color="000000"/>
            </w:tcBorders>
            <w:shd w:val="clear" w:color="auto" w:fill="D9D9D9" w:themeFill="background1" w:themeFillShade="D9"/>
          </w:tcPr>
          <w:p w14:paraId="5D10AFC2" w14:textId="77777777" w:rsidR="003777F1" w:rsidRDefault="0076038E">
            <w:pPr>
              <w:pStyle w:val="TableParagraph"/>
              <w:spacing w:line="268" w:lineRule="exact"/>
            </w:pPr>
            <w:r>
              <w:t>…provide visible signs of Te Ao Māori?</w:t>
            </w:r>
          </w:p>
          <w:p w14:paraId="64339126" w14:textId="77777777" w:rsidR="003777F1" w:rsidRDefault="00637336">
            <w:pPr>
              <w:pStyle w:val="TableParagraph"/>
              <w:ind w:right="232"/>
              <w:rPr>
                <w:i/>
                <w:sz w:val="18"/>
              </w:rPr>
            </w:pPr>
            <w:r>
              <w:rPr>
                <w:i/>
                <w:color w:val="1F497D" w:themeColor="text2"/>
                <w:sz w:val="18"/>
              </w:rPr>
              <w:t>Eg. use of Māori name for parish; carvings; taniko; tuku tuku panels; k</w:t>
            </w:r>
            <w:r w:rsidR="0076038E" w:rsidRPr="005B0A00">
              <w:rPr>
                <w:i/>
                <w:color w:val="1F497D" w:themeColor="text2"/>
                <w:sz w:val="18"/>
              </w:rPr>
              <w:t>orowai…</w:t>
            </w:r>
          </w:p>
        </w:tc>
        <w:tc>
          <w:tcPr>
            <w:tcW w:w="4509" w:type="dxa"/>
            <w:tcBorders>
              <w:bottom w:val="single" w:sz="4" w:space="0" w:color="000000"/>
            </w:tcBorders>
            <w:shd w:val="clear" w:color="auto" w:fill="D9D9D9" w:themeFill="background1" w:themeFillShade="D9"/>
          </w:tcPr>
          <w:p w14:paraId="29543952" w14:textId="77777777" w:rsidR="003777F1" w:rsidRDefault="003777F1">
            <w:pPr>
              <w:pStyle w:val="TableParagraph"/>
              <w:ind w:left="0"/>
              <w:rPr>
                <w:rFonts w:ascii="Times New Roman"/>
                <w:sz w:val="18"/>
              </w:rPr>
            </w:pPr>
          </w:p>
        </w:tc>
      </w:tr>
      <w:tr w:rsidR="0021436F" w14:paraId="1E60D240" w14:textId="77777777" w:rsidTr="0021436F">
        <w:trPr>
          <w:trHeight w:val="825"/>
        </w:trPr>
        <w:tc>
          <w:tcPr>
            <w:tcW w:w="9015" w:type="dxa"/>
            <w:gridSpan w:val="3"/>
            <w:tcBorders>
              <w:left w:val="nil"/>
              <w:right w:val="nil"/>
            </w:tcBorders>
            <w:shd w:val="clear" w:color="auto" w:fill="auto"/>
          </w:tcPr>
          <w:p w14:paraId="535B9071" w14:textId="77777777" w:rsidR="0021436F" w:rsidRDefault="0021436F">
            <w:pPr>
              <w:pStyle w:val="TableParagraph"/>
              <w:ind w:left="0"/>
              <w:rPr>
                <w:rFonts w:ascii="Times New Roman"/>
                <w:sz w:val="18"/>
              </w:rPr>
            </w:pPr>
          </w:p>
          <w:p w14:paraId="7AC110A5" w14:textId="77777777" w:rsidR="0021436F" w:rsidRDefault="0021436F">
            <w:pPr>
              <w:pStyle w:val="TableParagraph"/>
              <w:ind w:left="0"/>
              <w:rPr>
                <w:rFonts w:ascii="Times New Roman"/>
                <w:sz w:val="18"/>
              </w:rPr>
            </w:pPr>
          </w:p>
          <w:p w14:paraId="5BA882B9" w14:textId="77777777" w:rsidR="0021436F" w:rsidRDefault="0021436F">
            <w:pPr>
              <w:pStyle w:val="TableParagraph"/>
              <w:ind w:left="0"/>
              <w:rPr>
                <w:rFonts w:ascii="Times New Roman"/>
                <w:sz w:val="18"/>
              </w:rPr>
            </w:pPr>
          </w:p>
          <w:p w14:paraId="6AABEBEA" w14:textId="77777777" w:rsidR="0021436F" w:rsidRDefault="0021436F">
            <w:pPr>
              <w:pStyle w:val="TableParagraph"/>
              <w:ind w:left="0"/>
              <w:rPr>
                <w:rFonts w:ascii="Times New Roman"/>
                <w:sz w:val="18"/>
              </w:rPr>
            </w:pPr>
          </w:p>
          <w:p w14:paraId="608661BF" w14:textId="77777777" w:rsidR="0021436F" w:rsidRDefault="0021436F">
            <w:pPr>
              <w:pStyle w:val="TableParagraph"/>
              <w:ind w:left="0"/>
              <w:rPr>
                <w:rFonts w:ascii="Times New Roman"/>
                <w:sz w:val="18"/>
              </w:rPr>
            </w:pPr>
          </w:p>
        </w:tc>
      </w:tr>
      <w:tr w:rsidR="0021436F" w14:paraId="457C8122" w14:textId="77777777" w:rsidTr="0021436F">
        <w:trPr>
          <w:trHeight w:val="1517"/>
        </w:trPr>
        <w:tc>
          <w:tcPr>
            <w:tcW w:w="9015" w:type="dxa"/>
            <w:gridSpan w:val="3"/>
            <w:shd w:val="clear" w:color="auto" w:fill="D9D9D9" w:themeFill="background1" w:themeFillShade="D9"/>
          </w:tcPr>
          <w:p w14:paraId="036EB061" w14:textId="77777777" w:rsidR="0021436F" w:rsidRDefault="0021436F">
            <w:pPr>
              <w:pStyle w:val="TableParagraph"/>
              <w:ind w:left="0"/>
              <w:rPr>
                <w:rFonts w:ascii="Times New Roman"/>
                <w:sz w:val="18"/>
              </w:rPr>
            </w:pPr>
          </w:p>
          <w:p w14:paraId="48712585" w14:textId="77777777" w:rsidR="0021436F" w:rsidRDefault="0021436F">
            <w:pPr>
              <w:pStyle w:val="TableParagraph"/>
              <w:ind w:left="0"/>
              <w:rPr>
                <w:rFonts w:asciiTheme="minorHAnsi" w:hAnsiTheme="minorHAnsi"/>
              </w:rPr>
            </w:pPr>
            <w:r>
              <w:rPr>
                <w:rFonts w:asciiTheme="minorHAnsi" w:hAnsiTheme="minorHAnsi"/>
                <w:b/>
              </w:rPr>
              <w:t>To the extent that our parish is bicultural:</w:t>
            </w:r>
          </w:p>
          <w:p w14:paraId="37B94692" w14:textId="77777777" w:rsidR="0021436F" w:rsidRDefault="0021436F">
            <w:pPr>
              <w:pStyle w:val="TableParagraph"/>
              <w:ind w:left="0"/>
              <w:rPr>
                <w:rFonts w:asciiTheme="minorHAnsi" w:hAnsiTheme="minorHAnsi"/>
              </w:rPr>
            </w:pPr>
          </w:p>
          <w:p w14:paraId="59D50E0D" w14:textId="77777777" w:rsidR="0021436F" w:rsidRDefault="0021436F">
            <w:pPr>
              <w:pStyle w:val="TableParagraph"/>
              <w:ind w:left="0"/>
              <w:rPr>
                <w:rFonts w:asciiTheme="minorHAnsi" w:hAnsiTheme="minorHAnsi"/>
              </w:rPr>
            </w:pPr>
            <w:r>
              <w:rPr>
                <w:rFonts w:asciiTheme="minorHAnsi" w:hAnsiTheme="minorHAnsi"/>
              </w:rPr>
              <w:t>What are the TWO main strengths of our parish?</w:t>
            </w:r>
          </w:p>
          <w:p w14:paraId="5D88FFB5" w14:textId="77777777" w:rsidR="0021436F" w:rsidRDefault="0021436F">
            <w:pPr>
              <w:pStyle w:val="TableParagraph"/>
              <w:ind w:left="0"/>
              <w:rPr>
                <w:rFonts w:asciiTheme="minorHAnsi" w:hAnsiTheme="minorHAnsi"/>
              </w:rPr>
            </w:pPr>
          </w:p>
          <w:p w14:paraId="6BC6ADAD" w14:textId="77777777" w:rsidR="0021436F" w:rsidRDefault="0021436F">
            <w:pPr>
              <w:pStyle w:val="TableParagraph"/>
              <w:ind w:left="0"/>
              <w:rPr>
                <w:rFonts w:asciiTheme="minorHAnsi" w:hAnsiTheme="minorHAnsi"/>
              </w:rPr>
            </w:pPr>
          </w:p>
          <w:p w14:paraId="4001A768" w14:textId="77777777" w:rsidR="0021436F" w:rsidRDefault="0021436F">
            <w:pPr>
              <w:pStyle w:val="TableParagraph"/>
              <w:ind w:left="0"/>
              <w:rPr>
                <w:rFonts w:asciiTheme="minorHAnsi" w:hAnsiTheme="minorHAnsi"/>
              </w:rPr>
            </w:pPr>
          </w:p>
          <w:p w14:paraId="1A800771" w14:textId="77777777" w:rsidR="0021436F" w:rsidRDefault="0021436F">
            <w:pPr>
              <w:pStyle w:val="TableParagraph"/>
              <w:ind w:left="0"/>
              <w:rPr>
                <w:rFonts w:asciiTheme="minorHAnsi" w:hAnsiTheme="minorHAnsi"/>
              </w:rPr>
            </w:pPr>
            <w:r>
              <w:rPr>
                <w:rFonts w:asciiTheme="minorHAnsi" w:hAnsiTheme="minorHAnsi"/>
              </w:rPr>
              <w:t>What are the Two things our parish could do better?</w:t>
            </w:r>
          </w:p>
          <w:p w14:paraId="3CAA388B" w14:textId="77777777" w:rsidR="0021436F" w:rsidRDefault="0021436F">
            <w:pPr>
              <w:pStyle w:val="TableParagraph"/>
              <w:ind w:left="0"/>
              <w:rPr>
                <w:rFonts w:asciiTheme="minorHAnsi" w:hAnsiTheme="minorHAnsi"/>
              </w:rPr>
            </w:pPr>
          </w:p>
          <w:p w14:paraId="6947F2B4" w14:textId="77777777" w:rsidR="0021436F" w:rsidRDefault="0021436F">
            <w:pPr>
              <w:pStyle w:val="TableParagraph"/>
              <w:ind w:left="0"/>
              <w:rPr>
                <w:rFonts w:asciiTheme="minorHAnsi" w:hAnsiTheme="minorHAnsi"/>
              </w:rPr>
            </w:pPr>
          </w:p>
          <w:p w14:paraId="0836C4CD" w14:textId="77777777" w:rsidR="00C241FB" w:rsidRDefault="00C241FB">
            <w:pPr>
              <w:pStyle w:val="TableParagraph"/>
              <w:ind w:left="0"/>
              <w:rPr>
                <w:rFonts w:asciiTheme="minorHAnsi" w:hAnsiTheme="minorHAnsi"/>
              </w:rPr>
            </w:pPr>
          </w:p>
          <w:p w14:paraId="3828A50B" w14:textId="77777777" w:rsidR="0021436F" w:rsidRDefault="0021436F">
            <w:pPr>
              <w:pStyle w:val="TableParagraph"/>
              <w:ind w:left="0"/>
              <w:rPr>
                <w:rFonts w:asciiTheme="minorHAnsi" w:hAnsiTheme="minorHAnsi"/>
              </w:rPr>
            </w:pPr>
          </w:p>
          <w:p w14:paraId="0A507629" w14:textId="77777777" w:rsidR="0021436F" w:rsidRDefault="0021436F">
            <w:pPr>
              <w:pStyle w:val="TableParagraph"/>
              <w:ind w:left="0"/>
              <w:rPr>
                <w:rFonts w:asciiTheme="minorHAnsi" w:hAnsiTheme="minorHAnsi"/>
              </w:rPr>
            </w:pPr>
          </w:p>
          <w:p w14:paraId="4BD1AA3B" w14:textId="77777777" w:rsidR="0021436F" w:rsidRPr="0021436F" w:rsidRDefault="0021436F">
            <w:pPr>
              <w:pStyle w:val="TableParagraph"/>
              <w:ind w:left="0"/>
              <w:rPr>
                <w:rFonts w:asciiTheme="minorHAnsi" w:hAnsiTheme="minorHAnsi"/>
              </w:rPr>
            </w:pPr>
          </w:p>
        </w:tc>
      </w:tr>
    </w:tbl>
    <w:p w14:paraId="5472DE2D" w14:textId="77777777" w:rsidR="003777F1" w:rsidRDefault="003777F1">
      <w:pPr>
        <w:pStyle w:val="BodyText"/>
        <w:rPr>
          <w:sz w:val="20"/>
        </w:rPr>
      </w:pPr>
    </w:p>
    <w:p w14:paraId="55C2429B" w14:textId="77777777" w:rsidR="003777F1" w:rsidRDefault="003777F1">
      <w:pPr>
        <w:pStyle w:val="BodyText"/>
        <w:rPr>
          <w:sz w:val="20"/>
        </w:rPr>
      </w:pPr>
    </w:p>
    <w:p w14:paraId="1882217B" w14:textId="77777777" w:rsidR="00B20A77" w:rsidRDefault="00B20A77">
      <w:pPr>
        <w:pStyle w:val="BodyText"/>
        <w:rPr>
          <w:sz w:val="20"/>
        </w:rPr>
      </w:pPr>
    </w:p>
    <w:p w14:paraId="534B381C" w14:textId="77777777" w:rsidR="00B20A77" w:rsidRDefault="00B20A77">
      <w:pPr>
        <w:pStyle w:val="BodyText"/>
        <w:rPr>
          <w:sz w:val="20"/>
        </w:rPr>
      </w:pPr>
    </w:p>
    <w:p w14:paraId="07B46E81" w14:textId="77777777" w:rsidR="00B20A77" w:rsidRDefault="00B20A77">
      <w:pPr>
        <w:rPr>
          <w:sz w:val="20"/>
          <w:szCs w:val="18"/>
        </w:rPr>
      </w:pPr>
      <w:r>
        <w:rPr>
          <w:sz w:val="20"/>
        </w:rPr>
        <w:br w:type="page"/>
      </w:r>
    </w:p>
    <w:p w14:paraId="300006A8" w14:textId="77777777" w:rsidR="00B20A77" w:rsidRPr="00D30515" w:rsidRDefault="00B20A77" w:rsidP="00A92049">
      <w:pPr>
        <w:pStyle w:val="ListParagraph"/>
        <w:numPr>
          <w:ilvl w:val="0"/>
          <w:numId w:val="15"/>
        </w:numPr>
        <w:tabs>
          <w:tab w:val="left" w:pos="709"/>
        </w:tabs>
        <w:ind w:left="0" w:firstLine="0"/>
        <w:rPr>
          <w:b/>
          <w:color w:val="76923C" w:themeColor="accent3" w:themeShade="BF"/>
          <w:sz w:val="32"/>
          <w:szCs w:val="32"/>
        </w:rPr>
      </w:pPr>
      <w:r w:rsidRPr="00D30515">
        <w:rPr>
          <w:b/>
          <w:color w:val="76923C" w:themeColor="accent3" w:themeShade="BF"/>
          <w:sz w:val="32"/>
          <w:szCs w:val="32"/>
        </w:rPr>
        <w:t>Haere</w:t>
      </w:r>
      <w:r>
        <w:rPr>
          <w:b/>
          <w:color w:val="76923C" w:themeColor="accent3" w:themeShade="BF"/>
          <w:sz w:val="32"/>
          <w:szCs w:val="32"/>
        </w:rPr>
        <w:t>,</w:t>
      </w:r>
      <w:r w:rsidRPr="00D30515">
        <w:rPr>
          <w:b/>
          <w:color w:val="76923C" w:themeColor="accent3" w:themeShade="BF"/>
          <w:sz w:val="32"/>
          <w:szCs w:val="32"/>
        </w:rPr>
        <w:t xml:space="preserve"> tukuna… hei pononga a te Tinana Kotahi o te Karaiti </w:t>
      </w:r>
    </w:p>
    <w:p w14:paraId="0C0C32ED" w14:textId="77777777" w:rsidR="00B20A77" w:rsidRPr="00D30515" w:rsidRDefault="001544D3" w:rsidP="00A92049">
      <w:pPr>
        <w:pStyle w:val="ListParagraph"/>
        <w:tabs>
          <w:tab w:val="left" w:pos="399"/>
          <w:tab w:val="left" w:pos="993"/>
        </w:tabs>
        <w:ind w:left="1134" w:hanging="709"/>
        <w:rPr>
          <w:b/>
          <w:color w:val="76923C" w:themeColor="accent3" w:themeShade="BF"/>
          <w:sz w:val="32"/>
          <w:szCs w:val="32"/>
        </w:rPr>
      </w:pPr>
      <w:r>
        <w:rPr>
          <w:b/>
          <w:color w:val="76923C" w:themeColor="accent3" w:themeShade="BF"/>
          <w:sz w:val="32"/>
          <w:szCs w:val="32"/>
        </w:rPr>
        <w:tab/>
      </w:r>
      <w:r w:rsidR="00B20A77" w:rsidRPr="00D30515">
        <w:rPr>
          <w:b/>
          <w:color w:val="76923C" w:themeColor="accent3" w:themeShade="BF"/>
          <w:sz w:val="32"/>
          <w:szCs w:val="32"/>
        </w:rPr>
        <w:t>Go, you are sent as members of the one Body of</w:t>
      </w:r>
      <w:r w:rsidR="00B20A77" w:rsidRPr="00D30515">
        <w:rPr>
          <w:b/>
          <w:color w:val="76923C" w:themeColor="accent3" w:themeShade="BF"/>
          <w:spacing w:val="-13"/>
          <w:sz w:val="32"/>
          <w:szCs w:val="32"/>
        </w:rPr>
        <w:t xml:space="preserve"> </w:t>
      </w:r>
      <w:r w:rsidR="00B20A77" w:rsidRPr="00D30515">
        <w:rPr>
          <w:b/>
          <w:color w:val="76923C" w:themeColor="accent3" w:themeShade="BF"/>
          <w:sz w:val="32"/>
          <w:szCs w:val="32"/>
        </w:rPr>
        <w:t>Christ</w:t>
      </w:r>
    </w:p>
    <w:p w14:paraId="4B0A640C" w14:textId="77777777" w:rsidR="00B20A77" w:rsidRPr="001544D3" w:rsidRDefault="001544D3" w:rsidP="00A92049">
      <w:pPr>
        <w:tabs>
          <w:tab w:val="left" w:pos="1276"/>
        </w:tabs>
        <w:ind w:firstLine="425"/>
        <w:rPr>
          <w:b/>
          <w:color w:val="76923C" w:themeColor="accent3" w:themeShade="BF"/>
          <w:sz w:val="24"/>
        </w:rPr>
      </w:pPr>
      <w:r>
        <w:rPr>
          <w:b/>
          <w:color w:val="76923C" w:themeColor="accent3" w:themeShade="BF"/>
          <w:sz w:val="24"/>
        </w:rPr>
        <w:tab/>
      </w:r>
      <w:r w:rsidR="00B20A77" w:rsidRPr="001544D3">
        <w:rPr>
          <w:b/>
          <w:color w:val="76923C" w:themeColor="accent3" w:themeShade="BF"/>
          <w:sz w:val="24"/>
        </w:rPr>
        <w:t>2017 Synod Directions and</w:t>
      </w:r>
      <w:r w:rsidR="00B20A77" w:rsidRPr="001544D3">
        <w:rPr>
          <w:b/>
          <w:color w:val="76923C" w:themeColor="accent3" w:themeShade="BF"/>
          <w:spacing w:val="-5"/>
          <w:sz w:val="24"/>
        </w:rPr>
        <w:t xml:space="preserve"> </w:t>
      </w:r>
      <w:r w:rsidR="00B20A77" w:rsidRPr="001544D3">
        <w:rPr>
          <w:b/>
          <w:color w:val="76923C" w:themeColor="accent3" w:themeShade="BF"/>
          <w:sz w:val="24"/>
        </w:rPr>
        <w:t>Priorities for the Archdiocese of Wellington</w:t>
      </w:r>
    </w:p>
    <w:p w14:paraId="68ACF1CE" w14:textId="77777777" w:rsidR="00B20A77" w:rsidRPr="00D30515" w:rsidRDefault="00B20A77" w:rsidP="00A92049">
      <w:pPr>
        <w:pStyle w:val="ListParagraph"/>
        <w:tabs>
          <w:tab w:val="left" w:pos="440"/>
          <w:tab w:val="left" w:pos="5159"/>
        </w:tabs>
        <w:ind w:left="426" w:firstLine="0"/>
        <w:rPr>
          <w:b/>
          <w:color w:val="76923C" w:themeColor="accent3" w:themeShade="BF"/>
          <w:sz w:val="24"/>
        </w:rPr>
      </w:pPr>
    </w:p>
    <w:p w14:paraId="4DC556AF" w14:textId="77777777" w:rsidR="00B20A77" w:rsidRPr="00A92049" w:rsidRDefault="00B20A77" w:rsidP="00B20A77">
      <w:pPr>
        <w:pStyle w:val="ListParagraph"/>
        <w:numPr>
          <w:ilvl w:val="0"/>
          <w:numId w:val="26"/>
        </w:numPr>
        <w:tabs>
          <w:tab w:val="left" w:pos="840"/>
        </w:tabs>
        <w:spacing w:line="219" w:lineRule="exact"/>
        <w:rPr>
          <w:b/>
          <w:sz w:val="20"/>
        </w:rPr>
      </w:pPr>
      <w:r w:rsidRPr="00A92049">
        <w:rPr>
          <w:b/>
          <w:sz w:val="20"/>
        </w:rPr>
        <w:t>The Archdiocese reviews the place and scope of ethnic chaplaincies in the</w:t>
      </w:r>
      <w:r w:rsidRPr="00A92049">
        <w:rPr>
          <w:b/>
          <w:spacing w:val="-12"/>
          <w:sz w:val="20"/>
        </w:rPr>
        <w:t xml:space="preserve"> </w:t>
      </w:r>
      <w:r w:rsidRPr="00A92049">
        <w:rPr>
          <w:b/>
          <w:sz w:val="20"/>
        </w:rPr>
        <w:t>Archdiocese.</w:t>
      </w:r>
    </w:p>
    <w:p w14:paraId="269B522A" w14:textId="77777777" w:rsidR="00B20A77" w:rsidRPr="00A92049" w:rsidRDefault="00B20A77" w:rsidP="00B20A77">
      <w:pPr>
        <w:pStyle w:val="ListParagraph"/>
        <w:numPr>
          <w:ilvl w:val="0"/>
          <w:numId w:val="26"/>
        </w:numPr>
        <w:tabs>
          <w:tab w:val="left" w:pos="840"/>
        </w:tabs>
        <w:spacing w:before="35"/>
        <w:rPr>
          <w:b/>
          <w:sz w:val="20"/>
        </w:rPr>
      </w:pPr>
      <w:r w:rsidRPr="00A92049">
        <w:rPr>
          <w:b/>
          <w:sz w:val="20"/>
        </w:rPr>
        <w:t>The role of ethnic chaplaincies is fully defined and</w:t>
      </w:r>
      <w:r w:rsidRPr="00A92049">
        <w:rPr>
          <w:b/>
          <w:spacing w:val="-6"/>
          <w:sz w:val="20"/>
        </w:rPr>
        <w:t xml:space="preserve"> </w:t>
      </w:r>
      <w:r w:rsidRPr="00A92049">
        <w:rPr>
          <w:b/>
          <w:sz w:val="20"/>
        </w:rPr>
        <w:t>communicated.</w:t>
      </w:r>
    </w:p>
    <w:p w14:paraId="2FABDFE3" w14:textId="77777777" w:rsidR="00B20A77" w:rsidRPr="00A92049" w:rsidRDefault="00B20A77" w:rsidP="00B20A77">
      <w:pPr>
        <w:pStyle w:val="ListParagraph"/>
        <w:numPr>
          <w:ilvl w:val="0"/>
          <w:numId w:val="26"/>
        </w:numPr>
        <w:tabs>
          <w:tab w:val="left" w:pos="880"/>
          <w:tab w:val="left" w:pos="881"/>
        </w:tabs>
        <w:spacing w:before="32" w:line="276" w:lineRule="auto"/>
        <w:ind w:right="683"/>
        <w:rPr>
          <w:b/>
          <w:sz w:val="20"/>
        </w:rPr>
      </w:pPr>
      <w:r w:rsidRPr="00A92049">
        <w:rPr>
          <w:b/>
          <w:sz w:val="20"/>
        </w:rPr>
        <w:t>Consideration is given to having “mixed” chaplaincy teams which include both younger persons and older people.</w:t>
      </w:r>
    </w:p>
    <w:p w14:paraId="6FB8DE01" w14:textId="77777777" w:rsidR="00B20A77" w:rsidRPr="00A92049" w:rsidRDefault="00B20A77" w:rsidP="00B20A77">
      <w:pPr>
        <w:pStyle w:val="ListParagraph"/>
        <w:numPr>
          <w:ilvl w:val="0"/>
          <w:numId w:val="26"/>
        </w:numPr>
        <w:tabs>
          <w:tab w:val="left" w:pos="840"/>
        </w:tabs>
        <w:spacing w:before="1"/>
        <w:rPr>
          <w:b/>
          <w:sz w:val="20"/>
        </w:rPr>
      </w:pPr>
      <w:r w:rsidRPr="00A92049">
        <w:rPr>
          <w:b/>
          <w:sz w:val="20"/>
        </w:rPr>
        <w:t>Opportunities are given for migrants to tell their</w:t>
      </w:r>
      <w:r w:rsidRPr="00A92049">
        <w:rPr>
          <w:b/>
          <w:spacing w:val="-8"/>
          <w:sz w:val="20"/>
        </w:rPr>
        <w:t xml:space="preserve"> </w:t>
      </w:r>
      <w:r w:rsidRPr="00A92049">
        <w:rPr>
          <w:b/>
          <w:sz w:val="20"/>
        </w:rPr>
        <w:t>stories.</w:t>
      </w:r>
    </w:p>
    <w:p w14:paraId="2229C4B3" w14:textId="77777777" w:rsidR="00B20A77" w:rsidRPr="00A92049" w:rsidRDefault="00B20A77" w:rsidP="00B20A77">
      <w:pPr>
        <w:pStyle w:val="ListParagraph"/>
        <w:numPr>
          <w:ilvl w:val="0"/>
          <w:numId w:val="26"/>
        </w:numPr>
        <w:tabs>
          <w:tab w:val="left" w:pos="840"/>
        </w:tabs>
        <w:spacing w:before="32"/>
        <w:rPr>
          <w:b/>
          <w:sz w:val="20"/>
        </w:rPr>
      </w:pPr>
      <w:r w:rsidRPr="00A92049">
        <w:rPr>
          <w:b/>
          <w:sz w:val="20"/>
        </w:rPr>
        <w:t>Parish leadership and mission statements reflect the ethnic diversity of the</w:t>
      </w:r>
      <w:r w:rsidRPr="00A92049">
        <w:rPr>
          <w:b/>
          <w:spacing w:val="-10"/>
          <w:sz w:val="20"/>
        </w:rPr>
        <w:t xml:space="preserve"> </w:t>
      </w:r>
      <w:r w:rsidRPr="00A92049">
        <w:rPr>
          <w:b/>
          <w:sz w:val="20"/>
        </w:rPr>
        <w:t>community</w:t>
      </w:r>
    </w:p>
    <w:p w14:paraId="376BD614" w14:textId="77777777" w:rsidR="00B20A77" w:rsidRPr="00A92049" w:rsidRDefault="00B20A77" w:rsidP="00B20A77">
      <w:pPr>
        <w:pStyle w:val="ListParagraph"/>
        <w:numPr>
          <w:ilvl w:val="0"/>
          <w:numId w:val="26"/>
        </w:numPr>
        <w:tabs>
          <w:tab w:val="left" w:pos="840"/>
        </w:tabs>
        <w:spacing w:before="35"/>
        <w:rPr>
          <w:b/>
          <w:sz w:val="20"/>
        </w:rPr>
      </w:pPr>
      <w:r w:rsidRPr="00A92049">
        <w:rPr>
          <w:b/>
          <w:sz w:val="20"/>
        </w:rPr>
        <w:t>Parish liturgies and activities involve and reflect their ethnic</w:t>
      </w:r>
      <w:r w:rsidRPr="00A92049">
        <w:rPr>
          <w:b/>
          <w:spacing w:val="-11"/>
          <w:sz w:val="20"/>
        </w:rPr>
        <w:t xml:space="preserve"> </w:t>
      </w:r>
      <w:r w:rsidRPr="00A92049">
        <w:rPr>
          <w:b/>
          <w:sz w:val="20"/>
        </w:rPr>
        <w:t>communities</w:t>
      </w:r>
    </w:p>
    <w:p w14:paraId="3F0088F2" w14:textId="77777777" w:rsidR="00B20A77" w:rsidRDefault="00B20A77">
      <w:pPr>
        <w:pStyle w:val="BodyText"/>
        <w:rPr>
          <w:sz w:val="20"/>
        </w:rPr>
      </w:pPr>
    </w:p>
    <w:p w14:paraId="129270ED" w14:textId="77777777" w:rsidR="00B20A77" w:rsidRDefault="00B20A77">
      <w:pPr>
        <w:pStyle w:val="BodyText"/>
        <w:rPr>
          <w:sz w:val="20"/>
        </w:rPr>
      </w:pPr>
    </w:p>
    <w:p w14:paraId="1702F2BE" w14:textId="77777777" w:rsidR="003777F1" w:rsidRDefault="003777F1">
      <w:pPr>
        <w:pStyle w:val="BodyText"/>
        <w:spacing w:before="1"/>
        <w:rPr>
          <w:sz w:val="20"/>
        </w:rPr>
      </w:pPr>
    </w:p>
    <w:p w14:paraId="672710CD" w14:textId="77777777" w:rsidR="00B20A77" w:rsidRPr="00157C6E" w:rsidRDefault="00B20A77" w:rsidP="00B20A77">
      <w:pPr>
        <w:rPr>
          <w:b/>
          <w:color w:val="76923C" w:themeColor="accent3" w:themeShade="BF"/>
          <w:sz w:val="32"/>
        </w:rPr>
      </w:pPr>
      <w:r w:rsidRPr="00157C6E">
        <w:rPr>
          <w:b/>
          <w:color w:val="76923C" w:themeColor="accent3" w:themeShade="BF"/>
          <w:sz w:val="32"/>
        </w:rPr>
        <w:t>2017 Synod Practical Actions</w:t>
      </w:r>
    </w:p>
    <w:p w14:paraId="60BC8800" w14:textId="77777777" w:rsidR="003777F1" w:rsidRDefault="003777F1">
      <w:pPr>
        <w:rPr>
          <w:sz w:val="20"/>
        </w:rPr>
      </w:pPr>
    </w:p>
    <w:p w14:paraId="3BBA47AF" w14:textId="77777777" w:rsidR="003E381D" w:rsidRDefault="003E381D">
      <w:pPr>
        <w:rPr>
          <w:sz w:val="20"/>
        </w:rPr>
      </w:pPr>
    </w:p>
    <w:p w14:paraId="745CDCB0" w14:textId="77777777" w:rsidR="003E381D" w:rsidRPr="00A63704" w:rsidRDefault="003E381D" w:rsidP="007E6311">
      <w:pPr>
        <w:spacing w:before="60"/>
        <w:rPr>
          <w:b/>
          <w:sz w:val="20"/>
          <w:szCs w:val="20"/>
        </w:rPr>
      </w:pPr>
      <w:r w:rsidRPr="00A63704">
        <w:rPr>
          <w:b/>
          <w:sz w:val="20"/>
          <w:szCs w:val="20"/>
        </w:rPr>
        <w:t>Foster ways to get to know new members outside of Mass, help them integrate.</w:t>
      </w:r>
    </w:p>
    <w:p w14:paraId="298B3D28" w14:textId="77777777" w:rsidR="003E381D" w:rsidRPr="00A63704" w:rsidRDefault="003E381D" w:rsidP="007E6311">
      <w:pPr>
        <w:spacing w:before="60"/>
        <w:rPr>
          <w:b/>
          <w:color w:val="76923C" w:themeColor="accent3" w:themeShade="BF"/>
          <w:sz w:val="20"/>
          <w:szCs w:val="20"/>
        </w:rPr>
      </w:pPr>
      <w:r w:rsidRPr="00A63704">
        <w:rPr>
          <w:b/>
          <w:color w:val="76923C" w:themeColor="accent3" w:themeShade="BF"/>
          <w:sz w:val="20"/>
          <w:szCs w:val="20"/>
        </w:rPr>
        <w:t>Formation for parish leadership across all ethnicities and groups.</w:t>
      </w:r>
    </w:p>
    <w:p w14:paraId="5DB5ECB0" w14:textId="77777777" w:rsidR="003E381D" w:rsidRPr="00A63704" w:rsidRDefault="003E381D" w:rsidP="007E6311">
      <w:pPr>
        <w:spacing w:before="60"/>
        <w:rPr>
          <w:b/>
          <w:sz w:val="20"/>
          <w:szCs w:val="20"/>
        </w:rPr>
      </w:pPr>
      <w:r w:rsidRPr="00A63704">
        <w:rPr>
          <w:b/>
          <w:sz w:val="20"/>
          <w:szCs w:val="20"/>
        </w:rPr>
        <w:t>Provide English translations of hymns, prayers etc alongside words in different languages.</w:t>
      </w:r>
    </w:p>
    <w:p w14:paraId="27460EE1" w14:textId="77777777" w:rsidR="003E381D" w:rsidRPr="00A63704" w:rsidRDefault="003E381D" w:rsidP="007E6311">
      <w:pPr>
        <w:spacing w:before="60"/>
        <w:rPr>
          <w:b/>
          <w:color w:val="76923C" w:themeColor="accent3" w:themeShade="BF"/>
          <w:sz w:val="20"/>
          <w:szCs w:val="20"/>
        </w:rPr>
      </w:pPr>
      <w:r w:rsidRPr="00A63704">
        <w:rPr>
          <w:b/>
          <w:color w:val="76923C" w:themeColor="accent3" w:themeShade="BF"/>
          <w:sz w:val="20"/>
          <w:szCs w:val="20"/>
        </w:rPr>
        <w:t>The Archdiocese provides guidance on the ways in which support of ethnic groups can be implemented – when language provides a barrier for one to one communication.</w:t>
      </w:r>
    </w:p>
    <w:p w14:paraId="45B599A4" w14:textId="77777777" w:rsidR="003E381D" w:rsidRPr="00A63704" w:rsidRDefault="003E381D" w:rsidP="007E6311">
      <w:pPr>
        <w:spacing w:before="60"/>
        <w:rPr>
          <w:b/>
          <w:sz w:val="20"/>
          <w:szCs w:val="20"/>
        </w:rPr>
      </w:pPr>
      <w:r w:rsidRPr="00A63704">
        <w:rPr>
          <w:b/>
          <w:sz w:val="20"/>
          <w:szCs w:val="20"/>
        </w:rPr>
        <w:t>Multicultural celebrations, all together not just single cultural celebrations - promote joint celebration of different communities.</w:t>
      </w:r>
    </w:p>
    <w:p w14:paraId="62D4027E" w14:textId="77777777" w:rsidR="003E381D" w:rsidRPr="00A63704" w:rsidRDefault="003E381D" w:rsidP="007E6311">
      <w:pPr>
        <w:spacing w:before="60"/>
        <w:rPr>
          <w:b/>
          <w:color w:val="76923C" w:themeColor="accent3" w:themeShade="BF"/>
          <w:sz w:val="20"/>
          <w:szCs w:val="20"/>
        </w:rPr>
      </w:pPr>
      <w:r w:rsidRPr="00A63704">
        <w:rPr>
          <w:b/>
          <w:color w:val="76923C" w:themeColor="accent3" w:themeShade="BF"/>
          <w:sz w:val="20"/>
          <w:szCs w:val="20"/>
        </w:rPr>
        <w:t>Communication of requirements to enable different groups to practice their traditions eg Filipino practice of visiting other churches for Stations of the Cross before noon on Good Friday requires access to churches.</w:t>
      </w:r>
    </w:p>
    <w:p w14:paraId="7A707469" w14:textId="77777777" w:rsidR="003E381D" w:rsidRDefault="003E381D" w:rsidP="007E6311">
      <w:pPr>
        <w:spacing w:before="60"/>
        <w:rPr>
          <w:b/>
          <w:sz w:val="20"/>
        </w:rPr>
      </w:pPr>
      <w:r w:rsidRPr="00A63704">
        <w:rPr>
          <w:b/>
          <w:sz w:val="20"/>
          <w:szCs w:val="20"/>
        </w:rPr>
        <w:t>Have a comprehensive</w:t>
      </w:r>
      <w:r w:rsidRPr="003E381D">
        <w:rPr>
          <w:b/>
          <w:sz w:val="20"/>
        </w:rPr>
        <w:t xml:space="preserve"> directory of chaplaincies on Archdiocesan website.</w:t>
      </w:r>
    </w:p>
    <w:p w14:paraId="472EDBC7" w14:textId="77777777" w:rsidR="00A92049" w:rsidRPr="003E381D" w:rsidRDefault="00A92049" w:rsidP="003E381D">
      <w:pPr>
        <w:spacing w:after="80"/>
        <w:rPr>
          <w:b/>
          <w:sz w:val="20"/>
        </w:rPr>
      </w:pPr>
    </w:p>
    <w:p w14:paraId="6BB2300A" w14:textId="77777777" w:rsidR="003E381D" w:rsidRDefault="003E381D">
      <w:pPr>
        <w:rPr>
          <w:sz w:val="20"/>
        </w:rPr>
        <w:sectPr w:rsidR="003E381D">
          <w:pgSz w:w="11910" w:h="16840"/>
          <w:pgMar w:top="1400" w:right="1320" w:bottom="280" w:left="1320" w:header="720" w:footer="720" w:gutter="0"/>
          <w:cols w:space="720"/>
        </w:sectPr>
      </w:pPr>
    </w:p>
    <w:p w14:paraId="2DE9EC2A" w14:textId="77777777" w:rsidR="003777F1" w:rsidRDefault="0076038E" w:rsidP="001968D7">
      <w:pPr>
        <w:ind w:left="120" w:right="270"/>
      </w:pPr>
      <w:bookmarkStart w:id="8" w:name="6_Go_you_are_sent_as_one_Body_in_Christ_"/>
      <w:bookmarkEnd w:id="8"/>
      <w:r>
        <w:rPr>
          <w:i/>
        </w:rPr>
        <w:t xml:space="preserve">“In the diversity of peoples who experience the gift of God, each in accordance with its own culture, the Church expresses her genuine catholicity and shows forth the ‘beauty of her varied face’.”  </w:t>
      </w:r>
      <w:r>
        <w:t>(Pope Francis -</w:t>
      </w:r>
      <w:r>
        <w:rPr>
          <w:spacing w:val="-3"/>
        </w:rPr>
        <w:t xml:space="preserve"> </w:t>
      </w:r>
      <w:r>
        <w:t>2013)</w:t>
      </w:r>
    </w:p>
    <w:p w14:paraId="0215DCE8" w14:textId="77777777" w:rsidR="003777F1" w:rsidRDefault="003777F1">
      <w:pPr>
        <w:pStyle w:val="BodyText"/>
        <w:spacing w:before="11"/>
        <w:rPr>
          <w:sz w:val="21"/>
        </w:rPr>
      </w:pPr>
    </w:p>
    <w:p w14:paraId="1BC85500" w14:textId="77777777" w:rsidR="00A92049" w:rsidRDefault="00A92049">
      <w:pPr>
        <w:pStyle w:val="BodyText"/>
        <w:spacing w:before="11"/>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4084"/>
        <w:gridCol w:w="4509"/>
      </w:tblGrid>
      <w:tr w:rsidR="003777F1" w14:paraId="735FB4BC" w14:textId="77777777">
        <w:trPr>
          <w:trHeight w:val="326"/>
        </w:trPr>
        <w:tc>
          <w:tcPr>
            <w:tcW w:w="9015" w:type="dxa"/>
            <w:gridSpan w:val="3"/>
          </w:tcPr>
          <w:p w14:paraId="6F7194A0" w14:textId="77777777" w:rsidR="003777F1" w:rsidRPr="00127315" w:rsidRDefault="0076038E">
            <w:pPr>
              <w:pStyle w:val="TableParagraph"/>
              <w:spacing w:before="1"/>
              <w:ind w:left="107"/>
              <w:rPr>
                <w:b/>
              </w:rPr>
            </w:pPr>
            <w:r w:rsidRPr="00127315">
              <w:rPr>
                <w:b/>
              </w:rPr>
              <w:t>Our Parish is multicultural</w:t>
            </w:r>
          </w:p>
        </w:tc>
      </w:tr>
      <w:tr w:rsidR="003777F1" w14:paraId="7B1AC30B" w14:textId="77777777" w:rsidTr="00FC73A5">
        <w:trPr>
          <w:trHeight w:val="517"/>
        </w:trPr>
        <w:tc>
          <w:tcPr>
            <w:tcW w:w="4506" w:type="dxa"/>
            <w:gridSpan w:val="2"/>
            <w:shd w:val="clear" w:color="auto" w:fill="D9D9D9" w:themeFill="background1" w:themeFillShade="D9"/>
          </w:tcPr>
          <w:p w14:paraId="39A57ED1" w14:textId="77777777" w:rsidR="003777F1" w:rsidRDefault="00F75E53">
            <w:pPr>
              <w:pStyle w:val="TableParagraph"/>
              <w:spacing w:line="268" w:lineRule="exact"/>
              <w:ind w:left="107"/>
            </w:pPr>
            <w:r>
              <w:t>How does our Parish</w:t>
            </w:r>
          </w:p>
        </w:tc>
        <w:tc>
          <w:tcPr>
            <w:tcW w:w="4509" w:type="dxa"/>
            <w:shd w:val="clear" w:color="auto" w:fill="D9D9D9" w:themeFill="background1" w:themeFillShade="D9"/>
          </w:tcPr>
          <w:p w14:paraId="1CFEEEC5" w14:textId="77777777" w:rsidR="003777F1" w:rsidRPr="00F75E53" w:rsidRDefault="00127315">
            <w:pPr>
              <w:pStyle w:val="TableParagraph"/>
              <w:ind w:left="0"/>
              <w:rPr>
                <w:rFonts w:asciiTheme="minorHAnsi" w:hAnsiTheme="minorHAnsi"/>
              </w:rPr>
            </w:pPr>
            <w:r>
              <w:rPr>
                <w:rFonts w:asciiTheme="minorHAnsi" w:hAnsiTheme="minorHAnsi"/>
              </w:rPr>
              <w:t xml:space="preserve"> </w:t>
            </w:r>
            <w:r w:rsidR="00F75E53">
              <w:rPr>
                <w:rFonts w:asciiTheme="minorHAnsi" w:hAnsiTheme="minorHAnsi"/>
              </w:rPr>
              <w:t>We do the following</w:t>
            </w:r>
          </w:p>
        </w:tc>
      </w:tr>
      <w:tr w:rsidR="003777F1" w14:paraId="79A350ED" w14:textId="77777777" w:rsidTr="007B6158">
        <w:trPr>
          <w:trHeight w:val="1122"/>
        </w:trPr>
        <w:tc>
          <w:tcPr>
            <w:tcW w:w="422" w:type="dxa"/>
            <w:shd w:val="clear" w:color="auto" w:fill="auto"/>
          </w:tcPr>
          <w:p w14:paraId="4CB98823" w14:textId="77777777" w:rsidR="003777F1" w:rsidRDefault="0076038E">
            <w:pPr>
              <w:pStyle w:val="TableParagraph"/>
              <w:spacing w:line="268" w:lineRule="exact"/>
              <w:ind w:left="89" w:right="113"/>
              <w:jc w:val="center"/>
            </w:pPr>
            <w:r>
              <w:t>1.</w:t>
            </w:r>
          </w:p>
        </w:tc>
        <w:tc>
          <w:tcPr>
            <w:tcW w:w="4084" w:type="dxa"/>
            <w:shd w:val="clear" w:color="auto" w:fill="D9D9D9" w:themeFill="background1" w:themeFillShade="D9"/>
          </w:tcPr>
          <w:p w14:paraId="04A88C65" w14:textId="77777777" w:rsidR="003777F1" w:rsidRDefault="0076038E">
            <w:pPr>
              <w:pStyle w:val="TableParagraph"/>
              <w:ind w:right="466"/>
            </w:pPr>
            <w:r>
              <w:t>…encourage all peoples to share their cultural taonga in the life of the church</w:t>
            </w:r>
            <w:r w:rsidR="00F75E53">
              <w:t>?</w:t>
            </w:r>
          </w:p>
          <w:p w14:paraId="511EC4D3" w14:textId="77777777" w:rsidR="003777F1" w:rsidRDefault="0076038E">
            <w:pPr>
              <w:pStyle w:val="TableParagraph"/>
              <w:ind w:right="278" w:firstLine="35"/>
              <w:rPr>
                <w:i/>
                <w:sz w:val="16"/>
              </w:rPr>
            </w:pPr>
            <w:r>
              <w:rPr>
                <w:i/>
                <w:color w:val="2F5496"/>
                <w:sz w:val="16"/>
              </w:rPr>
              <w:t xml:space="preserve">Eg. </w:t>
            </w:r>
            <w:r w:rsidR="00F83D1F">
              <w:rPr>
                <w:i/>
                <w:color w:val="2F5496"/>
                <w:sz w:val="16"/>
              </w:rPr>
              <w:t>m</w:t>
            </w:r>
            <w:r>
              <w:rPr>
                <w:i/>
                <w:color w:val="2F5496"/>
                <w:sz w:val="16"/>
              </w:rPr>
              <w:t xml:space="preserve">usic; </w:t>
            </w:r>
            <w:r w:rsidR="00F83D1F">
              <w:rPr>
                <w:i/>
                <w:color w:val="2F5496"/>
                <w:sz w:val="16"/>
              </w:rPr>
              <w:t>p</w:t>
            </w:r>
            <w:r>
              <w:rPr>
                <w:i/>
                <w:color w:val="2F5496"/>
                <w:sz w:val="16"/>
              </w:rPr>
              <w:t xml:space="preserve">rayer; </w:t>
            </w:r>
            <w:r w:rsidR="00F83D1F">
              <w:rPr>
                <w:i/>
                <w:color w:val="2F5496"/>
                <w:sz w:val="16"/>
              </w:rPr>
              <w:t>t</w:t>
            </w:r>
            <w:r>
              <w:rPr>
                <w:i/>
                <w:color w:val="2F5496"/>
                <w:sz w:val="16"/>
              </w:rPr>
              <w:t>raditional devotions; prayers of faithful, hymns with translation on overheads, language,</w:t>
            </w:r>
          </w:p>
          <w:p w14:paraId="2471AD18" w14:textId="77777777" w:rsidR="003777F1" w:rsidRDefault="00F83D1F">
            <w:pPr>
              <w:pStyle w:val="TableParagraph"/>
              <w:spacing w:line="175" w:lineRule="exact"/>
              <w:rPr>
                <w:i/>
                <w:sz w:val="16"/>
              </w:rPr>
            </w:pPr>
            <w:r>
              <w:rPr>
                <w:i/>
                <w:color w:val="2F5496"/>
                <w:sz w:val="16"/>
              </w:rPr>
              <w:t>f</w:t>
            </w:r>
            <w:r w:rsidR="0076038E">
              <w:rPr>
                <w:i/>
                <w:color w:val="2F5496"/>
                <w:sz w:val="16"/>
              </w:rPr>
              <w:t>ood</w:t>
            </w:r>
          </w:p>
        </w:tc>
        <w:tc>
          <w:tcPr>
            <w:tcW w:w="4509" w:type="dxa"/>
            <w:shd w:val="clear" w:color="auto" w:fill="D9D9D9" w:themeFill="background1" w:themeFillShade="D9"/>
          </w:tcPr>
          <w:p w14:paraId="380A2E69" w14:textId="77777777" w:rsidR="003777F1" w:rsidRDefault="003777F1">
            <w:pPr>
              <w:pStyle w:val="TableParagraph"/>
              <w:ind w:left="0"/>
              <w:rPr>
                <w:rFonts w:ascii="Times New Roman"/>
                <w:sz w:val="18"/>
              </w:rPr>
            </w:pPr>
          </w:p>
        </w:tc>
      </w:tr>
      <w:tr w:rsidR="003777F1" w14:paraId="1C5491FC" w14:textId="77777777" w:rsidTr="007B6158">
        <w:trPr>
          <w:trHeight w:val="928"/>
        </w:trPr>
        <w:tc>
          <w:tcPr>
            <w:tcW w:w="422" w:type="dxa"/>
            <w:shd w:val="clear" w:color="auto" w:fill="auto"/>
          </w:tcPr>
          <w:p w14:paraId="09648BB0" w14:textId="77777777" w:rsidR="003777F1" w:rsidRDefault="0076038E">
            <w:pPr>
              <w:pStyle w:val="TableParagraph"/>
              <w:spacing w:line="268" w:lineRule="exact"/>
              <w:ind w:left="89" w:right="113"/>
              <w:jc w:val="center"/>
            </w:pPr>
            <w:r>
              <w:t>2.</w:t>
            </w:r>
          </w:p>
        </w:tc>
        <w:tc>
          <w:tcPr>
            <w:tcW w:w="4084" w:type="dxa"/>
            <w:shd w:val="clear" w:color="auto" w:fill="D9D9D9" w:themeFill="background1" w:themeFillShade="D9"/>
          </w:tcPr>
          <w:p w14:paraId="714F8E84" w14:textId="77777777" w:rsidR="003777F1" w:rsidRDefault="0076038E">
            <w:pPr>
              <w:pStyle w:val="TableParagraph"/>
              <w:ind w:right="402"/>
            </w:pPr>
            <w:r>
              <w:t>…encourage joint celebrations between different communities</w:t>
            </w:r>
            <w:r w:rsidR="00F75E53">
              <w:t>?</w:t>
            </w:r>
          </w:p>
          <w:p w14:paraId="141B44E8" w14:textId="77777777" w:rsidR="003777F1" w:rsidRDefault="0076038E">
            <w:pPr>
              <w:pStyle w:val="TableParagraph"/>
              <w:spacing w:line="195" w:lineRule="exact"/>
              <w:rPr>
                <w:sz w:val="16"/>
              </w:rPr>
            </w:pPr>
            <w:r>
              <w:rPr>
                <w:color w:val="1F3864"/>
                <w:sz w:val="16"/>
              </w:rPr>
              <w:t xml:space="preserve">Eg, </w:t>
            </w:r>
            <w:r w:rsidR="00A67952">
              <w:rPr>
                <w:color w:val="1F3864"/>
                <w:sz w:val="16"/>
              </w:rPr>
              <w:t>s</w:t>
            </w:r>
            <w:r>
              <w:rPr>
                <w:color w:val="1F3864"/>
                <w:sz w:val="16"/>
              </w:rPr>
              <w:t>hared meals, liturgical traditions, national days of</w:t>
            </w:r>
          </w:p>
          <w:p w14:paraId="752F41EF" w14:textId="77777777" w:rsidR="003777F1" w:rsidRDefault="0076038E">
            <w:pPr>
              <w:pStyle w:val="TableParagraph"/>
              <w:spacing w:line="177" w:lineRule="exact"/>
              <w:rPr>
                <w:sz w:val="16"/>
              </w:rPr>
            </w:pPr>
            <w:r>
              <w:rPr>
                <w:color w:val="1F3864"/>
                <w:sz w:val="16"/>
              </w:rPr>
              <w:t>significance, holidays</w:t>
            </w:r>
          </w:p>
        </w:tc>
        <w:tc>
          <w:tcPr>
            <w:tcW w:w="4509" w:type="dxa"/>
            <w:shd w:val="clear" w:color="auto" w:fill="D9D9D9" w:themeFill="background1" w:themeFillShade="D9"/>
          </w:tcPr>
          <w:p w14:paraId="31015CDF" w14:textId="77777777" w:rsidR="003777F1" w:rsidRDefault="003777F1">
            <w:pPr>
              <w:pStyle w:val="TableParagraph"/>
              <w:ind w:left="0"/>
              <w:rPr>
                <w:rFonts w:ascii="Times New Roman"/>
                <w:sz w:val="18"/>
              </w:rPr>
            </w:pPr>
          </w:p>
        </w:tc>
      </w:tr>
      <w:tr w:rsidR="003777F1" w14:paraId="46F27E1A" w14:textId="77777777" w:rsidTr="007B6158">
        <w:trPr>
          <w:trHeight w:val="928"/>
        </w:trPr>
        <w:tc>
          <w:tcPr>
            <w:tcW w:w="422" w:type="dxa"/>
            <w:shd w:val="clear" w:color="auto" w:fill="auto"/>
          </w:tcPr>
          <w:p w14:paraId="73712226" w14:textId="77777777" w:rsidR="003777F1" w:rsidRDefault="0076038E">
            <w:pPr>
              <w:pStyle w:val="TableParagraph"/>
              <w:spacing w:line="268" w:lineRule="exact"/>
              <w:ind w:left="89" w:right="113"/>
              <w:jc w:val="center"/>
            </w:pPr>
            <w:r>
              <w:t>3.</w:t>
            </w:r>
          </w:p>
        </w:tc>
        <w:tc>
          <w:tcPr>
            <w:tcW w:w="4084" w:type="dxa"/>
            <w:shd w:val="clear" w:color="auto" w:fill="D9D9D9" w:themeFill="background1" w:themeFillShade="D9"/>
          </w:tcPr>
          <w:p w14:paraId="5637EF15" w14:textId="77777777" w:rsidR="003777F1" w:rsidRDefault="0076038E">
            <w:pPr>
              <w:pStyle w:val="TableParagraph"/>
              <w:ind w:right="243"/>
            </w:pPr>
            <w:r>
              <w:t xml:space="preserve">…encourage leadership </w:t>
            </w:r>
            <w:r w:rsidR="00F75E53">
              <w:t>and</w:t>
            </w:r>
            <w:r>
              <w:t xml:space="preserve"> participation of all peoples/communities</w:t>
            </w:r>
            <w:r w:rsidR="00F75E53">
              <w:t>?</w:t>
            </w:r>
          </w:p>
          <w:p w14:paraId="3ADBEC65" w14:textId="77777777" w:rsidR="003777F1" w:rsidRDefault="0076038E">
            <w:pPr>
              <w:pStyle w:val="TableParagraph"/>
              <w:spacing w:line="195" w:lineRule="exact"/>
              <w:rPr>
                <w:sz w:val="16"/>
              </w:rPr>
            </w:pPr>
            <w:r>
              <w:rPr>
                <w:color w:val="1F3864"/>
                <w:sz w:val="16"/>
              </w:rPr>
              <w:t>Eg, parish leadership and mission statements reflect the</w:t>
            </w:r>
          </w:p>
          <w:p w14:paraId="2208AA85" w14:textId="77777777" w:rsidR="003777F1" w:rsidRDefault="0076038E">
            <w:pPr>
              <w:pStyle w:val="TableParagraph"/>
              <w:spacing w:line="177" w:lineRule="exact"/>
              <w:rPr>
                <w:sz w:val="16"/>
              </w:rPr>
            </w:pPr>
            <w:r>
              <w:rPr>
                <w:color w:val="1F3864"/>
                <w:sz w:val="16"/>
              </w:rPr>
              <w:t>ethnic diversity of the community</w:t>
            </w:r>
          </w:p>
        </w:tc>
        <w:tc>
          <w:tcPr>
            <w:tcW w:w="4509" w:type="dxa"/>
            <w:shd w:val="clear" w:color="auto" w:fill="D9D9D9" w:themeFill="background1" w:themeFillShade="D9"/>
          </w:tcPr>
          <w:p w14:paraId="41828343" w14:textId="77777777" w:rsidR="003777F1" w:rsidRDefault="003777F1">
            <w:pPr>
              <w:pStyle w:val="TableParagraph"/>
              <w:ind w:left="0"/>
              <w:rPr>
                <w:rFonts w:ascii="Times New Roman"/>
                <w:sz w:val="18"/>
              </w:rPr>
            </w:pPr>
          </w:p>
        </w:tc>
      </w:tr>
      <w:tr w:rsidR="003777F1" w14:paraId="643DB20D" w14:textId="77777777" w:rsidTr="007B6158">
        <w:trPr>
          <w:trHeight w:val="1391"/>
        </w:trPr>
        <w:tc>
          <w:tcPr>
            <w:tcW w:w="422" w:type="dxa"/>
            <w:tcBorders>
              <w:bottom w:val="single" w:sz="4" w:space="0" w:color="000000"/>
            </w:tcBorders>
            <w:shd w:val="clear" w:color="auto" w:fill="auto"/>
          </w:tcPr>
          <w:p w14:paraId="5FDC8056" w14:textId="77777777" w:rsidR="003777F1" w:rsidRDefault="0076038E">
            <w:pPr>
              <w:pStyle w:val="TableParagraph"/>
              <w:spacing w:line="268" w:lineRule="exact"/>
              <w:ind w:left="89" w:right="113"/>
              <w:jc w:val="center"/>
            </w:pPr>
            <w:r>
              <w:t>4.</w:t>
            </w:r>
          </w:p>
        </w:tc>
        <w:tc>
          <w:tcPr>
            <w:tcW w:w="4084" w:type="dxa"/>
            <w:tcBorders>
              <w:bottom w:val="single" w:sz="4" w:space="0" w:color="000000"/>
            </w:tcBorders>
            <w:shd w:val="clear" w:color="auto" w:fill="D9D9D9" w:themeFill="background1" w:themeFillShade="D9"/>
          </w:tcPr>
          <w:p w14:paraId="29345BBB" w14:textId="77777777" w:rsidR="003777F1" w:rsidRDefault="0076038E">
            <w:pPr>
              <w:pStyle w:val="TableParagraph"/>
              <w:ind w:right="284"/>
            </w:pPr>
            <w:r>
              <w:t>...foster ways to get to know new members outside of Mass and help them belong</w:t>
            </w:r>
            <w:r w:rsidR="00F75E53">
              <w:t>?</w:t>
            </w:r>
          </w:p>
          <w:p w14:paraId="58AFCB68" w14:textId="77777777" w:rsidR="003777F1" w:rsidRDefault="0076038E">
            <w:pPr>
              <w:pStyle w:val="TableParagraph"/>
              <w:ind w:right="176"/>
              <w:rPr>
                <w:sz w:val="16"/>
              </w:rPr>
            </w:pPr>
            <w:r>
              <w:rPr>
                <w:color w:val="1F4E79"/>
                <w:sz w:val="16"/>
              </w:rPr>
              <w:t xml:space="preserve">Eg, </w:t>
            </w:r>
            <w:r w:rsidR="00A67952">
              <w:rPr>
                <w:color w:val="1F4E79"/>
                <w:sz w:val="16"/>
              </w:rPr>
              <w:t>P</w:t>
            </w:r>
            <w:r>
              <w:rPr>
                <w:color w:val="1F4E79"/>
                <w:sz w:val="16"/>
              </w:rPr>
              <w:t xml:space="preserve">assionist Family groups; Gift </w:t>
            </w:r>
            <w:r w:rsidR="00A67952">
              <w:rPr>
                <w:color w:val="1F4E79"/>
                <w:sz w:val="16"/>
              </w:rPr>
              <w:t>D</w:t>
            </w:r>
            <w:r>
              <w:rPr>
                <w:color w:val="1F4E79"/>
                <w:sz w:val="16"/>
              </w:rPr>
              <w:t>iscernment; opportunities are created for migrants to tell their stories,</w:t>
            </w:r>
          </w:p>
          <w:p w14:paraId="6B1B30A4" w14:textId="77777777" w:rsidR="003777F1" w:rsidRDefault="0076038E">
            <w:pPr>
              <w:pStyle w:val="TableParagraph"/>
              <w:spacing w:line="176" w:lineRule="exact"/>
              <w:rPr>
                <w:color w:val="1F4E79"/>
                <w:sz w:val="16"/>
              </w:rPr>
            </w:pPr>
            <w:r>
              <w:rPr>
                <w:color w:val="1F4E79"/>
                <w:sz w:val="16"/>
              </w:rPr>
              <w:t>sports, parish projects, school help</w:t>
            </w:r>
          </w:p>
          <w:p w14:paraId="0D25F7F2" w14:textId="77777777" w:rsidR="00CC40C2" w:rsidRDefault="00CC40C2">
            <w:pPr>
              <w:pStyle w:val="TableParagraph"/>
              <w:spacing w:line="176" w:lineRule="exact"/>
              <w:rPr>
                <w:sz w:val="16"/>
              </w:rPr>
            </w:pPr>
          </w:p>
        </w:tc>
        <w:tc>
          <w:tcPr>
            <w:tcW w:w="4509" w:type="dxa"/>
            <w:tcBorders>
              <w:bottom w:val="single" w:sz="4" w:space="0" w:color="000000"/>
            </w:tcBorders>
            <w:shd w:val="clear" w:color="auto" w:fill="D9D9D9" w:themeFill="background1" w:themeFillShade="D9"/>
          </w:tcPr>
          <w:p w14:paraId="04A5B5D7" w14:textId="77777777" w:rsidR="003777F1" w:rsidRDefault="003777F1">
            <w:pPr>
              <w:pStyle w:val="TableParagraph"/>
              <w:ind w:left="0"/>
              <w:rPr>
                <w:rFonts w:ascii="Times New Roman"/>
                <w:sz w:val="18"/>
              </w:rPr>
            </w:pPr>
          </w:p>
        </w:tc>
      </w:tr>
      <w:tr w:rsidR="0021436F" w14:paraId="30EA40E2" w14:textId="77777777" w:rsidTr="0021436F">
        <w:trPr>
          <w:trHeight w:val="1093"/>
        </w:trPr>
        <w:tc>
          <w:tcPr>
            <w:tcW w:w="9015" w:type="dxa"/>
            <w:gridSpan w:val="3"/>
            <w:tcBorders>
              <w:left w:val="nil"/>
              <w:right w:val="nil"/>
            </w:tcBorders>
            <w:shd w:val="clear" w:color="auto" w:fill="auto"/>
          </w:tcPr>
          <w:p w14:paraId="2DE4785D" w14:textId="77777777" w:rsidR="0021436F" w:rsidRDefault="0021436F">
            <w:pPr>
              <w:pStyle w:val="TableParagraph"/>
              <w:ind w:left="0"/>
              <w:rPr>
                <w:rFonts w:ascii="Times New Roman"/>
                <w:sz w:val="18"/>
              </w:rPr>
            </w:pPr>
          </w:p>
        </w:tc>
      </w:tr>
      <w:tr w:rsidR="0021436F" w14:paraId="61FA2919" w14:textId="77777777" w:rsidTr="003E088A">
        <w:trPr>
          <w:trHeight w:val="1391"/>
        </w:trPr>
        <w:tc>
          <w:tcPr>
            <w:tcW w:w="9015" w:type="dxa"/>
            <w:gridSpan w:val="3"/>
            <w:shd w:val="clear" w:color="auto" w:fill="D9D9D9" w:themeFill="background1" w:themeFillShade="D9"/>
          </w:tcPr>
          <w:p w14:paraId="25C7E150" w14:textId="77777777" w:rsidR="0021436F" w:rsidRDefault="0021436F">
            <w:pPr>
              <w:pStyle w:val="TableParagraph"/>
              <w:ind w:left="0"/>
              <w:rPr>
                <w:rFonts w:asciiTheme="minorHAnsi" w:hAnsiTheme="minorHAnsi"/>
              </w:rPr>
            </w:pPr>
          </w:p>
          <w:p w14:paraId="001B9149" w14:textId="77777777" w:rsidR="0021436F" w:rsidRDefault="0021436F">
            <w:pPr>
              <w:pStyle w:val="TableParagraph"/>
              <w:ind w:left="0"/>
              <w:rPr>
                <w:rFonts w:asciiTheme="minorHAnsi" w:hAnsiTheme="minorHAnsi"/>
              </w:rPr>
            </w:pPr>
            <w:r>
              <w:rPr>
                <w:rFonts w:asciiTheme="minorHAnsi" w:hAnsiTheme="minorHAnsi"/>
                <w:b/>
              </w:rPr>
              <w:t>To the extent that our parish is multicultural:</w:t>
            </w:r>
          </w:p>
          <w:p w14:paraId="3CA13B1E" w14:textId="77777777" w:rsidR="0021436F" w:rsidRDefault="0021436F">
            <w:pPr>
              <w:pStyle w:val="TableParagraph"/>
              <w:ind w:left="0"/>
              <w:rPr>
                <w:rFonts w:asciiTheme="minorHAnsi" w:hAnsiTheme="minorHAnsi"/>
              </w:rPr>
            </w:pPr>
          </w:p>
          <w:p w14:paraId="1065BE14" w14:textId="77777777" w:rsidR="0021436F" w:rsidRDefault="0021436F">
            <w:pPr>
              <w:pStyle w:val="TableParagraph"/>
              <w:ind w:left="0"/>
              <w:rPr>
                <w:rFonts w:asciiTheme="minorHAnsi" w:hAnsiTheme="minorHAnsi"/>
              </w:rPr>
            </w:pPr>
            <w:r>
              <w:rPr>
                <w:rFonts w:asciiTheme="minorHAnsi" w:hAnsiTheme="minorHAnsi"/>
              </w:rPr>
              <w:t>What are the TWO main strengths of our parish?</w:t>
            </w:r>
          </w:p>
          <w:p w14:paraId="2A39AE67" w14:textId="77777777" w:rsidR="0021436F" w:rsidRDefault="0021436F">
            <w:pPr>
              <w:pStyle w:val="TableParagraph"/>
              <w:ind w:left="0"/>
              <w:rPr>
                <w:rFonts w:asciiTheme="minorHAnsi" w:hAnsiTheme="minorHAnsi"/>
              </w:rPr>
            </w:pPr>
          </w:p>
          <w:p w14:paraId="01E4748C" w14:textId="77777777" w:rsidR="00C241FB" w:rsidRDefault="00C241FB">
            <w:pPr>
              <w:pStyle w:val="TableParagraph"/>
              <w:ind w:left="0"/>
              <w:rPr>
                <w:rFonts w:asciiTheme="minorHAnsi" w:hAnsiTheme="minorHAnsi"/>
              </w:rPr>
            </w:pPr>
          </w:p>
          <w:p w14:paraId="3457CB25" w14:textId="77777777" w:rsidR="0021436F" w:rsidRDefault="0021436F">
            <w:pPr>
              <w:pStyle w:val="TableParagraph"/>
              <w:ind w:left="0"/>
              <w:rPr>
                <w:rFonts w:asciiTheme="minorHAnsi" w:hAnsiTheme="minorHAnsi"/>
              </w:rPr>
            </w:pPr>
          </w:p>
          <w:p w14:paraId="27190B55" w14:textId="77777777" w:rsidR="0021436F" w:rsidRDefault="0021436F">
            <w:pPr>
              <w:pStyle w:val="TableParagraph"/>
              <w:ind w:left="0"/>
              <w:rPr>
                <w:rFonts w:asciiTheme="minorHAnsi" w:hAnsiTheme="minorHAnsi"/>
              </w:rPr>
            </w:pPr>
            <w:r>
              <w:rPr>
                <w:rFonts w:asciiTheme="minorHAnsi" w:hAnsiTheme="minorHAnsi"/>
              </w:rPr>
              <w:t>What are the TWO things our parish could do better?</w:t>
            </w:r>
          </w:p>
          <w:p w14:paraId="06D491E7" w14:textId="77777777" w:rsidR="0021436F" w:rsidRDefault="0021436F">
            <w:pPr>
              <w:pStyle w:val="TableParagraph"/>
              <w:ind w:left="0"/>
              <w:rPr>
                <w:rFonts w:asciiTheme="minorHAnsi" w:hAnsiTheme="minorHAnsi"/>
              </w:rPr>
            </w:pPr>
          </w:p>
          <w:p w14:paraId="23EDEC1D" w14:textId="77777777" w:rsidR="0021436F" w:rsidRDefault="0021436F">
            <w:pPr>
              <w:pStyle w:val="TableParagraph"/>
              <w:ind w:left="0"/>
              <w:rPr>
                <w:rFonts w:asciiTheme="minorHAnsi" w:hAnsiTheme="minorHAnsi"/>
              </w:rPr>
            </w:pPr>
          </w:p>
          <w:p w14:paraId="7987D9EA" w14:textId="77777777" w:rsidR="00C241FB" w:rsidRDefault="00C241FB">
            <w:pPr>
              <w:pStyle w:val="TableParagraph"/>
              <w:ind w:left="0"/>
              <w:rPr>
                <w:rFonts w:asciiTheme="minorHAnsi" w:hAnsiTheme="minorHAnsi"/>
              </w:rPr>
            </w:pPr>
          </w:p>
          <w:p w14:paraId="6BBFEDDA" w14:textId="77777777" w:rsidR="0021436F" w:rsidRDefault="0021436F">
            <w:pPr>
              <w:pStyle w:val="TableParagraph"/>
              <w:ind w:left="0"/>
              <w:rPr>
                <w:rFonts w:asciiTheme="minorHAnsi" w:hAnsiTheme="minorHAnsi"/>
              </w:rPr>
            </w:pPr>
          </w:p>
          <w:p w14:paraId="3D14AA2C" w14:textId="77777777" w:rsidR="0021436F" w:rsidRDefault="0021436F">
            <w:pPr>
              <w:pStyle w:val="TableParagraph"/>
              <w:ind w:left="0"/>
              <w:rPr>
                <w:rFonts w:asciiTheme="minorHAnsi" w:hAnsiTheme="minorHAnsi"/>
              </w:rPr>
            </w:pPr>
          </w:p>
          <w:p w14:paraId="5CD13C10" w14:textId="77777777" w:rsidR="0021436F" w:rsidRPr="0021436F" w:rsidRDefault="0021436F">
            <w:pPr>
              <w:pStyle w:val="TableParagraph"/>
              <w:ind w:left="0"/>
              <w:rPr>
                <w:rFonts w:asciiTheme="minorHAnsi" w:hAnsiTheme="minorHAnsi"/>
              </w:rPr>
            </w:pPr>
          </w:p>
        </w:tc>
      </w:tr>
    </w:tbl>
    <w:p w14:paraId="55078484" w14:textId="77777777" w:rsidR="003777F1" w:rsidRDefault="003777F1">
      <w:pPr>
        <w:pStyle w:val="BodyText"/>
        <w:rPr>
          <w:sz w:val="20"/>
        </w:rPr>
      </w:pPr>
    </w:p>
    <w:p w14:paraId="1C738D07" w14:textId="77777777" w:rsidR="003777F1" w:rsidRDefault="003777F1">
      <w:pPr>
        <w:pStyle w:val="BodyText"/>
        <w:rPr>
          <w:sz w:val="20"/>
        </w:rPr>
      </w:pPr>
    </w:p>
    <w:p w14:paraId="17F60D8D" w14:textId="77777777" w:rsidR="003777F1" w:rsidRDefault="003777F1">
      <w:pPr>
        <w:pStyle w:val="BodyText"/>
        <w:rPr>
          <w:sz w:val="20"/>
        </w:rPr>
      </w:pPr>
    </w:p>
    <w:p w14:paraId="5572A30D" w14:textId="77777777" w:rsidR="003E381D" w:rsidRDefault="003E381D">
      <w:pPr>
        <w:rPr>
          <w:sz w:val="20"/>
          <w:szCs w:val="18"/>
        </w:rPr>
      </w:pPr>
      <w:r>
        <w:rPr>
          <w:sz w:val="20"/>
        </w:rPr>
        <w:br w:type="page"/>
      </w:r>
    </w:p>
    <w:p w14:paraId="29E618D8" w14:textId="77777777" w:rsidR="003E381D" w:rsidRPr="00D30515" w:rsidRDefault="003E381D" w:rsidP="00A92049">
      <w:pPr>
        <w:pStyle w:val="ListParagraph"/>
        <w:numPr>
          <w:ilvl w:val="0"/>
          <w:numId w:val="15"/>
        </w:numPr>
        <w:tabs>
          <w:tab w:val="left" w:pos="0"/>
        </w:tabs>
        <w:ind w:left="0" w:firstLine="0"/>
        <w:rPr>
          <w:b/>
          <w:color w:val="76923C" w:themeColor="accent3" w:themeShade="BF"/>
          <w:sz w:val="32"/>
        </w:rPr>
      </w:pPr>
      <w:r w:rsidRPr="00D30515">
        <w:rPr>
          <w:b/>
          <w:color w:val="76923C" w:themeColor="accent3" w:themeShade="BF"/>
          <w:sz w:val="32"/>
        </w:rPr>
        <w:t>Haere</w:t>
      </w:r>
      <w:r>
        <w:rPr>
          <w:b/>
          <w:color w:val="76923C" w:themeColor="accent3" w:themeShade="BF"/>
          <w:sz w:val="32"/>
        </w:rPr>
        <w:t>,</w:t>
      </w:r>
      <w:r w:rsidRPr="00D30515">
        <w:rPr>
          <w:b/>
          <w:color w:val="76923C" w:themeColor="accent3" w:themeShade="BF"/>
          <w:sz w:val="32"/>
        </w:rPr>
        <w:t xml:space="preserve"> tukuna… ki o</w:t>
      </w:r>
      <w:r>
        <w:rPr>
          <w:b/>
          <w:color w:val="76923C" w:themeColor="accent3" w:themeShade="BF"/>
          <w:sz w:val="32"/>
        </w:rPr>
        <w:t>ū</w:t>
      </w:r>
      <w:r w:rsidRPr="00D30515">
        <w:rPr>
          <w:b/>
          <w:color w:val="76923C" w:themeColor="accent3" w:themeShade="BF"/>
          <w:sz w:val="32"/>
        </w:rPr>
        <w:t xml:space="preserve"> ake pae tawhiti </w:t>
      </w:r>
    </w:p>
    <w:p w14:paraId="7B53D841" w14:textId="77777777" w:rsidR="003E381D" w:rsidRPr="00D30515" w:rsidRDefault="003E381D" w:rsidP="00A92049">
      <w:pPr>
        <w:pStyle w:val="ListParagraph"/>
        <w:tabs>
          <w:tab w:val="left" w:pos="440"/>
        </w:tabs>
        <w:ind w:left="993" w:firstLine="0"/>
        <w:rPr>
          <w:b/>
          <w:color w:val="76923C" w:themeColor="accent3" w:themeShade="BF"/>
          <w:sz w:val="32"/>
        </w:rPr>
      </w:pPr>
      <w:r w:rsidRPr="00D30515">
        <w:rPr>
          <w:b/>
          <w:color w:val="76923C" w:themeColor="accent3" w:themeShade="BF"/>
          <w:sz w:val="32"/>
        </w:rPr>
        <w:t>Go, you are sent to your own</w:t>
      </w:r>
      <w:r w:rsidRPr="00D30515">
        <w:rPr>
          <w:b/>
          <w:color w:val="76923C" w:themeColor="accent3" w:themeShade="BF"/>
          <w:spacing w:val="-5"/>
          <w:sz w:val="32"/>
        </w:rPr>
        <w:t xml:space="preserve"> </w:t>
      </w:r>
      <w:r w:rsidRPr="00D30515">
        <w:rPr>
          <w:b/>
          <w:color w:val="76923C" w:themeColor="accent3" w:themeShade="BF"/>
          <w:sz w:val="32"/>
        </w:rPr>
        <w:t>peripheries</w:t>
      </w:r>
    </w:p>
    <w:p w14:paraId="5A9C21E2" w14:textId="77777777" w:rsidR="003E381D" w:rsidRDefault="001544D3" w:rsidP="00A92049">
      <w:pPr>
        <w:pStyle w:val="ListParagraph"/>
        <w:tabs>
          <w:tab w:val="left" w:pos="1276"/>
        </w:tabs>
        <w:rPr>
          <w:b/>
          <w:color w:val="76923C" w:themeColor="accent3" w:themeShade="BF"/>
          <w:sz w:val="24"/>
        </w:rPr>
      </w:pPr>
      <w:r>
        <w:rPr>
          <w:b/>
          <w:color w:val="76923C" w:themeColor="accent3" w:themeShade="BF"/>
          <w:sz w:val="24"/>
        </w:rPr>
        <w:tab/>
      </w:r>
      <w:r>
        <w:rPr>
          <w:b/>
          <w:color w:val="76923C" w:themeColor="accent3" w:themeShade="BF"/>
          <w:sz w:val="24"/>
        </w:rPr>
        <w:tab/>
      </w:r>
      <w:r w:rsidR="003E381D">
        <w:rPr>
          <w:b/>
          <w:color w:val="76923C" w:themeColor="accent3" w:themeShade="BF"/>
          <w:sz w:val="24"/>
        </w:rPr>
        <w:t>S</w:t>
      </w:r>
      <w:r w:rsidR="003E381D" w:rsidRPr="004D5352">
        <w:rPr>
          <w:b/>
          <w:color w:val="76923C" w:themeColor="accent3" w:themeShade="BF"/>
          <w:sz w:val="24"/>
        </w:rPr>
        <w:t>ynod Directions and</w:t>
      </w:r>
      <w:r w:rsidR="003E381D" w:rsidRPr="004D5352">
        <w:rPr>
          <w:b/>
          <w:color w:val="76923C" w:themeColor="accent3" w:themeShade="BF"/>
          <w:spacing w:val="-5"/>
          <w:sz w:val="24"/>
        </w:rPr>
        <w:t xml:space="preserve"> </w:t>
      </w:r>
      <w:r w:rsidR="003E381D" w:rsidRPr="004D5352">
        <w:rPr>
          <w:b/>
          <w:color w:val="76923C" w:themeColor="accent3" w:themeShade="BF"/>
          <w:sz w:val="24"/>
        </w:rPr>
        <w:t>Priorities for the Archdiocese of Wellington</w:t>
      </w:r>
      <w:r w:rsidR="003E381D">
        <w:rPr>
          <w:b/>
          <w:color w:val="76923C" w:themeColor="accent3" w:themeShade="BF"/>
          <w:sz w:val="24"/>
        </w:rPr>
        <w:t xml:space="preserve"> 2017</w:t>
      </w:r>
    </w:p>
    <w:p w14:paraId="32CCC713" w14:textId="77777777" w:rsidR="003E381D" w:rsidRPr="004D5352" w:rsidRDefault="003E381D" w:rsidP="00A92049">
      <w:pPr>
        <w:pStyle w:val="ListParagraph"/>
        <w:tabs>
          <w:tab w:val="left" w:pos="440"/>
          <w:tab w:val="left" w:pos="1134"/>
          <w:tab w:val="left" w:pos="5159"/>
        </w:tabs>
        <w:ind w:left="1200" w:firstLine="0"/>
        <w:rPr>
          <w:b/>
          <w:color w:val="76923C" w:themeColor="accent3" w:themeShade="BF"/>
          <w:sz w:val="24"/>
        </w:rPr>
      </w:pPr>
    </w:p>
    <w:p w14:paraId="74FDF3EC" w14:textId="77777777" w:rsidR="003E381D" w:rsidRPr="001A3012" w:rsidRDefault="003E381D" w:rsidP="003E381D">
      <w:pPr>
        <w:pStyle w:val="ListParagraph"/>
        <w:numPr>
          <w:ilvl w:val="0"/>
          <w:numId w:val="27"/>
        </w:numPr>
        <w:tabs>
          <w:tab w:val="left" w:pos="479"/>
          <w:tab w:val="left" w:pos="480"/>
        </w:tabs>
        <w:ind w:right="406"/>
        <w:rPr>
          <w:b/>
          <w:sz w:val="20"/>
          <w:szCs w:val="20"/>
        </w:rPr>
      </w:pPr>
      <w:r w:rsidRPr="001A3012">
        <w:rPr>
          <w:b/>
          <w:sz w:val="20"/>
          <w:szCs w:val="20"/>
        </w:rPr>
        <w:t>Formation in a spirituality of service includes deepening understanding of the “law of gradualness” and its pastoral applications for those who perceive themselves to be on the peripheries of the Catholic</w:t>
      </w:r>
      <w:r w:rsidRPr="001A3012">
        <w:rPr>
          <w:b/>
          <w:spacing w:val="-15"/>
          <w:sz w:val="20"/>
          <w:szCs w:val="20"/>
        </w:rPr>
        <w:t xml:space="preserve"> </w:t>
      </w:r>
      <w:r w:rsidRPr="001A3012">
        <w:rPr>
          <w:b/>
          <w:sz w:val="20"/>
          <w:szCs w:val="20"/>
        </w:rPr>
        <w:t>community.</w:t>
      </w:r>
    </w:p>
    <w:p w14:paraId="4D83A4A3" w14:textId="77777777" w:rsidR="003E381D" w:rsidRPr="001A3012" w:rsidRDefault="003E381D" w:rsidP="003E381D">
      <w:pPr>
        <w:pStyle w:val="ListParagraph"/>
        <w:numPr>
          <w:ilvl w:val="0"/>
          <w:numId w:val="27"/>
        </w:numPr>
        <w:tabs>
          <w:tab w:val="left" w:pos="479"/>
          <w:tab w:val="left" w:pos="480"/>
        </w:tabs>
        <w:ind w:right="619"/>
        <w:rPr>
          <w:b/>
          <w:sz w:val="20"/>
          <w:szCs w:val="20"/>
        </w:rPr>
      </w:pPr>
      <w:r w:rsidRPr="001A3012">
        <w:rPr>
          <w:b/>
          <w:sz w:val="20"/>
          <w:szCs w:val="20"/>
        </w:rPr>
        <w:t>The Archdiocese provides greater resourcing for programmes that address the needs of separated and divorced Catholics, and works with parishes to identify the barriers to their</w:t>
      </w:r>
      <w:r w:rsidRPr="001A3012">
        <w:rPr>
          <w:b/>
          <w:spacing w:val="-6"/>
          <w:sz w:val="20"/>
          <w:szCs w:val="20"/>
        </w:rPr>
        <w:t xml:space="preserve"> </w:t>
      </w:r>
      <w:r w:rsidRPr="001A3012">
        <w:rPr>
          <w:b/>
          <w:sz w:val="20"/>
          <w:szCs w:val="20"/>
        </w:rPr>
        <w:t>participation.</w:t>
      </w:r>
    </w:p>
    <w:p w14:paraId="4E4FDD73" w14:textId="77777777" w:rsidR="003E381D" w:rsidRPr="001A3012" w:rsidRDefault="003E381D" w:rsidP="003E381D">
      <w:pPr>
        <w:pStyle w:val="ListParagraph"/>
        <w:numPr>
          <w:ilvl w:val="0"/>
          <w:numId w:val="27"/>
        </w:numPr>
        <w:tabs>
          <w:tab w:val="left" w:pos="479"/>
          <w:tab w:val="left" w:pos="480"/>
        </w:tabs>
        <w:spacing w:before="2"/>
        <w:ind w:right="220"/>
        <w:rPr>
          <w:b/>
          <w:sz w:val="20"/>
          <w:szCs w:val="20"/>
        </w:rPr>
      </w:pPr>
      <w:r w:rsidRPr="001A3012">
        <w:rPr>
          <w:b/>
          <w:sz w:val="20"/>
          <w:szCs w:val="20"/>
        </w:rPr>
        <w:t>The Archbishop provides formation and pastoral guidelines for priests and pastoral leaders in the pastoral care of the separated, divorced, and divorced and</w:t>
      </w:r>
      <w:r w:rsidRPr="001A3012">
        <w:rPr>
          <w:b/>
          <w:spacing w:val="-4"/>
          <w:sz w:val="20"/>
          <w:szCs w:val="20"/>
        </w:rPr>
        <w:t xml:space="preserve"> </w:t>
      </w:r>
      <w:r w:rsidRPr="001A3012">
        <w:rPr>
          <w:b/>
          <w:sz w:val="20"/>
          <w:szCs w:val="20"/>
        </w:rPr>
        <w:t>remarried.</w:t>
      </w:r>
    </w:p>
    <w:p w14:paraId="68EF759E" w14:textId="77777777" w:rsidR="003E381D" w:rsidRPr="001A3012" w:rsidRDefault="003E381D" w:rsidP="003E381D">
      <w:pPr>
        <w:pStyle w:val="ListParagraph"/>
        <w:numPr>
          <w:ilvl w:val="0"/>
          <w:numId w:val="27"/>
        </w:numPr>
        <w:tabs>
          <w:tab w:val="left" w:pos="479"/>
          <w:tab w:val="left" w:pos="480"/>
        </w:tabs>
        <w:ind w:right="145"/>
        <w:rPr>
          <w:b/>
          <w:sz w:val="20"/>
          <w:szCs w:val="20"/>
        </w:rPr>
      </w:pPr>
      <w:r w:rsidRPr="001A3012">
        <w:rPr>
          <w:b/>
          <w:sz w:val="20"/>
          <w:szCs w:val="20"/>
        </w:rPr>
        <w:t>The people of the Archdiocese collectively deepen their understanding of those who are on the peripheries of the Catholic Community – where, what, who and why – and actively creates pathways for their inclusion (without creating “silos”) and which support them in their</w:t>
      </w:r>
      <w:r w:rsidRPr="001A3012">
        <w:rPr>
          <w:b/>
          <w:spacing w:val="-6"/>
          <w:sz w:val="20"/>
          <w:szCs w:val="20"/>
        </w:rPr>
        <w:t xml:space="preserve"> </w:t>
      </w:r>
      <w:r w:rsidRPr="001A3012">
        <w:rPr>
          <w:b/>
          <w:sz w:val="20"/>
          <w:szCs w:val="20"/>
        </w:rPr>
        <w:t>healing.</w:t>
      </w:r>
    </w:p>
    <w:p w14:paraId="45801D5E" w14:textId="77777777" w:rsidR="003E381D" w:rsidRPr="001A3012" w:rsidRDefault="003E381D" w:rsidP="003E381D">
      <w:pPr>
        <w:pStyle w:val="ListParagraph"/>
        <w:numPr>
          <w:ilvl w:val="0"/>
          <w:numId w:val="27"/>
        </w:numPr>
        <w:tabs>
          <w:tab w:val="left" w:pos="480"/>
          <w:tab w:val="left" w:pos="481"/>
          <w:tab w:val="left" w:pos="851"/>
        </w:tabs>
        <w:spacing w:line="219" w:lineRule="exact"/>
        <w:ind w:right="422"/>
        <w:rPr>
          <w:b/>
          <w:sz w:val="20"/>
          <w:szCs w:val="20"/>
        </w:rPr>
      </w:pPr>
      <w:r w:rsidRPr="001A3012">
        <w:rPr>
          <w:b/>
          <w:sz w:val="20"/>
          <w:szCs w:val="20"/>
        </w:rPr>
        <w:t>The Archdiocese, involving Catholic Social Services and other appropriate bodies, supports parishes in dealing with suicide amongst parishioners and their</w:t>
      </w:r>
      <w:r w:rsidRPr="001A3012">
        <w:rPr>
          <w:b/>
          <w:spacing w:val="-1"/>
          <w:sz w:val="20"/>
          <w:szCs w:val="20"/>
        </w:rPr>
        <w:t xml:space="preserve"> </w:t>
      </w:r>
      <w:r w:rsidRPr="001A3012">
        <w:rPr>
          <w:b/>
          <w:sz w:val="20"/>
          <w:szCs w:val="20"/>
        </w:rPr>
        <w:t>families.</w:t>
      </w:r>
    </w:p>
    <w:p w14:paraId="5EF3795C" w14:textId="77777777" w:rsidR="003E381D" w:rsidRPr="001A3012" w:rsidRDefault="003E381D" w:rsidP="003E381D">
      <w:pPr>
        <w:pStyle w:val="ListParagraph"/>
        <w:numPr>
          <w:ilvl w:val="0"/>
          <w:numId w:val="27"/>
        </w:numPr>
        <w:tabs>
          <w:tab w:val="left" w:pos="709"/>
        </w:tabs>
        <w:spacing w:line="219" w:lineRule="exact"/>
        <w:ind w:left="714" w:right="420" w:hanging="357"/>
        <w:rPr>
          <w:b/>
          <w:sz w:val="20"/>
          <w:szCs w:val="20"/>
        </w:rPr>
      </w:pPr>
      <w:r w:rsidRPr="001A3012">
        <w:rPr>
          <w:b/>
          <w:sz w:val="20"/>
          <w:szCs w:val="20"/>
        </w:rPr>
        <w:t>Parishes and schools work closely together</w:t>
      </w:r>
      <w:r w:rsidRPr="001A3012">
        <w:rPr>
          <w:b/>
          <w:spacing w:val="-6"/>
          <w:sz w:val="20"/>
          <w:szCs w:val="20"/>
        </w:rPr>
        <w:t xml:space="preserve"> </w:t>
      </w:r>
      <w:r w:rsidRPr="001A3012">
        <w:rPr>
          <w:b/>
          <w:sz w:val="20"/>
          <w:szCs w:val="20"/>
        </w:rPr>
        <w:t>to:</w:t>
      </w:r>
    </w:p>
    <w:p w14:paraId="3D83B2F0" w14:textId="77777777" w:rsidR="003E381D" w:rsidRPr="001A3012" w:rsidRDefault="003E381D" w:rsidP="003E381D">
      <w:pPr>
        <w:pStyle w:val="ListParagraph"/>
        <w:numPr>
          <w:ilvl w:val="0"/>
          <w:numId w:val="34"/>
        </w:numPr>
        <w:tabs>
          <w:tab w:val="left" w:pos="687"/>
        </w:tabs>
        <w:spacing w:line="229" w:lineRule="exact"/>
        <w:rPr>
          <w:b/>
          <w:sz w:val="20"/>
          <w:szCs w:val="20"/>
        </w:rPr>
      </w:pPr>
      <w:r w:rsidRPr="001A3012">
        <w:rPr>
          <w:b/>
          <w:sz w:val="20"/>
          <w:szCs w:val="20"/>
        </w:rPr>
        <w:t>identify barriers to accessing Catholic</w:t>
      </w:r>
      <w:r w:rsidRPr="001A3012">
        <w:rPr>
          <w:b/>
          <w:spacing w:val="-2"/>
          <w:sz w:val="20"/>
          <w:szCs w:val="20"/>
        </w:rPr>
        <w:t xml:space="preserve"> </w:t>
      </w:r>
      <w:r w:rsidRPr="001A3012">
        <w:rPr>
          <w:b/>
          <w:sz w:val="20"/>
          <w:szCs w:val="20"/>
        </w:rPr>
        <w:t>Schools</w:t>
      </w:r>
    </w:p>
    <w:p w14:paraId="007465FA" w14:textId="77777777" w:rsidR="003E381D" w:rsidRPr="001A3012" w:rsidRDefault="003E381D" w:rsidP="003E381D">
      <w:pPr>
        <w:pStyle w:val="ListParagraph"/>
        <w:numPr>
          <w:ilvl w:val="0"/>
          <w:numId w:val="34"/>
        </w:numPr>
        <w:tabs>
          <w:tab w:val="left" w:pos="687"/>
        </w:tabs>
        <w:spacing w:line="229" w:lineRule="exact"/>
        <w:rPr>
          <w:b/>
          <w:sz w:val="20"/>
          <w:szCs w:val="20"/>
        </w:rPr>
      </w:pPr>
      <w:r w:rsidRPr="001A3012">
        <w:rPr>
          <w:b/>
          <w:sz w:val="20"/>
          <w:szCs w:val="20"/>
        </w:rPr>
        <w:t>reach those on the peripheries in the Catholic</w:t>
      </w:r>
      <w:r w:rsidRPr="001A3012">
        <w:rPr>
          <w:b/>
          <w:spacing w:val="-6"/>
          <w:sz w:val="20"/>
          <w:szCs w:val="20"/>
        </w:rPr>
        <w:t xml:space="preserve"> </w:t>
      </w:r>
      <w:r w:rsidRPr="001A3012">
        <w:rPr>
          <w:b/>
          <w:sz w:val="20"/>
          <w:szCs w:val="20"/>
        </w:rPr>
        <w:t>community</w:t>
      </w:r>
    </w:p>
    <w:p w14:paraId="0C78D18F" w14:textId="77777777" w:rsidR="003E381D" w:rsidRPr="001A3012" w:rsidRDefault="003E381D" w:rsidP="003E381D">
      <w:pPr>
        <w:pStyle w:val="ListParagraph"/>
        <w:numPr>
          <w:ilvl w:val="0"/>
          <w:numId w:val="34"/>
        </w:numPr>
        <w:tabs>
          <w:tab w:val="left" w:pos="687"/>
        </w:tabs>
        <w:rPr>
          <w:b/>
          <w:sz w:val="20"/>
          <w:szCs w:val="20"/>
        </w:rPr>
      </w:pPr>
      <w:r w:rsidRPr="001A3012">
        <w:rPr>
          <w:b/>
          <w:sz w:val="20"/>
          <w:szCs w:val="20"/>
        </w:rPr>
        <w:t>develop or strengthen local</w:t>
      </w:r>
      <w:r w:rsidRPr="001A3012">
        <w:rPr>
          <w:b/>
          <w:spacing w:val="-5"/>
          <w:sz w:val="20"/>
          <w:szCs w:val="20"/>
        </w:rPr>
        <w:t xml:space="preserve"> </w:t>
      </w:r>
      <w:r w:rsidRPr="001A3012">
        <w:rPr>
          <w:b/>
          <w:sz w:val="20"/>
          <w:szCs w:val="20"/>
        </w:rPr>
        <w:t>solutions.</w:t>
      </w:r>
    </w:p>
    <w:p w14:paraId="120C1519" w14:textId="77777777" w:rsidR="003E381D" w:rsidRDefault="003E381D">
      <w:pPr>
        <w:pStyle w:val="BodyText"/>
        <w:spacing w:before="1"/>
        <w:rPr>
          <w:sz w:val="20"/>
        </w:rPr>
      </w:pPr>
    </w:p>
    <w:p w14:paraId="74921D42" w14:textId="77777777" w:rsidR="003E381D" w:rsidRDefault="003E381D">
      <w:pPr>
        <w:pStyle w:val="BodyText"/>
        <w:spacing w:before="1"/>
        <w:rPr>
          <w:sz w:val="20"/>
        </w:rPr>
      </w:pPr>
    </w:p>
    <w:p w14:paraId="247965E0" w14:textId="77777777" w:rsidR="003E381D" w:rsidRPr="00157C6E" w:rsidRDefault="003E381D" w:rsidP="003E381D">
      <w:pPr>
        <w:rPr>
          <w:b/>
          <w:color w:val="76923C" w:themeColor="accent3" w:themeShade="BF"/>
          <w:sz w:val="32"/>
        </w:rPr>
      </w:pPr>
      <w:r w:rsidRPr="00157C6E">
        <w:rPr>
          <w:b/>
          <w:color w:val="76923C" w:themeColor="accent3" w:themeShade="BF"/>
          <w:sz w:val="32"/>
        </w:rPr>
        <w:t>2017 Synod Practical Actions</w:t>
      </w:r>
    </w:p>
    <w:p w14:paraId="60460C07" w14:textId="77777777" w:rsidR="003E381D" w:rsidRDefault="003E381D">
      <w:pPr>
        <w:pStyle w:val="BodyText"/>
        <w:spacing w:before="1"/>
        <w:rPr>
          <w:sz w:val="20"/>
        </w:rPr>
      </w:pPr>
    </w:p>
    <w:p w14:paraId="7A485795" w14:textId="77777777" w:rsidR="003E381D" w:rsidRPr="003E381D" w:rsidRDefault="003E381D" w:rsidP="00D51E70">
      <w:pPr>
        <w:spacing w:before="100"/>
        <w:rPr>
          <w:b/>
          <w:sz w:val="20"/>
        </w:rPr>
      </w:pPr>
      <w:r w:rsidRPr="003E381D">
        <w:rPr>
          <w:b/>
          <w:sz w:val="20"/>
        </w:rPr>
        <w:t>Offer education and workshops to develop further understanding of Pope Francis’ teaching on pastoral care.</w:t>
      </w:r>
    </w:p>
    <w:p w14:paraId="4454F6AD" w14:textId="77777777" w:rsidR="003E381D" w:rsidRPr="00A63704" w:rsidRDefault="003E381D" w:rsidP="00D51E70">
      <w:pPr>
        <w:spacing w:before="100"/>
        <w:rPr>
          <w:b/>
          <w:color w:val="76923C" w:themeColor="accent3" w:themeShade="BF"/>
          <w:sz w:val="20"/>
          <w:szCs w:val="20"/>
        </w:rPr>
      </w:pPr>
      <w:r w:rsidRPr="00A63704">
        <w:rPr>
          <w:b/>
          <w:color w:val="76923C" w:themeColor="accent3" w:themeShade="BF"/>
          <w:sz w:val="20"/>
          <w:szCs w:val="20"/>
        </w:rPr>
        <w:t xml:space="preserve">Promote the work of the Marriage Tribunal. </w:t>
      </w:r>
    </w:p>
    <w:p w14:paraId="0A8814F5" w14:textId="77777777" w:rsidR="003E381D" w:rsidRPr="003E381D" w:rsidRDefault="003E381D" w:rsidP="00D51E70">
      <w:pPr>
        <w:spacing w:before="100"/>
        <w:rPr>
          <w:b/>
          <w:sz w:val="20"/>
        </w:rPr>
      </w:pPr>
      <w:r w:rsidRPr="003E381D">
        <w:rPr>
          <w:b/>
          <w:sz w:val="20"/>
        </w:rPr>
        <w:t xml:space="preserve">Have a renewal seminar to inform the development of a new mission statement. </w:t>
      </w:r>
    </w:p>
    <w:p w14:paraId="2198A0C5" w14:textId="77777777" w:rsidR="003E381D" w:rsidRPr="00A63704" w:rsidRDefault="003E381D" w:rsidP="00D51E70">
      <w:pPr>
        <w:spacing w:before="100"/>
        <w:rPr>
          <w:b/>
          <w:color w:val="76923C" w:themeColor="accent3" w:themeShade="BF"/>
          <w:sz w:val="20"/>
          <w:szCs w:val="20"/>
        </w:rPr>
      </w:pPr>
      <w:r w:rsidRPr="00A63704">
        <w:rPr>
          <w:b/>
          <w:color w:val="76923C" w:themeColor="accent3" w:themeShade="BF"/>
          <w:sz w:val="20"/>
          <w:szCs w:val="20"/>
        </w:rPr>
        <w:t>Explain what excluding actually means and who it affects.</w:t>
      </w:r>
    </w:p>
    <w:p w14:paraId="775C6E05" w14:textId="77777777" w:rsidR="003E381D" w:rsidRPr="003E381D" w:rsidRDefault="003E381D" w:rsidP="00D51E70">
      <w:pPr>
        <w:spacing w:before="100"/>
        <w:rPr>
          <w:b/>
          <w:sz w:val="20"/>
        </w:rPr>
      </w:pPr>
      <w:r w:rsidRPr="003E381D">
        <w:rPr>
          <w:b/>
          <w:sz w:val="20"/>
        </w:rPr>
        <w:t>Continue with side by side mentoring.</w:t>
      </w:r>
    </w:p>
    <w:p w14:paraId="2FF5A875" w14:textId="77777777" w:rsidR="003E381D" w:rsidRPr="00A63704" w:rsidRDefault="003E381D" w:rsidP="00D51E70">
      <w:pPr>
        <w:spacing w:before="100"/>
        <w:rPr>
          <w:b/>
          <w:color w:val="76923C" w:themeColor="accent3" w:themeShade="BF"/>
          <w:sz w:val="20"/>
          <w:szCs w:val="20"/>
        </w:rPr>
      </w:pPr>
      <w:r w:rsidRPr="00A63704">
        <w:rPr>
          <w:b/>
          <w:color w:val="76923C" w:themeColor="accent3" w:themeShade="BF"/>
          <w:sz w:val="20"/>
          <w:szCs w:val="20"/>
        </w:rPr>
        <w:t>Have instructions which are sensitive and standard for those not going to communion.</w:t>
      </w:r>
    </w:p>
    <w:p w14:paraId="7E4C670B" w14:textId="77777777" w:rsidR="003E381D" w:rsidRPr="003E381D" w:rsidRDefault="003E381D" w:rsidP="00D51E70">
      <w:pPr>
        <w:spacing w:before="100"/>
        <w:rPr>
          <w:b/>
          <w:sz w:val="20"/>
        </w:rPr>
      </w:pPr>
      <w:r w:rsidRPr="003E381D">
        <w:rPr>
          <w:b/>
          <w:sz w:val="20"/>
        </w:rPr>
        <w:t xml:space="preserve">Address high costs of Catholic education which push those who can’t afford it to the peripheries of the Catholic community. </w:t>
      </w:r>
    </w:p>
    <w:p w14:paraId="541A0954" w14:textId="77777777" w:rsidR="003E381D" w:rsidRPr="00A63704" w:rsidRDefault="003E381D" w:rsidP="00D51E70">
      <w:pPr>
        <w:spacing w:before="100"/>
        <w:rPr>
          <w:b/>
          <w:color w:val="76923C" w:themeColor="accent3" w:themeShade="BF"/>
          <w:sz w:val="20"/>
          <w:szCs w:val="20"/>
        </w:rPr>
      </w:pPr>
      <w:r w:rsidRPr="00A63704">
        <w:rPr>
          <w:b/>
          <w:color w:val="76923C" w:themeColor="accent3" w:themeShade="BF"/>
          <w:sz w:val="20"/>
          <w:szCs w:val="20"/>
        </w:rPr>
        <w:t>Relieve the pressure schools put on families for donations/contributions/fees.</w:t>
      </w:r>
    </w:p>
    <w:p w14:paraId="05E4D0EF" w14:textId="77777777" w:rsidR="003E381D" w:rsidRPr="003E381D" w:rsidRDefault="003E381D" w:rsidP="00D51E70">
      <w:pPr>
        <w:spacing w:before="100"/>
        <w:rPr>
          <w:b/>
          <w:sz w:val="20"/>
        </w:rPr>
      </w:pPr>
      <w:r w:rsidRPr="003E381D">
        <w:rPr>
          <w:b/>
          <w:sz w:val="20"/>
        </w:rPr>
        <w:t>Review the attendance dues for schools as they are too high.</w:t>
      </w:r>
    </w:p>
    <w:p w14:paraId="36300624" w14:textId="77777777" w:rsidR="003E381D" w:rsidRDefault="003E381D" w:rsidP="00D51E70">
      <w:pPr>
        <w:pStyle w:val="BodyText"/>
        <w:spacing w:before="100"/>
        <w:rPr>
          <w:sz w:val="20"/>
        </w:rPr>
      </w:pPr>
    </w:p>
    <w:p w14:paraId="6B685816" w14:textId="77777777" w:rsidR="003E381D" w:rsidRDefault="003E381D">
      <w:pPr>
        <w:pStyle w:val="BodyText"/>
        <w:spacing w:before="1"/>
        <w:rPr>
          <w:sz w:val="20"/>
        </w:rPr>
      </w:pPr>
    </w:p>
    <w:p w14:paraId="1D0828FF" w14:textId="77777777" w:rsidR="003E381D" w:rsidRDefault="003E381D">
      <w:pPr>
        <w:rPr>
          <w:sz w:val="20"/>
        </w:rPr>
      </w:pPr>
    </w:p>
    <w:p w14:paraId="5D1992C8" w14:textId="77777777" w:rsidR="003E381D" w:rsidRDefault="003E381D">
      <w:pPr>
        <w:rPr>
          <w:sz w:val="20"/>
        </w:rPr>
      </w:pPr>
    </w:p>
    <w:p w14:paraId="3920DBD2" w14:textId="77777777" w:rsidR="003E381D" w:rsidRDefault="003E381D">
      <w:pPr>
        <w:rPr>
          <w:sz w:val="20"/>
        </w:rPr>
        <w:sectPr w:rsidR="003E381D">
          <w:pgSz w:w="11910" w:h="16840"/>
          <w:pgMar w:top="1400" w:right="1320" w:bottom="280" w:left="1320" w:header="720" w:footer="720" w:gutter="0"/>
          <w:cols w:space="720"/>
        </w:sectPr>
      </w:pPr>
    </w:p>
    <w:p w14:paraId="3C9DE6F9" w14:textId="77777777" w:rsidR="003777F1" w:rsidRDefault="0076038E" w:rsidP="001968D7">
      <w:pPr>
        <w:ind w:left="119" w:right="266"/>
      </w:pPr>
      <w:bookmarkStart w:id="9" w:name="7_Go_you_are_sent_to_your_own_peripherie"/>
      <w:bookmarkEnd w:id="9"/>
      <w:r>
        <w:rPr>
          <w:i/>
        </w:rPr>
        <w:t>“The thing the church needs most today is the ability to heal wounds and to warm the hearts of the faithful; it needs nearness, proximity. I see the church as a field hospital after battle. It is useless to ask a seriously injured person if he has high cholesterol and about the level of his blood sugars! You have to heal his wounds. Then we can talk about everything else. He</w:t>
      </w:r>
      <w:r w:rsidR="005810FA">
        <w:rPr>
          <w:i/>
        </w:rPr>
        <w:t>al the wounds, heal the wounds… a</w:t>
      </w:r>
      <w:r>
        <w:rPr>
          <w:i/>
        </w:rPr>
        <w:t xml:space="preserve">nd you have to start from the ground up.” </w:t>
      </w:r>
      <w:r>
        <w:t>(Pope Francis 2013)</w:t>
      </w:r>
    </w:p>
    <w:p w14:paraId="10B2B693" w14:textId="77777777" w:rsidR="003777F1" w:rsidRDefault="003777F1">
      <w:pPr>
        <w:pStyle w:val="BodyText"/>
        <w:spacing w:before="4"/>
        <w:rPr>
          <w:sz w:val="24"/>
        </w:rPr>
      </w:pPr>
    </w:p>
    <w:p w14:paraId="3312F042" w14:textId="77777777" w:rsidR="003E381D" w:rsidRDefault="003E381D">
      <w:pPr>
        <w:pStyle w:val="BodyText"/>
        <w:spacing w:before="4"/>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4084"/>
        <w:gridCol w:w="4509"/>
      </w:tblGrid>
      <w:tr w:rsidR="003777F1" w14:paraId="746F006B" w14:textId="77777777">
        <w:trPr>
          <w:trHeight w:val="323"/>
        </w:trPr>
        <w:tc>
          <w:tcPr>
            <w:tcW w:w="9015" w:type="dxa"/>
            <w:gridSpan w:val="3"/>
          </w:tcPr>
          <w:p w14:paraId="7897D90F" w14:textId="77777777" w:rsidR="003777F1" w:rsidRPr="00652C54" w:rsidRDefault="0076038E">
            <w:pPr>
              <w:pStyle w:val="TableParagraph"/>
              <w:spacing w:line="243" w:lineRule="exact"/>
              <w:ind w:left="107"/>
              <w:rPr>
                <w:b/>
              </w:rPr>
            </w:pPr>
            <w:r w:rsidRPr="00652C54">
              <w:rPr>
                <w:b/>
              </w:rPr>
              <w:t>Our Parish heals wounds</w:t>
            </w:r>
          </w:p>
        </w:tc>
      </w:tr>
      <w:tr w:rsidR="003777F1" w14:paraId="31ECCDE1" w14:textId="77777777" w:rsidTr="00080476">
        <w:trPr>
          <w:trHeight w:val="518"/>
        </w:trPr>
        <w:tc>
          <w:tcPr>
            <w:tcW w:w="4506" w:type="dxa"/>
            <w:gridSpan w:val="2"/>
            <w:shd w:val="clear" w:color="auto" w:fill="D9D9D9" w:themeFill="background1" w:themeFillShade="D9"/>
          </w:tcPr>
          <w:p w14:paraId="616FFF55" w14:textId="77777777" w:rsidR="003777F1" w:rsidRPr="00401BD2" w:rsidRDefault="0076038E">
            <w:pPr>
              <w:pStyle w:val="TableParagraph"/>
              <w:spacing w:line="268" w:lineRule="exact"/>
              <w:ind w:left="107"/>
              <w:rPr>
                <w:highlight w:val="lightGray"/>
              </w:rPr>
            </w:pPr>
            <w:r w:rsidRPr="00401BD2">
              <w:rPr>
                <w:highlight w:val="lightGray"/>
              </w:rPr>
              <w:t>How does our Pa</w:t>
            </w:r>
            <w:r w:rsidR="00F175A9" w:rsidRPr="00401BD2">
              <w:rPr>
                <w:highlight w:val="lightGray"/>
              </w:rPr>
              <w:t>rish</w:t>
            </w:r>
          </w:p>
        </w:tc>
        <w:tc>
          <w:tcPr>
            <w:tcW w:w="4509" w:type="dxa"/>
            <w:shd w:val="clear" w:color="auto" w:fill="D9D9D9" w:themeFill="background1" w:themeFillShade="D9"/>
          </w:tcPr>
          <w:p w14:paraId="20A34077" w14:textId="77777777" w:rsidR="003777F1" w:rsidRPr="00401BD2" w:rsidRDefault="0076038E">
            <w:pPr>
              <w:pStyle w:val="TableParagraph"/>
              <w:spacing w:line="268" w:lineRule="exact"/>
              <w:ind w:left="109"/>
              <w:rPr>
                <w:highlight w:val="lightGray"/>
              </w:rPr>
            </w:pPr>
            <w:r w:rsidRPr="00401BD2">
              <w:rPr>
                <w:highlight w:val="lightGray"/>
              </w:rPr>
              <w:t>We do the following:</w:t>
            </w:r>
          </w:p>
        </w:tc>
      </w:tr>
      <w:tr w:rsidR="003777F1" w14:paraId="5C8CB91D" w14:textId="77777777" w:rsidTr="00080476">
        <w:trPr>
          <w:trHeight w:val="1415"/>
        </w:trPr>
        <w:tc>
          <w:tcPr>
            <w:tcW w:w="422" w:type="dxa"/>
          </w:tcPr>
          <w:p w14:paraId="64A2F080" w14:textId="77777777" w:rsidR="003777F1" w:rsidRDefault="0076038E">
            <w:pPr>
              <w:pStyle w:val="TableParagraph"/>
              <w:spacing w:line="268" w:lineRule="exact"/>
              <w:ind w:left="89" w:right="113"/>
              <w:jc w:val="center"/>
            </w:pPr>
            <w:r>
              <w:t>1.</w:t>
            </w:r>
          </w:p>
        </w:tc>
        <w:tc>
          <w:tcPr>
            <w:tcW w:w="4084" w:type="dxa"/>
            <w:shd w:val="clear" w:color="auto" w:fill="D9D9D9" w:themeFill="background1" w:themeFillShade="D9"/>
          </w:tcPr>
          <w:p w14:paraId="59F14E71" w14:textId="77777777" w:rsidR="003777F1" w:rsidRDefault="0076038E">
            <w:pPr>
              <w:pStyle w:val="TableParagraph"/>
              <w:ind w:right="896"/>
            </w:pPr>
            <w:r>
              <w:t>…reach out to those who may feel unwelcome?</w:t>
            </w:r>
          </w:p>
          <w:p w14:paraId="195B2D21" w14:textId="77777777" w:rsidR="003777F1" w:rsidRPr="006F0BE8" w:rsidRDefault="006F0BE8" w:rsidP="006F0BE8">
            <w:pPr>
              <w:pStyle w:val="TableParagraph"/>
              <w:spacing w:before="1"/>
              <w:ind w:right="597"/>
              <w:rPr>
                <w:i/>
                <w:color w:val="1F497D" w:themeColor="text2"/>
                <w:sz w:val="18"/>
              </w:rPr>
            </w:pPr>
            <w:r>
              <w:rPr>
                <w:i/>
                <w:color w:val="1F497D" w:themeColor="text2"/>
                <w:sz w:val="18"/>
              </w:rPr>
              <w:t>Eg c</w:t>
            </w:r>
            <w:r w:rsidR="0076038E" w:rsidRPr="005810FA">
              <w:rPr>
                <w:i/>
                <w:color w:val="1F497D" w:themeColor="text2"/>
                <w:sz w:val="18"/>
              </w:rPr>
              <w:t>onsider divorced/remarried; youth; cultural communities; aged; disabled; LGBTQIA; existing/potential school families; Side by Side</w:t>
            </w:r>
            <w:r>
              <w:rPr>
                <w:i/>
                <w:color w:val="1F497D" w:themeColor="text2"/>
                <w:sz w:val="18"/>
              </w:rPr>
              <w:t xml:space="preserve"> </w:t>
            </w:r>
            <w:r w:rsidR="0076038E" w:rsidRPr="005810FA">
              <w:rPr>
                <w:i/>
                <w:color w:val="1F497D" w:themeColor="text2"/>
                <w:sz w:val="18"/>
              </w:rPr>
              <w:t>Mentoring</w:t>
            </w:r>
          </w:p>
        </w:tc>
        <w:tc>
          <w:tcPr>
            <w:tcW w:w="4509" w:type="dxa"/>
            <w:shd w:val="clear" w:color="auto" w:fill="D9D9D9" w:themeFill="background1" w:themeFillShade="D9"/>
          </w:tcPr>
          <w:p w14:paraId="59DF09ED" w14:textId="77777777" w:rsidR="003777F1" w:rsidRDefault="003777F1">
            <w:pPr>
              <w:pStyle w:val="TableParagraph"/>
              <w:ind w:left="0"/>
              <w:rPr>
                <w:rFonts w:ascii="Times New Roman"/>
                <w:sz w:val="18"/>
              </w:rPr>
            </w:pPr>
          </w:p>
        </w:tc>
      </w:tr>
      <w:tr w:rsidR="003777F1" w14:paraId="30A01F67" w14:textId="77777777" w:rsidTr="00080476">
        <w:trPr>
          <w:trHeight w:val="1245"/>
        </w:trPr>
        <w:tc>
          <w:tcPr>
            <w:tcW w:w="422" w:type="dxa"/>
          </w:tcPr>
          <w:p w14:paraId="1DA67C95" w14:textId="77777777" w:rsidR="003777F1" w:rsidRDefault="0076038E">
            <w:pPr>
              <w:pStyle w:val="TableParagraph"/>
              <w:spacing w:line="268" w:lineRule="exact"/>
              <w:ind w:left="89" w:right="113"/>
              <w:jc w:val="center"/>
            </w:pPr>
            <w:r>
              <w:t>2.</w:t>
            </w:r>
          </w:p>
        </w:tc>
        <w:tc>
          <w:tcPr>
            <w:tcW w:w="4084" w:type="dxa"/>
            <w:shd w:val="clear" w:color="auto" w:fill="D9D9D9" w:themeFill="background1" w:themeFillShade="D9"/>
          </w:tcPr>
          <w:p w14:paraId="17061AF3" w14:textId="77777777" w:rsidR="003777F1" w:rsidRDefault="0076038E">
            <w:pPr>
              <w:pStyle w:val="TableParagraph"/>
              <w:ind w:right="860"/>
            </w:pPr>
            <w:r>
              <w:t>…takes steps to heal wounds, misunderstandings and any sort of brokenness and pain?</w:t>
            </w:r>
          </w:p>
          <w:p w14:paraId="6044A64E" w14:textId="77777777" w:rsidR="003777F1" w:rsidRPr="005810FA" w:rsidRDefault="0076038E">
            <w:pPr>
              <w:pStyle w:val="TableParagraph"/>
              <w:spacing w:before="2" w:line="219" w:lineRule="exact"/>
              <w:rPr>
                <w:i/>
                <w:color w:val="1F497D" w:themeColor="text2"/>
                <w:sz w:val="18"/>
              </w:rPr>
            </w:pPr>
            <w:r w:rsidRPr="005810FA">
              <w:rPr>
                <w:i/>
                <w:color w:val="1F497D" w:themeColor="text2"/>
                <w:sz w:val="18"/>
              </w:rPr>
              <w:t>Eg bereavement ministry, suicide support groups,</w:t>
            </w:r>
          </w:p>
          <w:p w14:paraId="44ACE9DC" w14:textId="77777777" w:rsidR="003777F1" w:rsidRDefault="0076038E">
            <w:pPr>
              <w:pStyle w:val="TableParagraph"/>
              <w:spacing w:line="199" w:lineRule="exact"/>
              <w:rPr>
                <w:i/>
                <w:sz w:val="18"/>
              </w:rPr>
            </w:pPr>
            <w:r w:rsidRPr="005810FA">
              <w:rPr>
                <w:i/>
                <w:color w:val="1F497D" w:themeColor="text2"/>
                <w:sz w:val="18"/>
              </w:rPr>
              <w:t>loneliness support, serious illness support?</w:t>
            </w:r>
          </w:p>
        </w:tc>
        <w:tc>
          <w:tcPr>
            <w:tcW w:w="4509" w:type="dxa"/>
            <w:shd w:val="clear" w:color="auto" w:fill="D9D9D9" w:themeFill="background1" w:themeFillShade="D9"/>
          </w:tcPr>
          <w:p w14:paraId="38946980" w14:textId="77777777" w:rsidR="003777F1" w:rsidRDefault="003777F1">
            <w:pPr>
              <w:pStyle w:val="TableParagraph"/>
              <w:ind w:left="0"/>
              <w:rPr>
                <w:rFonts w:ascii="Times New Roman"/>
                <w:sz w:val="18"/>
              </w:rPr>
            </w:pPr>
          </w:p>
        </w:tc>
      </w:tr>
      <w:tr w:rsidR="003777F1" w14:paraId="50C73606" w14:textId="77777777" w:rsidTr="00080476">
        <w:trPr>
          <w:trHeight w:val="998"/>
        </w:trPr>
        <w:tc>
          <w:tcPr>
            <w:tcW w:w="422" w:type="dxa"/>
          </w:tcPr>
          <w:p w14:paraId="09E18C56" w14:textId="77777777" w:rsidR="003777F1" w:rsidRDefault="0076038E">
            <w:pPr>
              <w:pStyle w:val="TableParagraph"/>
              <w:spacing w:line="268" w:lineRule="exact"/>
              <w:ind w:left="89" w:right="113"/>
              <w:jc w:val="center"/>
            </w:pPr>
            <w:r>
              <w:t>3.</w:t>
            </w:r>
          </w:p>
        </w:tc>
        <w:tc>
          <w:tcPr>
            <w:tcW w:w="4084" w:type="dxa"/>
            <w:shd w:val="clear" w:color="auto" w:fill="D9D9D9" w:themeFill="background1" w:themeFillShade="D9"/>
          </w:tcPr>
          <w:p w14:paraId="2CD17185" w14:textId="77777777" w:rsidR="003777F1" w:rsidRDefault="0076038E">
            <w:pPr>
              <w:pStyle w:val="TableParagraph"/>
              <w:spacing w:line="268" w:lineRule="exact"/>
            </w:pPr>
            <w:r>
              <w:t>…give opportunities for reconciliation?</w:t>
            </w:r>
          </w:p>
          <w:p w14:paraId="79FCD095" w14:textId="77777777" w:rsidR="003777F1" w:rsidRDefault="0076038E">
            <w:pPr>
              <w:pStyle w:val="TableParagraph"/>
              <w:spacing w:before="2"/>
              <w:rPr>
                <w:i/>
                <w:sz w:val="18"/>
              </w:rPr>
            </w:pPr>
            <w:r w:rsidRPr="005810FA">
              <w:rPr>
                <w:i/>
                <w:color w:val="1F497D" w:themeColor="text2"/>
                <w:sz w:val="18"/>
              </w:rPr>
              <w:t>Eg formal and informal, group and individual</w:t>
            </w:r>
          </w:p>
        </w:tc>
        <w:tc>
          <w:tcPr>
            <w:tcW w:w="4509" w:type="dxa"/>
            <w:shd w:val="clear" w:color="auto" w:fill="D9D9D9" w:themeFill="background1" w:themeFillShade="D9"/>
          </w:tcPr>
          <w:p w14:paraId="72DAD917" w14:textId="77777777" w:rsidR="003777F1" w:rsidRDefault="003777F1">
            <w:pPr>
              <w:pStyle w:val="TableParagraph"/>
              <w:ind w:left="0"/>
              <w:rPr>
                <w:rFonts w:ascii="Times New Roman"/>
                <w:sz w:val="18"/>
              </w:rPr>
            </w:pPr>
          </w:p>
        </w:tc>
      </w:tr>
      <w:tr w:rsidR="003777F1" w14:paraId="5677B74D" w14:textId="77777777" w:rsidTr="0021436F">
        <w:trPr>
          <w:trHeight w:val="806"/>
        </w:trPr>
        <w:tc>
          <w:tcPr>
            <w:tcW w:w="422" w:type="dxa"/>
            <w:tcBorders>
              <w:bottom w:val="single" w:sz="4" w:space="0" w:color="000000"/>
            </w:tcBorders>
          </w:tcPr>
          <w:p w14:paraId="057068F6" w14:textId="77777777" w:rsidR="003777F1" w:rsidRDefault="0076038E">
            <w:pPr>
              <w:pStyle w:val="TableParagraph"/>
              <w:spacing w:line="268" w:lineRule="exact"/>
              <w:ind w:left="89" w:right="113"/>
              <w:jc w:val="center"/>
            </w:pPr>
            <w:r>
              <w:t>4.</w:t>
            </w:r>
          </w:p>
        </w:tc>
        <w:tc>
          <w:tcPr>
            <w:tcW w:w="4084" w:type="dxa"/>
            <w:tcBorders>
              <w:bottom w:val="single" w:sz="4" w:space="0" w:color="000000"/>
            </w:tcBorders>
            <w:shd w:val="clear" w:color="auto" w:fill="D9D9D9" w:themeFill="background1" w:themeFillShade="D9"/>
          </w:tcPr>
          <w:p w14:paraId="4477649B" w14:textId="77777777" w:rsidR="003777F1" w:rsidRDefault="0076038E">
            <w:pPr>
              <w:pStyle w:val="TableParagraph"/>
              <w:ind w:right="181"/>
            </w:pPr>
            <w:r>
              <w:t>…ensure barriers to accessing Catholic education are identified and minimalised?</w:t>
            </w:r>
          </w:p>
        </w:tc>
        <w:tc>
          <w:tcPr>
            <w:tcW w:w="4509" w:type="dxa"/>
            <w:tcBorders>
              <w:bottom w:val="single" w:sz="4" w:space="0" w:color="000000"/>
            </w:tcBorders>
            <w:shd w:val="clear" w:color="auto" w:fill="D9D9D9" w:themeFill="background1" w:themeFillShade="D9"/>
          </w:tcPr>
          <w:p w14:paraId="335B73D6" w14:textId="77777777" w:rsidR="003777F1" w:rsidRDefault="003777F1">
            <w:pPr>
              <w:pStyle w:val="TableParagraph"/>
              <w:ind w:left="0"/>
              <w:rPr>
                <w:rFonts w:ascii="Times New Roman"/>
                <w:sz w:val="18"/>
              </w:rPr>
            </w:pPr>
          </w:p>
        </w:tc>
      </w:tr>
      <w:tr w:rsidR="0021436F" w14:paraId="179C0D98" w14:textId="77777777" w:rsidTr="0021436F">
        <w:trPr>
          <w:trHeight w:val="806"/>
        </w:trPr>
        <w:tc>
          <w:tcPr>
            <w:tcW w:w="9015" w:type="dxa"/>
            <w:gridSpan w:val="3"/>
            <w:tcBorders>
              <w:left w:val="nil"/>
              <w:bottom w:val="nil"/>
              <w:right w:val="nil"/>
            </w:tcBorders>
            <w:shd w:val="clear" w:color="auto" w:fill="auto"/>
          </w:tcPr>
          <w:p w14:paraId="49BFE7A7" w14:textId="77777777" w:rsidR="0021436F" w:rsidRDefault="0021436F">
            <w:pPr>
              <w:pStyle w:val="TableParagraph"/>
              <w:ind w:left="0"/>
              <w:rPr>
                <w:rFonts w:ascii="Times New Roman"/>
                <w:sz w:val="18"/>
              </w:rPr>
            </w:pPr>
          </w:p>
          <w:p w14:paraId="6226D3F9" w14:textId="77777777" w:rsidR="0021436F" w:rsidRDefault="0021436F">
            <w:pPr>
              <w:pStyle w:val="TableParagraph"/>
              <w:ind w:left="0"/>
              <w:rPr>
                <w:rFonts w:ascii="Times New Roman"/>
                <w:sz w:val="18"/>
              </w:rPr>
            </w:pPr>
          </w:p>
          <w:p w14:paraId="069EDD4A" w14:textId="77777777" w:rsidR="0021436F" w:rsidRDefault="0021436F">
            <w:pPr>
              <w:pStyle w:val="TableParagraph"/>
              <w:ind w:left="0"/>
              <w:rPr>
                <w:rFonts w:ascii="Times New Roman"/>
                <w:sz w:val="18"/>
              </w:rPr>
            </w:pPr>
          </w:p>
        </w:tc>
      </w:tr>
      <w:tr w:rsidR="0021436F" w14:paraId="1231DF11" w14:textId="77777777" w:rsidTr="0021436F">
        <w:trPr>
          <w:trHeight w:val="806"/>
        </w:trPr>
        <w:tc>
          <w:tcPr>
            <w:tcW w:w="9015" w:type="dxa"/>
            <w:gridSpan w:val="3"/>
            <w:tcBorders>
              <w:top w:val="nil"/>
            </w:tcBorders>
            <w:shd w:val="clear" w:color="auto" w:fill="D9D9D9" w:themeFill="background1" w:themeFillShade="D9"/>
          </w:tcPr>
          <w:p w14:paraId="58C22C0D" w14:textId="77777777" w:rsidR="0021436F" w:rsidRDefault="0021436F">
            <w:pPr>
              <w:pStyle w:val="TableParagraph"/>
              <w:ind w:left="0"/>
              <w:rPr>
                <w:rFonts w:asciiTheme="minorHAnsi" w:hAnsiTheme="minorHAnsi"/>
              </w:rPr>
            </w:pPr>
          </w:p>
          <w:p w14:paraId="2C20D287" w14:textId="77777777" w:rsidR="0021436F" w:rsidRDefault="0021436F">
            <w:pPr>
              <w:pStyle w:val="TableParagraph"/>
              <w:ind w:left="0"/>
              <w:rPr>
                <w:rFonts w:asciiTheme="minorHAnsi" w:hAnsiTheme="minorHAnsi"/>
              </w:rPr>
            </w:pPr>
            <w:r>
              <w:rPr>
                <w:rFonts w:asciiTheme="minorHAnsi" w:hAnsiTheme="minorHAnsi"/>
                <w:b/>
              </w:rPr>
              <w:t>To the extent that our parish heals wounds:</w:t>
            </w:r>
          </w:p>
          <w:p w14:paraId="02395CCA" w14:textId="77777777" w:rsidR="0021436F" w:rsidRDefault="0021436F">
            <w:pPr>
              <w:pStyle w:val="TableParagraph"/>
              <w:ind w:left="0"/>
              <w:rPr>
                <w:rFonts w:asciiTheme="minorHAnsi" w:hAnsiTheme="minorHAnsi"/>
              </w:rPr>
            </w:pPr>
          </w:p>
          <w:p w14:paraId="6DA95964" w14:textId="77777777" w:rsidR="0021436F" w:rsidRDefault="0021436F">
            <w:pPr>
              <w:pStyle w:val="TableParagraph"/>
              <w:ind w:left="0"/>
              <w:rPr>
                <w:rFonts w:asciiTheme="minorHAnsi" w:hAnsiTheme="minorHAnsi"/>
              </w:rPr>
            </w:pPr>
            <w:r>
              <w:rPr>
                <w:rFonts w:asciiTheme="minorHAnsi" w:hAnsiTheme="minorHAnsi"/>
              </w:rPr>
              <w:t>What are the TWO main strengths of our parish?</w:t>
            </w:r>
          </w:p>
          <w:p w14:paraId="14D75163" w14:textId="77777777" w:rsidR="0021436F" w:rsidRDefault="0021436F">
            <w:pPr>
              <w:pStyle w:val="TableParagraph"/>
              <w:ind w:left="0"/>
              <w:rPr>
                <w:rFonts w:asciiTheme="minorHAnsi" w:hAnsiTheme="minorHAnsi"/>
              </w:rPr>
            </w:pPr>
          </w:p>
          <w:p w14:paraId="2359F758" w14:textId="77777777" w:rsidR="0021436F" w:rsidRDefault="0021436F">
            <w:pPr>
              <w:pStyle w:val="TableParagraph"/>
              <w:ind w:left="0"/>
              <w:rPr>
                <w:rFonts w:asciiTheme="minorHAnsi" w:hAnsiTheme="minorHAnsi"/>
              </w:rPr>
            </w:pPr>
          </w:p>
          <w:p w14:paraId="4D729D2C" w14:textId="77777777" w:rsidR="0021436F" w:rsidRDefault="0021436F">
            <w:pPr>
              <w:pStyle w:val="TableParagraph"/>
              <w:ind w:left="0"/>
              <w:rPr>
                <w:rFonts w:asciiTheme="minorHAnsi" w:hAnsiTheme="minorHAnsi"/>
              </w:rPr>
            </w:pPr>
          </w:p>
          <w:p w14:paraId="41046F49" w14:textId="77777777" w:rsidR="0021436F" w:rsidRDefault="0021436F">
            <w:pPr>
              <w:pStyle w:val="TableParagraph"/>
              <w:ind w:left="0"/>
              <w:rPr>
                <w:rFonts w:asciiTheme="minorHAnsi" w:hAnsiTheme="minorHAnsi"/>
              </w:rPr>
            </w:pPr>
            <w:r>
              <w:rPr>
                <w:rFonts w:asciiTheme="minorHAnsi" w:hAnsiTheme="minorHAnsi"/>
              </w:rPr>
              <w:t>What are the TWO things our parish could do better?</w:t>
            </w:r>
          </w:p>
          <w:p w14:paraId="622E163D" w14:textId="77777777" w:rsidR="0021436F" w:rsidRDefault="0021436F">
            <w:pPr>
              <w:pStyle w:val="TableParagraph"/>
              <w:ind w:left="0"/>
              <w:rPr>
                <w:rFonts w:asciiTheme="minorHAnsi" w:hAnsiTheme="minorHAnsi"/>
              </w:rPr>
            </w:pPr>
          </w:p>
          <w:p w14:paraId="1D181062" w14:textId="77777777" w:rsidR="0021436F" w:rsidRDefault="0021436F">
            <w:pPr>
              <w:pStyle w:val="TableParagraph"/>
              <w:ind w:left="0"/>
              <w:rPr>
                <w:rFonts w:asciiTheme="minorHAnsi" w:hAnsiTheme="minorHAnsi"/>
              </w:rPr>
            </w:pPr>
          </w:p>
          <w:p w14:paraId="3F393A7F" w14:textId="77777777" w:rsidR="0021436F" w:rsidRDefault="0021436F">
            <w:pPr>
              <w:pStyle w:val="TableParagraph"/>
              <w:ind w:left="0"/>
              <w:rPr>
                <w:rFonts w:asciiTheme="minorHAnsi" w:hAnsiTheme="minorHAnsi"/>
              </w:rPr>
            </w:pPr>
          </w:p>
          <w:p w14:paraId="1185EB23" w14:textId="77777777" w:rsidR="0021436F" w:rsidRDefault="0021436F">
            <w:pPr>
              <w:pStyle w:val="TableParagraph"/>
              <w:ind w:left="0"/>
              <w:rPr>
                <w:rFonts w:asciiTheme="minorHAnsi" w:hAnsiTheme="minorHAnsi"/>
              </w:rPr>
            </w:pPr>
          </w:p>
          <w:p w14:paraId="599A5EC0" w14:textId="77777777" w:rsidR="0021436F" w:rsidRPr="0021436F" w:rsidRDefault="0021436F">
            <w:pPr>
              <w:pStyle w:val="TableParagraph"/>
              <w:ind w:left="0"/>
              <w:rPr>
                <w:rFonts w:asciiTheme="minorHAnsi" w:hAnsiTheme="minorHAnsi"/>
              </w:rPr>
            </w:pPr>
          </w:p>
        </w:tc>
      </w:tr>
    </w:tbl>
    <w:p w14:paraId="1E47578F" w14:textId="77777777" w:rsidR="003777F1" w:rsidRDefault="003777F1">
      <w:pPr>
        <w:pStyle w:val="BodyText"/>
        <w:rPr>
          <w:sz w:val="20"/>
        </w:rPr>
      </w:pPr>
    </w:p>
    <w:p w14:paraId="31F6CE42" w14:textId="77777777" w:rsidR="003E381D" w:rsidRDefault="003E381D">
      <w:pPr>
        <w:pStyle w:val="BodyText"/>
        <w:rPr>
          <w:sz w:val="20"/>
        </w:rPr>
      </w:pPr>
    </w:p>
    <w:p w14:paraId="6453947D" w14:textId="77777777" w:rsidR="003E381D" w:rsidRDefault="003E381D">
      <w:pPr>
        <w:pStyle w:val="BodyText"/>
        <w:rPr>
          <w:sz w:val="20"/>
        </w:rPr>
      </w:pPr>
    </w:p>
    <w:p w14:paraId="7574696E" w14:textId="77777777" w:rsidR="003E381D" w:rsidRDefault="003E381D">
      <w:pPr>
        <w:pStyle w:val="BodyText"/>
        <w:rPr>
          <w:sz w:val="20"/>
        </w:rPr>
      </w:pPr>
    </w:p>
    <w:p w14:paraId="0DFDA1FE" w14:textId="77777777" w:rsidR="003E381D" w:rsidRDefault="003E381D">
      <w:pPr>
        <w:pStyle w:val="BodyText"/>
        <w:rPr>
          <w:sz w:val="20"/>
        </w:rPr>
      </w:pPr>
    </w:p>
    <w:p w14:paraId="563C38A8" w14:textId="77777777" w:rsidR="003E381D" w:rsidRDefault="003E381D">
      <w:pPr>
        <w:pStyle w:val="BodyText"/>
        <w:rPr>
          <w:sz w:val="20"/>
        </w:rPr>
      </w:pPr>
    </w:p>
    <w:p w14:paraId="5F566563" w14:textId="77777777" w:rsidR="003E381D" w:rsidRDefault="003E381D">
      <w:pPr>
        <w:pStyle w:val="BodyText"/>
        <w:spacing w:before="5"/>
        <w:rPr>
          <w:sz w:val="17"/>
        </w:rPr>
      </w:pPr>
    </w:p>
    <w:p w14:paraId="107C776F" w14:textId="77777777" w:rsidR="003E381D" w:rsidRDefault="003E381D">
      <w:pPr>
        <w:rPr>
          <w:sz w:val="17"/>
          <w:szCs w:val="18"/>
        </w:rPr>
      </w:pPr>
      <w:r>
        <w:rPr>
          <w:sz w:val="17"/>
        </w:rPr>
        <w:br w:type="page"/>
      </w:r>
    </w:p>
    <w:p w14:paraId="11FEA974" w14:textId="77777777" w:rsidR="003777F1" w:rsidRDefault="003777F1">
      <w:pPr>
        <w:pStyle w:val="BodyText"/>
        <w:spacing w:before="5"/>
        <w:rPr>
          <w:sz w:val="17"/>
        </w:rPr>
      </w:pPr>
    </w:p>
    <w:p w14:paraId="71B78F98" w14:textId="77777777" w:rsidR="003E381D" w:rsidRDefault="003E381D" w:rsidP="00A92049">
      <w:pPr>
        <w:pStyle w:val="ListParagraph"/>
        <w:numPr>
          <w:ilvl w:val="0"/>
          <w:numId w:val="15"/>
        </w:numPr>
        <w:tabs>
          <w:tab w:val="left" w:pos="709"/>
        </w:tabs>
        <w:ind w:left="0" w:firstLine="0"/>
        <w:rPr>
          <w:b/>
          <w:color w:val="76923C" w:themeColor="accent3" w:themeShade="BF"/>
          <w:sz w:val="32"/>
        </w:rPr>
      </w:pPr>
      <w:r w:rsidRPr="003E76B5">
        <w:rPr>
          <w:b/>
          <w:color w:val="76923C" w:themeColor="accent3" w:themeShade="BF"/>
          <w:sz w:val="32"/>
        </w:rPr>
        <w:t>Haere</w:t>
      </w:r>
      <w:r>
        <w:rPr>
          <w:b/>
          <w:color w:val="76923C" w:themeColor="accent3" w:themeShade="BF"/>
          <w:sz w:val="32"/>
        </w:rPr>
        <w:t>,</w:t>
      </w:r>
      <w:r w:rsidRPr="003E76B5">
        <w:rPr>
          <w:b/>
          <w:color w:val="76923C" w:themeColor="accent3" w:themeShade="BF"/>
          <w:sz w:val="32"/>
        </w:rPr>
        <w:t xml:space="preserve"> </w:t>
      </w:r>
      <w:r>
        <w:rPr>
          <w:b/>
          <w:color w:val="76923C" w:themeColor="accent3" w:themeShade="BF"/>
          <w:sz w:val="32"/>
        </w:rPr>
        <w:t>t</w:t>
      </w:r>
      <w:r w:rsidRPr="003E76B5">
        <w:rPr>
          <w:b/>
          <w:color w:val="76923C" w:themeColor="accent3" w:themeShade="BF"/>
          <w:sz w:val="32"/>
        </w:rPr>
        <w:t xml:space="preserve">ukuna… </w:t>
      </w:r>
      <w:r>
        <w:rPr>
          <w:b/>
          <w:color w:val="76923C" w:themeColor="accent3" w:themeShade="BF"/>
          <w:sz w:val="32"/>
        </w:rPr>
        <w:t>ki te manaaki i te ao tūroa</w:t>
      </w:r>
    </w:p>
    <w:p w14:paraId="2A0CACDC" w14:textId="77777777" w:rsidR="003E381D" w:rsidRPr="003E76B5" w:rsidRDefault="006B3518" w:rsidP="00A92049">
      <w:pPr>
        <w:pStyle w:val="ListParagraph"/>
        <w:tabs>
          <w:tab w:val="left" w:pos="993"/>
        </w:tabs>
        <w:ind w:left="851" w:firstLine="0"/>
        <w:rPr>
          <w:b/>
          <w:color w:val="76923C" w:themeColor="accent3" w:themeShade="BF"/>
          <w:sz w:val="32"/>
        </w:rPr>
      </w:pPr>
      <w:r>
        <w:rPr>
          <w:b/>
          <w:color w:val="76923C" w:themeColor="accent3" w:themeShade="BF"/>
          <w:sz w:val="32"/>
        </w:rPr>
        <w:tab/>
      </w:r>
      <w:r w:rsidR="003E381D" w:rsidRPr="003E76B5">
        <w:rPr>
          <w:b/>
          <w:color w:val="76923C" w:themeColor="accent3" w:themeShade="BF"/>
          <w:sz w:val="32"/>
        </w:rPr>
        <w:t>Go, you are sent to care for</w:t>
      </w:r>
      <w:r w:rsidR="003E381D" w:rsidRPr="003E76B5">
        <w:rPr>
          <w:b/>
          <w:color w:val="76923C" w:themeColor="accent3" w:themeShade="BF"/>
          <w:spacing w:val="-4"/>
          <w:sz w:val="32"/>
        </w:rPr>
        <w:t xml:space="preserve"> </w:t>
      </w:r>
      <w:r w:rsidR="003E381D" w:rsidRPr="003E76B5">
        <w:rPr>
          <w:b/>
          <w:color w:val="76923C" w:themeColor="accent3" w:themeShade="BF"/>
          <w:sz w:val="32"/>
        </w:rPr>
        <w:t>creation</w:t>
      </w:r>
    </w:p>
    <w:p w14:paraId="43504A77" w14:textId="77777777" w:rsidR="003E381D" w:rsidRDefault="003E381D" w:rsidP="00A92049">
      <w:pPr>
        <w:ind w:left="1276" w:hanging="720"/>
        <w:rPr>
          <w:b/>
          <w:color w:val="76923C" w:themeColor="accent3" w:themeShade="BF"/>
          <w:sz w:val="24"/>
          <w:szCs w:val="24"/>
        </w:rPr>
      </w:pPr>
      <w:r>
        <w:rPr>
          <w:b/>
          <w:color w:val="76923C" w:themeColor="accent3" w:themeShade="BF"/>
          <w:sz w:val="24"/>
          <w:szCs w:val="24"/>
        </w:rPr>
        <w:tab/>
      </w:r>
      <w:r w:rsidRPr="00E04B72">
        <w:rPr>
          <w:b/>
          <w:color w:val="76923C" w:themeColor="accent3" w:themeShade="BF"/>
          <w:sz w:val="24"/>
          <w:szCs w:val="24"/>
        </w:rPr>
        <w:t>2017 Synod Directions and Priorities for the Archdiocese of Wellington</w:t>
      </w:r>
    </w:p>
    <w:p w14:paraId="7A458933" w14:textId="77777777" w:rsidR="003E381D" w:rsidRPr="00E04B72" w:rsidRDefault="003E381D" w:rsidP="00A92049">
      <w:pPr>
        <w:tabs>
          <w:tab w:val="left" w:pos="840"/>
        </w:tabs>
        <w:ind w:left="360"/>
        <w:rPr>
          <w:b/>
          <w:color w:val="76923C" w:themeColor="accent3" w:themeShade="BF"/>
          <w:sz w:val="24"/>
          <w:szCs w:val="24"/>
        </w:rPr>
      </w:pPr>
    </w:p>
    <w:p w14:paraId="58AD5ECA" w14:textId="77777777" w:rsidR="003E381D" w:rsidRPr="001A3012" w:rsidRDefault="003E381D" w:rsidP="003E381D">
      <w:pPr>
        <w:pStyle w:val="ListParagraph"/>
        <w:numPr>
          <w:ilvl w:val="1"/>
          <w:numId w:val="40"/>
        </w:numPr>
        <w:tabs>
          <w:tab w:val="left" w:pos="479"/>
          <w:tab w:val="left" w:pos="480"/>
        </w:tabs>
        <w:spacing w:line="219" w:lineRule="exact"/>
        <w:ind w:left="993" w:hanging="567"/>
        <w:rPr>
          <w:b/>
          <w:sz w:val="20"/>
          <w:szCs w:val="20"/>
        </w:rPr>
      </w:pPr>
      <w:r w:rsidRPr="001A3012">
        <w:rPr>
          <w:b/>
          <w:sz w:val="20"/>
          <w:szCs w:val="20"/>
        </w:rPr>
        <w:t>The Archdiocese considers ‘care for creation’ as an integral part of all its activities and</w:t>
      </w:r>
      <w:r w:rsidRPr="001A3012">
        <w:rPr>
          <w:b/>
          <w:spacing w:val="-17"/>
          <w:sz w:val="20"/>
          <w:szCs w:val="20"/>
        </w:rPr>
        <w:t xml:space="preserve"> </w:t>
      </w:r>
      <w:r w:rsidRPr="001A3012">
        <w:rPr>
          <w:b/>
          <w:sz w:val="20"/>
          <w:szCs w:val="20"/>
        </w:rPr>
        <w:t>decisions</w:t>
      </w:r>
    </w:p>
    <w:p w14:paraId="0E1A4F91" w14:textId="77777777" w:rsidR="003E381D" w:rsidRPr="001A3012" w:rsidRDefault="003E381D" w:rsidP="003E381D">
      <w:pPr>
        <w:pStyle w:val="ListParagraph"/>
        <w:numPr>
          <w:ilvl w:val="1"/>
          <w:numId w:val="40"/>
        </w:numPr>
        <w:tabs>
          <w:tab w:val="left" w:pos="479"/>
          <w:tab w:val="left" w:pos="480"/>
        </w:tabs>
        <w:spacing w:before="2"/>
        <w:ind w:left="993" w:right="223" w:hanging="567"/>
        <w:rPr>
          <w:b/>
          <w:sz w:val="20"/>
          <w:szCs w:val="20"/>
        </w:rPr>
      </w:pPr>
      <w:r w:rsidRPr="001A3012">
        <w:rPr>
          <w:b/>
          <w:sz w:val="20"/>
          <w:szCs w:val="20"/>
        </w:rPr>
        <w:t>Ongoing formation based on ‘Laudato Si’ (with an emphasis on integral ecology – Ch 4) is available to parishes, with a process that leads to practical actions by individuals and</w:t>
      </w:r>
      <w:r w:rsidRPr="001A3012">
        <w:rPr>
          <w:b/>
          <w:spacing w:val="-5"/>
          <w:sz w:val="20"/>
          <w:szCs w:val="20"/>
        </w:rPr>
        <w:t xml:space="preserve"> </w:t>
      </w:r>
      <w:r w:rsidRPr="001A3012">
        <w:rPr>
          <w:b/>
          <w:sz w:val="20"/>
          <w:szCs w:val="20"/>
        </w:rPr>
        <w:t>groups.</w:t>
      </w:r>
    </w:p>
    <w:p w14:paraId="226B1B89" w14:textId="77777777" w:rsidR="003E381D" w:rsidRPr="001A3012" w:rsidRDefault="003E381D" w:rsidP="003E381D">
      <w:pPr>
        <w:pStyle w:val="ListParagraph"/>
        <w:numPr>
          <w:ilvl w:val="1"/>
          <w:numId w:val="40"/>
        </w:numPr>
        <w:tabs>
          <w:tab w:val="left" w:pos="479"/>
          <w:tab w:val="left" w:pos="480"/>
        </w:tabs>
        <w:ind w:left="993" w:right="387" w:hanging="567"/>
        <w:rPr>
          <w:b/>
          <w:sz w:val="20"/>
          <w:szCs w:val="20"/>
        </w:rPr>
      </w:pPr>
      <w:r w:rsidRPr="001A3012">
        <w:rPr>
          <w:b/>
          <w:sz w:val="20"/>
          <w:szCs w:val="20"/>
        </w:rPr>
        <w:t>Parishes and schools use ‘care for creation’ projects as an opportunity for cooperation that involves school families with the parish and provides an example to the wider</w:t>
      </w:r>
      <w:r w:rsidRPr="001A3012">
        <w:rPr>
          <w:b/>
          <w:spacing w:val="-6"/>
          <w:sz w:val="20"/>
          <w:szCs w:val="20"/>
        </w:rPr>
        <w:t xml:space="preserve"> </w:t>
      </w:r>
      <w:r w:rsidRPr="001A3012">
        <w:rPr>
          <w:b/>
          <w:sz w:val="20"/>
          <w:szCs w:val="20"/>
        </w:rPr>
        <w:t>community.</w:t>
      </w:r>
    </w:p>
    <w:p w14:paraId="020C108B" w14:textId="77777777" w:rsidR="003777F1" w:rsidRPr="001A3012" w:rsidRDefault="003777F1">
      <w:pPr>
        <w:rPr>
          <w:sz w:val="20"/>
          <w:szCs w:val="20"/>
        </w:rPr>
      </w:pPr>
    </w:p>
    <w:p w14:paraId="23E359B2" w14:textId="77777777" w:rsidR="003E381D" w:rsidRDefault="003E381D">
      <w:pPr>
        <w:rPr>
          <w:sz w:val="17"/>
        </w:rPr>
      </w:pPr>
    </w:p>
    <w:p w14:paraId="63F4DA28" w14:textId="77777777" w:rsidR="003E381D" w:rsidRDefault="003E381D">
      <w:pPr>
        <w:rPr>
          <w:sz w:val="17"/>
        </w:rPr>
      </w:pPr>
    </w:p>
    <w:p w14:paraId="43620EDE" w14:textId="77777777" w:rsidR="003E381D" w:rsidRPr="00157C6E" w:rsidRDefault="003E381D" w:rsidP="003E381D">
      <w:pPr>
        <w:rPr>
          <w:b/>
          <w:color w:val="76923C" w:themeColor="accent3" w:themeShade="BF"/>
          <w:sz w:val="32"/>
        </w:rPr>
      </w:pPr>
      <w:r w:rsidRPr="00157C6E">
        <w:rPr>
          <w:b/>
          <w:color w:val="76923C" w:themeColor="accent3" w:themeShade="BF"/>
          <w:sz w:val="32"/>
        </w:rPr>
        <w:t>2017 Synod Practical Actions</w:t>
      </w:r>
    </w:p>
    <w:p w14:paraId="23E1286D" w14:textId="77777777" w:rsidR="003E381D" w:rsidRDefault="003E381D">
      <w:pPr>
        <w:rPr>
          <w:sz w:val="17"/>
        </w:rPr>
      </w:pPr>
    </w:p>
    <w:p w14:paraId="0FD8A5E8" w14:textId="77777777" w:rsidR="003E381D" w:rsidRPr="00D51E70" w:rsidRDefault="003E381D" w:rsidP="00D51E70">
      <w:pPr>
        <w:spacing w:before="100"/>
        <w:rPr>
          <w:b/>
          <w:sz w:val="20"/>
          <w:szCs w:val="20"/>
        </w:rPr>
      </w:pPr>
      <w:r w:rsidRPr="00D51E70">
        <w:rPr>
          <w:b/>
          <w:sz w:val="20"/>
          <w:szCs w:val="20"/>
        </w:rPr>
        <w:t>Establish a Vicariate for the Works of Mercy (rename and refocus the existing Catholic Social Services to include care for creation as it is now one of the works of mercy).</w:t>
      </w:r>
    </w:p>
    <w:p w14:paraId="056173A0" w14:textId="77777777" w:rsidR="003E381D" w:rsidRPr="00D51E70" w:rsidRDefault="003E381D" w:rsidP="00D51E70">
      <w:pPr>
        <w:spacing w:before="100"/>
        <w:rPr>
          <w:b/>
          <w:color w:val="76923C" w:themeColor="accent3" w:themeShade="BF"/>
          <w:sz w:val="20"/>
          <w:szCs w:val="20"/>
        </w:rPr>
      </w:pPr>
      <w:r w:rsidRPr="00D51E70">
        <w:rPr>
          <w:b/>
          <w:color w:val="76923C" w:themeColor="accent3" w:themeShade="BF"/>
          <w:sz w:val="20"/>
          <w:szCs w:val="20"/>
        </w:rPr>
        <w:t>Develop liturgical resources to celebrate the season of creation here in Aotearoa New Zealand.</w:t>
      </w:r>
    </w:p>
    <w:p w14:paraId="069D7966" w14:textId="77777777" w:rsidR="003E381D" w:rsidRPr="00D51E70" w:rsidRDefault="003E381D" w:rsidP="00D51E70">
      <w:pPr>
        <w:spacing w:before="100"/>
        <w:rPr>
          <w:b/>
          <w:sz w:val="20"/>
          <w:szCs w:val="20"/>
        </w:rPr>
      </w:pPr>
      <w:r w:rsidRPr="00D51E70">
        <w:rPr>
          <w:b/>
          <w:sz w:val="20"/>
          <w:szCs w:val="20"/>
        </w:rPr>
        <w:t>Ensure Church’s voice on environment is heard at local level – role of Commission for Justice Peace and Development?</w:t>
      </w:r>
    </w:p>
    <w:p w14:paraId="62470157" w14:textId="77777777" w:rsidR="003E381D" w:rsidRPr="00D51E70" w:rsidRDefault="003E381D" w:rsidP="00D51E70">
      <w:pPr>
        <w:spacing w:before="100"/>
        <w:rPr>
          <w:b/>
          <w:color w:val="76923C" w:themeColor="accent3" w:themeShade="BF"/>
          <w:sz w:val="20"/>
          <w:szCs w:val="20"/>
        </w:rPr>
      </w:pPr>
      <w:r w:rsidRPr="00D51E70">
        <w:rPr>
          <w:b/>
          <w:color w:val="76923C" w:themeColor="accent3" w:themeShade="BF"/>
          <w:sz w:val="20"/>
          <w:szCs w:val="20"/>
        </w:rPr>
        <w:t>Celebrate St Francis of Assisi Day, including animals like the Anglican celebration, in collaboration with schools and other churches.</w:t>
      </w:r>
    </w:p>
    <w:p w14:paraId="590B44CA" w14:textId="77777777" w:rsidR="003E381D" w:rsidRPr="00D51E70" w:rsidRDefault="003E381D" w:rsidP="00D51E70">
      <w:pPr>
        <w:spacing w:before="100"/>
        <w:rPr>
          <w:b/>
          <w:sz w:val="20"/>
          <w:szCs w:val="20"/>
        </w:rPr>
      </w:pPr>
      <w:r w:rsidRPr="00D51E70">
        <w:rPr>
          <w:b/>
          <w:sz w:val="20"/>
          <w:szCs w:val="20"/>
        </w:rPr>
        <w:t>Initiate or take part in community projects such as “Clean Beach Day”, community gardens.</w:t>
      </w:r>
    </w:p>
    <w:p w14:paraId="205ADF96" w14:textId="77777777" w:rsidR="003E381D" w:rsidRPr="00D51E70" w:rsidRDefault="003E381D" w:rsidP="00D51E70">
      <w:pPr>
        <w:spacing w:before="100"/>
        <w:rPr>
          <w:b/>
          <w:color w:val="76923C" w:themeColor="accent3" w:themeShade="BF"/>
          <w:sz w:val="20"/>
          <w:szCs w:val="20"/>
        </w:rPr>
      </w:pPr>
      <w:r w:rsidRPr="00D51E70">
        <w:rPr>
          <w:b/>
          <w:color w:val="76923C" w:themeColor="accent3" w:themeShade="BF"/>
          <w:sz w:val="20"/>
          <w:szCs w:val="20"/>
        </w:rPr>
        <w:t>Be aware of where things come from/how they are made, and unintended consequences of what we do (effects on poor countries).</w:t>
      </w:r>
    </w:p>
    <w:p w14:paraId="59404E0A" w14:textId="77777777" w:rsidR="003E381D" w:rsidRPr="00D51E70" w:rsidRDefault="003E381D" w:rsidP="00D51E70">
      <w:pPr>
        <w:spacing w:before="100"/>
        <w:rPr>
          <w:b/>
          <w:sz w:val="20"/>
          <w:szCs w:val="20"/>
        </w:rPr>
      </w:pPr>
      <w:r w:rsidRPr="00D51E70">
        <w:rPr>
          <w:b/>
          <w:sz w:val="20"/>
          <w:szCs w:val="20"/>
        </w:rPr>
        <w:t>Get involved with the “Transition Churches” (a network of Christian churches – including Catholic -  in New Zealand who are working on local faith community responses to energy, climate, food and financial challenges).</w:t>
      </w:r>
    </w:p>
    <w:p w14:paraId="12FEB997" w14:textId="77777777" w:rsidR="003E381D" w:rsidRPr="00D51E70" w:rsidRDefault="003E381D" w:rsidP="00D51E70">
      <w:pPr>
        <w:spacing w:before="100"/>
        <w:rPr>
          <w:b/>
          <w:color w:val="76923C" w:themeColor="accent3" w:themeShade="BF"/>
          <w:sz w:val="20"/>
          <w:szCs w:val="20"/>
        </w:rPr>
      </w:pPr>
      <w:r w:rsidRPr="00D51E70">
        <w:rPr>
          <w:b/>
          <w:color w:val="76923C" w:themeColor="accent3" w:themeShade="BF"/>
          <w:sz w:val="20"/>
          <w:szCs w:val="20"/>
        </w:rPr>
        <w:t>Parishes write mottos which promote care for creation eg C.R.E.W Care Respect Excellence Wisdom.</w:t>
      </w:r>
    </w:p>
    <w:p w14:paraId="5122952B" w14:textId="77777777" w:rsidR="003E381D" w:rsidRPr="00D51E70" w:rsidRDefault="003E381D" w:rsidP="00D51E70">
      <w:pPr>
        <w:spacing w:before="100"/>
        <w:rPr>
          <w:b/>
          <w:sz w:val="20"/>
          <w:szCs w:val="20"/>
        </w:rPr>
      </w:pPr>
      <w:r w:rsidRPr="00D51E70">
        <w:rPr>
          <w:b/>
          <w:sz w:val="20"/>
          <w:szCs w:val="20"/>
        </w:rPr>
        <w:t>Have bite-sized chunks and reflections on care for creation after communion and in newsletters.</w:t>
      </w:r>
    </w:p>
    <w:p w14:paraId="36C17F1E" w14:textId="77777777" w:rsidR="003E381D" w:rsidRPr="00D51E70" w:rsidRDefault="003E381D" w:rsidP="00D51E70">
      <w:pPr>
        <w:spacing w:before="100"/>
        <w:rPr>
          <w:b/>
          <w:color w:val="76923C" w:themeColor="accent3" w:themeShade="BF"/>
          <w:sz w:val="20"/>
          <w:szCs w:val="20"/>
        </w:rPr>
      </w:pPr>
      <w:r w:rsidRPr="00D51E70">
        <w:rPr>
          <w:b/>
          <w:color w:val="76923C" w:themeColor="accent3" w:themeShade="BF"/>
          <w:sz w:val="20"/>
          <w:szCs w:val="20"/>
        </w:rPr>
        <w:t>Council of Priests and Archdiocesan Pastoral Council study Laudato Si and work out practical implications for parishes and schools.</w:t>
      </w:r>
    </w:p>
    <w:p w14:paraId="38367C56" w14:textId="77777777" w:rsidR="003E381D" w:rsidRPr="00D51E70" w:rsidRDefault="003E381D" w:rsidP="00D51E70">
      <w:pPr>
        <w:spacing w:before="100"/>
        <w:rPr>
          <w:b/>
          <w:sz w:val="20"/>
          <w:szCs w:val="20"/>
        </w:rPr>
      </w:pPr>
      <w:r w:rsidRPr="00D51E70">
        <w:rPr>
          <w:b/>
          <w:sz w:val="20"/>
          <w:szCs w:val="20"/>
        </w:rPr>
        <w:t>Parishes look at waste reduction/elimination.</w:t>
      </w:r>
    </w:p>
    <w:p w14:paraId="1D4CD24D" w14:textId="77777777" w:rsidR="00D51E70" w:rsidRDefault="003E381D" w:rsidP="00D51E70">
      <w:pPr>
        <w:spacing w:before="100"/>
      </w:pPr>
      <w:r w:rsidRPr="00D51E70">
        <w:rPr>
          <w:b/>
          <w:color w:val="76923C" w:themeColor="accent3" w:themeShade="BF"/>
          <w:sz w:val="20"/>
          <w:szCs w:val="20"/>
        </w:rPr>
        <w:t xml:space="preserve">Follow suggestions at </w:t>
      </w:r>
      <w:r w:rsidR="00D51E70">
        <w:rPr>
          <w:b/>
          <w:sz w:val="20"/>
          <w:szCs w:val="20"/>
        </w:rPr>
        <w:t xml:space="preserve">  </w:t>
      </w:r>
      <w:hyperlink r:id="rId9" w:history="1">
        <w:r w:rsidR="00D51E70" w:rsidRPr="00D51E70">
          <w:rPr>
            <w:rStyle w:val="Hyperlink"/>
            <w:b/>
            <w:sz w:val="20"/>
            <w:szCs w:val="20"/>
          </w:rPr>
          <w:t>www.greenchurch.ca</w:t>
        </w:r>
      </w:hyperlink>
      <w:r w:rsidR="00D51E70">
        <w:t xml:space="preserve"> </w:t>
      </w:r>
    </w:p>
    <w:p w14:paraId="272C8C65" w14:textId="77777777" w:rsidR="003E381D" w:rsidRPr="00A92049" w:rsidRDefault="003E381D" w:rsidP="00D51E70">
      <w:pPr>
        <w:spacing w:before="100"/>
        <w:rPr>
          <w:b/>
          <w:sz w:val="20"/>
          <w:szCs w:val="20"/>
        </w:rPr>
      </w:pPr>
      <w:r w:rsidRPr="00D51E70">
        <w:rPr>
          <w:b/>
          <w:sz w:val="20"/>
          <w:szCs w:val="20"/>
        </w:rPr>
        <w:t>Support Zero Carbon Act movement (</w:t>
      </w:r>
      <w:hyperlink r:id="rId10" w:history="1">
        <w:r w:rsidRPr="00D51E70">
          <w:rPr>
            <w:rStyle w:val="Hyperlink"/>
            <w:b/>
            <w:sz w:val="20"/>
            <w:szCs w:val="20"/>
          </w:rPr>
          <w:t>https://zerocarbonact.nz</w:t>
        </w:r>
      </w:hyperlink>
      <w:r w:rsidRPr="00A92049">
        <w:rPr>
          <w:b/>
          <w:sz w:val="20"/>
          <w:szCs w:val="20"/>
        </w:rPr>
        <w:t>)</w:t>
      </w:r>
    </w:p>
    <w:p w14:paraId="7312CFE9" w14:textId="77777777" w:rsidR="003E381D" w:rsidRDefault="003E381D" w:rsidP="00D51E70">
      <w:pPr>
        <w:spacing w:before="100"/>
        <w:rPr>
          <w:sz w:val="17"/>
        </w:rPr>
      </w:pPr>
    </w:p>
    <w:p w14:paraId="33BF19F4" w14:textId="77777777" w:rsidR="003E381D" w:rsidRDefault="003E381D">
      <w:pPr>
        <w:rPr>
          <w:sz w:val="17"/>
        </w:rPr>
      </w:pPr>
    </w:p>
    <w:p w14:paraId="4553664E" w14:textId="77777777" w:rsidR="003E381D" w:rsidRDefault="003E381D">
      <w:pPr>
        <w:rPr>
          <w:sz w:val="17"/>
        </w:rPr>
        <w:sectPr w:rsidR="003E381D">
          <w:pgSz w:w="11910" w:h="16840"/>
          <w:pgMar w:top="1400" w:right="1320" w:bottom="280" w:left="1320" w:header="720" w:footer="720" w:gutter="0"/>
          <w:cols w:space="720"/>
        </w:sectPr>
      </w:pPr>
    </w:p>
    <w:p w14:paraId="2B888ECF" w14:textId="77777777" w:rsidR="003777F1" w:rsidRDefault="0076038E" w:rsidP="003E381D">
      <w:pPr>
        <w:ind w:left="120" w:right="138"/>
        <w:rPr>
          <w:sz w:val="20"/>
        </w:rPr>
      </w:pPr>
      <w:bookmarkStart w:id="10" w:name="8_Go_you_are_sent_to_care_for_creation"/>
      <w:bookmarkEnd w:id="10"/>
      <w:r w:rsidRPr="003E381D">
        <w:rPr>
          <w:sz w:val="20"/>
        </w:rPr>
        <w:t>“Each human being is an image of God… each creature has its purpose. None is superfluous. The entire material universe speaks of God’s love, his boundless affection for us. Soil, water, mountains, everything is as it were, a caress of God.</w:t>
      </w:r>
      <w:r w:rsidRPr="003E381D">
        <w:rPr>
          <w:i/>
          <w:sz w:val="20"/>
        </w:rPr>
        <w:t xml:space="preserve">” </w:t>
      </w:r>
      <w:r w:rsidRPr="003E381D">
        <w:rPr>
          <w:sz w:val="20"/>
        </w:rPr>
        <w:t>[Pope Francis – Laudato Si 84)</w:t>
      </w:r>
    </w:p>
    <w:p w14:paraId="30DB7830" w14:textId="77777777" w:rsidR="00A92049" w:rsidRPr="003E381D" w:rsidRDefault="00A92049" w:rsidP="003E381D">
      <w:pPr>
        <w:ind w:left="120" w:right="138"/>
        <w:rPr>
          <w:sz w:val="20"/>
        </w:rPr>
      </w:pPr>
    </w:p>
    <w:p w14:paraId="6E9E8CDF" w14:textId="77777777" w:rsidR="003777F1" w:rsidRPr="003E381D" w:rsidRDefault="003777F1">
      <w:pPr>
        <w:pStyle w:val="BodyText"/>
        <w:spacing w:before="2"/>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4084"/>
        <w:gridCol w:w="4509"/>
      </w:tblGrid>
      <w:tr w:rsidR="003777F1" w14:paraId="37A97D63" w14:textId="77777777" w:rsidTr="00A92049">
        <w:trPr>
          <w:trHeight w:val="346"/>
        </w:trPr>
        <w:tc>
          <w:tcPr>
            <w:tcW w:w="9015" w:type="dxa"/>
            <w:gridSpan w:val="3"/>
          </w:tcPr>
          <w:p w14:paraId="538F3322" w14:textId="77777777" w:rsidR="003777F1" w:rsidRPr="00E04B72" w:rsidRDefault="0076038E">
            <w:pPr>
              <w:pStyle w:val="TableParagraph"/>
              <w:spacing w:before="1"/>
              <w:ind w:left="107"/>
              <w:rPr>
                <w:b/>
              </w:rPr>
            </w:pPr>
            <w:r w:rsidRPr="00E04B72">
              <w:rPr>
                <w:b/>
              </w:rPr>
              <w:t>Our parish is eco-friendly</w:t>
            </w:r>
          </w:p>
        </w:tc>
      </w:tr>
      <w:tr w:rsidR="003777F1" w14:paraId="3B3F6CFD" w14:textId="77777777" w:rsidTr="00B30613">
        <w:trPr>
          <w:trHeight w:val="349"/>
        </w:trPr>
        <w:tc>
          <w:tcPr>
            <w:tcW w:w="4506" w:type="dxa"/>
            <w:gridSpan w:val="2"/>
            <w:shd w:val="clear" w:color="auto" w:fill="D9D9D9" w:themeFill="background1" w:themeFillShade="D9"/>
          </w:tcPr>
          <w:p w14:paraId="7C3C173A" w14:textId="77777777" w:rsidR="003777F1" w:rsidRDefault="000B055C">
            <w:pPr>
              <w:pStyle w:val="TableParagraph"/>
              <w:spacing w:line="268" w:lineRule="exact"/>
              <w:ind w:left="107"/>
            </w:pPr>
            <w:r>
              <w:t>How does our Parish</w:t>
            </w:r>
          </w:p>
        </w:tc>
        <w:tc>
          <w:tcPr>
            <w:tcW w:w="4509" w:type="dxa"/>
            <w:shd w:val="clear" w:color="auto" w:fill="D9D9D9" w:themeFill="background1" w:themeFillShade="D9"/>
          </w:tcPr>
          <w:p w14:paraId="28540B3A" w14:textId="77777777" w:rsidR="003777F1" w:rsidRDefault="0076038E">
            <w:pPr>
              <w:pStyle w:val="TableParagraph"/>
              <w:spacing w:line="268" w:lineRule="exact"/>
              <w:ind w:left="109"/>
            </w:pPr>
            <w:r>
              <w:t>We do th</w:t>
            </w:r>
            <w:r w:rsidRPr="00123DDF">
              <w:rPr>
                <w:shd w:val="clear" w:color="auto" w:fill="D9D9D9" w:themeFill="background1" w:themeFillShade="D9"/>
              </w:rPr>
              <w:t>e</w:t>
            </w:r>
            <w:r>
              <w:t xml:space="preserve"> following</w:t>
            </w:r>
          </w:p>
        </w:tc>
      </w:tr>
      <w:tr w:rsidR="003777F1" w14:paraId="2E64E829" w14:textId="77777777" w:rsidTr="00123DDF">
        <w:trPr>
          <w:trHeight w:val="2123"/>
        </w:trPr>
        <w:tc>
          <w:tcPr>
            <w:tcW w:w="422" w:type="dxa"/>
          </w:tcPr>
          <w:p w14:paraId="0B44F33D" w14:textId="77777777" w:rsidR="003777F1" w:rsidRDefault="0076038E">
            <w:pPr>
              <w:pStyle w:val="TableParagraph"/>
              <w:spacing w:line="268" w:lineRule="exact"/>
              <w:ind w:left="89" w:right="113"/>
              <w:jc w:val="center"/>
            </w:pPr>
            <w:r>
              <w:t>1.</w:t>
            </w:r>
          </w:p>
        </w:tc>
        <w:tc>
          <w:tcPr>
            <w:tcW w:w="4084" w:type="dxa"/>
            <w:shd w:val="clear" w:color="auto" w:fill="D9D9D9" w:themeFill="background1" w:themeFillShade="D9"/>
          </w:tcPr>
          <w:p w14:paraId="6F343004" w14:textId="77777777" w:rsidR="003777F1" w:rsidRDefault="0076038E">
            <w:pPr>
              <w:pStyle w:val="TableParagraph"/>
              <w:ind w:right="253"/>
            </w:pPr>
            <w:r>
              <w:t>...exercise good stewardship of its energy and buildings reducing its impact on the environment?</w:t>
            </w:r>
          </w:p>
          <w:p w14:paraId="402306E2" w14:textId="77777777" w:rsidR="003777F1" w:rsidRPr="009A5A6F" w:rsidRDefault="0076038E">
            <w:pPr>
              <w:pStyle w:val="TableParagraph"/>
              <w:ind w:right="101" w:hanging="1"/>
              <w:rPr>
                <w:i/>
                <w:color w:val="1F497D" w:themeColor="text2"/>
                <w:sz w:val="18"/>
              </w:rPr>
            </w:pPr>
            <w:r w:rsidRPr="009A5A6F">
              <w:rPr>
                <w:i/>
                <w:color w:val="1F497D" w:themeColor="text2"/>
                <w:sz w:val="18"/>
              </w:rPr>
              <w:t>Eg. monitor energy consumption regularly to identify trends, regularly service equipment, choose appropriately sized rooms for activities, timetable meetings to minimise heat usage, fit draught excluders around doors/windows, clean windows to</w:t>
            </w:r>
          </w:p>
          <w:p w14:paraId="1ACBE8A4" w14:textId="77777777" w:rsidR="003777F1" w:rsidRDefault="0076038E">
            <w:pPr>
              <w:pStyle w:val="TableParagraph"/>
              <w:spacing w:line="199" w:lineRule="exact"/>
              <w:rPr>
                <w:i/>
                <w:sz w:val="18"/>
              </w:rPr>
            </w:pPr>
            <w:r w:rsidRPr="009A5A6F">
              <w:rPr>
                <w:i/>
                <w:color w:val="1F497D" w:themeColor="text2"/>
                <w:sz w:val="18"/>
              </w:rPr>
              <w:t>maximise light, use low energy light bulbs…</w:t>
            </w:r>
          </w:p>
        </w:tc>
        <w:tc>
          <w:tcPr>
            <w:tcW w:w="4509" w:type="dxa"/>
            <w:shd w:val="clear" w:color="auto" w:fill="D9D9D9" w:themeFill="background1" w:themeFillShade="D9"/>
          </w:tcPr>
          <w:p w14:paraId="1BA89B92" w14:textId="77777777" w:rsidR="003777F1" w:rsidRDefault="003777F1">
            <w:pPr>
              <w:pStyle w:val="TableParagraph"/>
              <w:ind w:left="0"/>
              <w:rPr>
                <w:rFonts w:ascii="Times New Roman"/>
                <w:sz w:val="18"/>
              </w:rPr>
            </w:pPr>
          </w:p>
        </w:tc>
      </w:tr>
      <w:tr w:rsidR="003777F1" w14:paraId="626F59EA" w14:textId="77777777" w:rsidTr="00123DDF">
        <w:trPr>
          <w:trHeight w:val="1636"/>
        </w:trPr>
        <w:tc>
          <w:tcPr>
            <w:tcW w:w="422" w:type="dxa"/>
          </w:tcPr>
          <w:p w14:paraId="702B489B" w14:textId="77777777" w:rsidR="003777F1" w:rsidRDefault="0076038E">
            <w:pPr>
              <w:pStyle w:val="TableParagraph"/>
              <w:spacing w:line="268" w:lineRule="exact"/>
              <w:ind w:left="89" w:right="113"/>
              <w:jc w:val="center"/>
            </w:pPr>
            <w:r>
              <w:t>2.</w:t>
            </w:r>
          </w:p>
        </w:tc>
        <w:tc>
          <w:tcPr>
            <w:tcW w:w="4084" w:type="dxa"/>
            <w:shd w:val="clear" w:color="auto" w:fill="D9D9D9" w:themeFill="background1" w:themeFillShade="D9"/>
          </w:tcPr>
          <w:p w14:paraId="478D48BC" w14:textId="77777777" w:rsidR="003777F1" w:rsidRDefault="0076038E">
            <w:pPr>
              <w:pStyle w:val="TableParagraph"/>
              <w:ind w:right="931"/>
            </w:pPr>
            <w:r>
              <w:t>…exercise good stewardship of its consumer products?</w:t>
            </w:r>
          </w:p>
          <w:p w14:paraId="122C39D4" w14:textId="77777777" w:rsidR="003777F1" w:rsidRPr="009A5A6F" w:rsidRDefault="0076038E">
            <w:pPr>
              <w:pStyle w:val="TableParagraph"/>
              <w:ind w:right="79"/>
              <w:rPr>
                <w:i/>
                <w:color w:val="1F497D" w:themeColor="text2"/>
                <w:sz w:val="18"/>
              </w:rPr>
            </w:pPr>
            <w:r w:rsidRPr="009A5A6F">
              <w:rPr>
                <w:i/>
                <w:color w:val="1F497D" w:themeColor="text2"/>
                <w:sz w:val="18"/>
              </w:rPr>
              <w:t xml:space="preserve">Eg. </w:t>
            </w:r>
            <w:r w:rsidR="00114223">
              <w:rPr>
                <w:i/>
                <w:color w:val="1F497D" w:themeColor="text2"/>
                <w:sz w:val="18"/>
              </w:rPr>
              <w:t>u</w:t>
            </w:r>
            <w:r w:rsidRPr="009A5A6F">
              <w:rPr>
                <w:i/>
                <w:color w:val="1F497D" w:themeColor="text2"/>
                <w:sz w:val="18"/>
              </w:rPr>
              <w:t xml:space="preserve">se environmentally-friendly cleaning materials; use recycled paper, envelope; use Fair </w:t>
            </w:r>
            <w:r w:rsidRPr="00123DDF">
              <w:rPr>
                <w:i/>
                <w:color w:val="1F497D" w:themeColor="text2"/>
                <w:sz w:val="18"/>
                <w:shd w:val="clear" w:color="auto" w:fill="D9D9D9" w:themeFill="background1" w:themeFillShade="D9"/>
              </w:rPr>
              <w:t>Trade</w:t>
            </w:r>
            <w:r w:rsidRPr="009A5A6F">
              <w:rPr>
                <w:i/>
                <w:color w:val="1F497D" w:themeColor="text2"/>
                <w:sz w:val="18"/>
              </w:rPr>
              <w:t xml:space="preserve"> products; use crockery/glass rather tha</w:t>
            </w:r>
            <w:r w:rsidRPr="00123DDF">
              <w:rPr>
                <w:i/>
                <w:color w:val="1F497D" w:themeColor="text2"/>
                <w:sz w:val="18"/>
                <w:shd w:val="clear" w:color="auto" w:fill="D9D9D9" w:themeFill="background1" w:themeFillShade="D9"/>
              </w:rPr>
              <w:t>n</w:t>
            </w:r>
            <w:r w:rsidRPr="009A5A6F">
              <w:rPr>
                <w:i/>
                <w:color w:val="1F497D" w:themeColor="text2"/>
                <w:sz w:val="18"/>
              </w:rPr>
              <w:t xml:space="preserve"> disposables; Use local suppliers where possible, provide recycling</w:t>
            </w:r>
          </w:p>
          <w:p w14:paraId="45B33236" w14:textId="77777777" w:rsidR="003777F1" w:rsidRDefault="0076038E">
            <w:pPr>
              <w:pStyle w:val="TableParagraph"/>
              <w:spacing w:before="1" w:line="199" w:lineRule="exact"/>
              <w:rPr>
                <w:i/>
                <w:sz w:val="18"/>
              </w:rPr>
            </w:pPr>
            <w:r w:rsidRPr="009A5A6F">
              <w:rPr>
                <w:i/>
                <w:color w:val="1F497D" w:themeColor="text2"/>
                <w:sz w:val="18"/>
              </w:rPr>
              <w:t>bins for school, parish, presbytery</w:t>
            </w:r>
          </w:p>
        </w:tc>
        <w:tc>
          <w:tcPr>
            <w:tcW w:w="4509" w:type="dxa"/>
            <w:shd w:val="clear" w:color="auto" w:fill="D9D9D9" w:themeFill="background1" w:themeFillShade="D9"/>
          </w:tcPr>
          <w:p w14:paraId="069A244D" w14:textId="77777777" w:rsidR="003777F1" w:rsidRDefault="003777F1">
            <w:pPr>
              <w:pStyle w:val="TableParagraph"/>
              <w:ind w:left="0"/>
              <w:rPr>
                <w:rFonts w:ascii="Times New Roman"/>
                <w:sz w:val="18"/>
              </w:rPr>
            </w:pPr>
          </w:p>
        </w:tc>
      </w:tr>
      <w:tr w:rsidR="003777F1" w14:paraId="720DA7D1" w14:textId="77777777" w:rsidTr="00123DDF">
        <w:trPr>
          <w:trHeight w:val="1367"/>
        </w:trPr>
        <w:tc>
          <w:tcPr>
            <w:tcW w:w="422" w:type="dxa"/>
          </w:tcPr>
          <w:p w14:paraId="64D94BD5" w14:textId="77777777" w:rsidR="003777F1" w:rsidRDefault="0076038E">
            <w:pPr>
              <w:pStyle w:val="TableParagraph"/>
              <w:spacing w:line="268" w:lineRule="exact"/>
              <w:ind w:left="89" w:right="113"/>
              <w:jc w:val="center"/>
            </w:pPr>
            <w:r>
              <w:t>3.</w:t>
            </w:r>
          </w:p>
        </w:tc>
        <w:tc>
          <w:tcPr>
            <w:tcW w:w="4084" w:type="dxa"/>
            <w:shd w:val="clear" w:color="auto" w:fill="D9D9D9" w:themeFill="background1" w:themeFillShade="D9"/>
          </w:tcPr>
          <w:p w14:paraId="7F3F24CF" w14:textId="77777777" w:rsidR="003777F1" w:rsidRDefault="0076038E">
            <w:pPr>
              <w:pStyle w:val="TableParagraph"/>
              <w:spacing w:line="268" w:lineRule="exact"/>
            </w:pPr>
            <w:r>
              <w:t>…exercise good stewardship of its land?</w:t>
            </w:r>
          </w:p>
          <w:p w14:paraId="347411C3" w14:textId="77777777" w:rsidR="003777F1" w:rsidRPr="009A5A6F" w:rsidRDefault="0076038E">
            <w:pPr>
              <w:pStyle w:val="TableParagraph"/>
              <w:ind w:right="102"/>
              <w:jc w:val="both"/>
              <w:rPr>
                <w:i/>
                <w:color w:val="1F497D" w:themeColor="text2"/>
                <w:sz w:val="18"/>
              </w:rPr>
            </w:pPr>
            <w:r w:rsidRPr="009A5A6F">
              <w:rPr>
                <w:i/>
                <w:color w:val="1F497D" w:themeColor="text2"/>
                <w:sz w:val="18"/>
              </w:rPr>
              <w:t xml:space="preserve">Eg. </w:t>
            </w:r>
            <w:r w:rsidR="00114223">
              <w:rPr>
                <w:i/>
                <w:color w:val="1F497D" w:themeColor="text2"/>
                <w:sz w:val="18"/>
              </w:rPr>
              <w:t>m</w:t>
            </w:r>
            <w:r w:rsidRPr="009A5A6F">
              <w:rPr>
                <w:i/>
                <w:color w:val="1F497D" w:themeColor="text2"/>
                <w:sz w:val="18"/>
              </w:rPr>
              <w:t>anage its land in a way that is wild-life friendly; select native plants species to benefit wildlife; aspire to natural beauty; promote a deeper understanding</w:t>
            </w:r>
          </w:p>
          <w:p w14:paraId="63DA235B" w14:textId="77777777" w:rsidR="003777F1" w:rsidRDefault="0076038E">
            <w:pPr>
              <w:pStyle w:val="TableParagraph"/>
              <w:spacing w:line="220" w:lineRule="atLeast"/>
              <w:ind w:right="192"/>
              <w:rPr>
                <w:i/>
                <w:sz w:val="18"/>
              </w:rPr>
            </w:pPr>
            <w:r w:rsidRPr="009A5A6F">
              <w:rPr>
                <w:i/>
                <w:color w:val="1F497D" w:themeColor="text2"/>
                <w:sz w:val="18"/>
              </w:rPr>
              <w:t>of Church teaching on the environment -eg Laudato Si…</w:t>
            </w:r>
          </w:p>
        </w:tc>
        <w:tc>
          <w:tcPr>
            <w:tcW w:w="4509" w:type="dxa"/>
            <w:shd w:val="clear" w:color="auto" w:fill="D9D9D9" w:themeFill="background1" w:themeFillShade="D9"/>
          </w:tcPr>
          <w:p w14:paraId="428B38C5" w14:textId="77777777" w:rsidR="003777F1" w:rsidRDefault="003777F1">
            <w:pPr>
              <w:pStyle w:val="TableParagraph"/>
              <w:ind w:left="0"/>
              <w:rPr>
                <w:rFonts w:ascii="Times New Roman"/>
                <w:sz w:val="18"/>
              </w:rPr>
            </w:pPr>
          </w:p>
        </w:tc>
      </w:tr>
      <w:tr w:rsidR="003777F1" w14:paraId="4AF16427" w14:textId="77777777" w:rsidTr="00A92049">
        <w:trPr>
          <w:trHeight w:val="1421"/>
        </w:trPr>
        <w:tc>
          <w:tcPr>
            <w:tcW w:w="422" w:type="dxa"/>
          </w:tcPr>
          <w:p w14:paraId="10EBFD5B" w14:textId="77777777" w:rsidR="003777F1" w:rsidRDefault="0076038E">
            <w:pPr>
              <w:pStyle w:val="TableParagraph"/>
              <w:spacing w:line="268" w:lineRule="exact"/>
              <w:ind w:left="89" w:right="113"/>
              <w:jc w:val="center"/>
            </w:pPr>
            <w:r>
              <w:t>4.</w:t>
            </w:r>
          </w:p>
        </w:tc>
        <w:tc>
          <w:tcPr>
            <w:tcW w:w="4084" w:type="dxa"/>
            <w:shd w:val="clear" w:color="auto" w:fill="D9D9D9" w:themeFill="background1" w:themeFillShade="D9"/>
          </w:tcPr>
          <w:p w14:paraId="48634C6C" w14:textId="77777777" w:rsidR="003777F1" w:rsidRDefault="0076038E">
            <w:pPr>
              <w:pStyle w:val="TableParagraph"/>
              <w:ind w:right="176"/>
              <w:jc w:val="both"/>
            </w:pPr>
            <w:r>
              <w:t>…encourage sustainable living, a return to a simpler lifestyle, a conviction that ‘less is more’?</w:t>
            </w:r>
          </w:p>
          <w:p w14:paraId="2477A633" w14:textId="77777777" w:rsidR="003777F1" w:rsidRDefault="0076038E">
            <w:pPr>
              <w:pStyle w:val="TableParagraph"/>
              <w:ind w:right="377"/>
              <w:rPr>
                <w:sz w:val="18"/>
              </w:rPr>
            </w:pPr>
            <w:r w:rsidRPr="009A5A6F">
              <w:rPr>
                <w:color w:val="1F497D" w:themeColor="text2"/>
                <w:sz w:val="18"/>
              </w:rPr>
              <w:t>Eg publish regular ‘green’ tips; hold jumble sales, bring and buy sales, and plant/baking/resources exchanges</w:t>
            </w:r>
          </w:p>
        </w:tc>
        <w:tc>
          <w:tcPr>
            <w:tcW w:w="4509" w:type="dxa"/>
            <w:shd w:val="clear" w:color="auto" w:fill="D9D9D9" w:themeFill="background1" w:themeFillShade="D9"/>
          </w:tcPr>
          <w:p w14:paraId="1D2FB9A3" w14:textId="77777777" w:rsidR="003777F1" w:rsidRDefault="003777F1">
            <w:pPr>
              <w:pStyle w:val="TableParagraph"/>
              <w:ind w:left="0"/>
              <w:rPr>
                <w:rFonts w:ascii="Times New Roman"/>
                <w:sz w:val="18"/>
              </w:rPr>
            </w:pPr>
          </w:p>
        </w:tc>
      </w:tr>
      <w:tr w:rsidR="003777F1" w14:paraId="3E1CB6D0" w14:textId="77777777" w:rsidTr="00B30613">
        <w:trPr>
          <w:trHeight w:val="1701"/>
        </w:trPr>
        <w:tc>
          <w:tcPr>
            <w:tcW w:w="422" w:type="dxa"/>
          </w:tcPr>
          <w:p w14:paraId="299C0004" w14:textId="77777777" w:rsidR="003777F1" w:rsidRDefault="0076038E">
            <w:pPr>
              <w:pStyle w:val="TableParagraph"/>
              <w:spacing w:line="268" w:lineRule="exact"/>
              <w:ind w:left="89" w:right="113"/>
              <w:jc w:val="center"/>
            </w:pPr>
            <w:r>
              <w:t>5.</w:t>
            </w:r>
          </w:p>
        </w:tc>
        <w:tc>
          <w:tcPr>
            <w:tcW w:w="4084" w:type="dxa"/>
            <w:shd w:val="clear" w:color="auto" w:fill="D9D9D9" w:themeFill="background1" w:themeFillShade="D9"/>
          </w:tcPr>
          <w:p w14:paraId="60B956BE" w14:textId="77777777" w:rsidR="003777F1" w:rsidRDefault="0076038E">
            <w:pPr>
              <w:pStyle w:val="TableParagraph"/>
              <w:ind w:right="1073"/>
            </w:pPr>
            <w:r>
              <w:t>…work collaboratively with local communities to improve their neighbourhood?</w:t>
            </w:r>
          </w:p>
          <w:p w14:paraId="4141A731" w14:textId="77777777" w:rsidR="003777F1" w:rsidRDefault="0076038E">
            <w:pPr>
              <w:pStyle w:val="TableParagraph"/>
              <w:ind w:right="127"/>
              <w:rPr>
                <w:sz w:val="18"/>
              </w:rPr>
            </w:pPr>
            <w:r w:rsidRPr="009A5A6F">
              <w:rPr>
                <w:color w:val="1F497D" w:themeColor="text2"/>
                <w:sz w:val="18"/>
              </w:rPr>
              <w:t>Eg participate in local environmental initiatives; support community schemes with an environmental element (litter pick-up, foodbanks); celebrate St Francis of Assisi Day</w:t>
            </w:r>
          </w:p>
        </w:tc>
        <w:tc>
          <w:tcPr>
            <w:tcW w:w="4509" w:type="dxa"/>
            <w:shd w:val="clear" w:color="auto" w:fill="D9D9D9" w:themeFill="background1" w:themeFillShade="D9"/>
          </w:tcPr>
          <w:p w14:paraId="0EB7D96C" w14:textId="77777777" w:rsidR="003777F1" w:rsidRDefault="003777F1">
            <w:pPr>
              <w:pStyle w:val="TableParagraph"/>
              <w:ind w:left="0"/>
              <w:rPr>
                <w:rFonts w:ascii="Times New Roman"/>
                <w:sz w:val="18"/>
              </w:rPr>
            </w:pPr>
          </w:p>
        </w:tc>
      </w:tr>
      <w:tr w:rsidR="003777F1" w14:paraId="49C62771" w14:textId="77777777" w:rsidTr="00C241FB">
        <w:trPr>
          <w:trHeight w:val="1197"/>
        </w:trPr>
        <w:tc>
          <w:tcPr>
            <w:tcW w:w="422" w:type="dxa"/>
            <w:tcBorders>
              <w:bottom w:val="single" w:sz="4" w:space="0" w:color="000000"/>
            </w:tcBorders>
          </w:tcPr>
          <w:p w14:paraId="6E9E1457" w14:textId="77777777" w:rsidR="003777F1" w:rsidRDefault="0076038E">
            <w:pPr>
              <w:pStyle w:val="TableParagraph"/>
              <w:spacing w:line="268" w:lineRule="exact"/>
              <w:ind w:left="89" w:right="113"/>
              <w:jc w:val="center"/>
            </w:pPr>
            <w:r>
              <w:t>6.</w:t>
            </w:r>
          </w:p>
        </w:tc>
        <w:tc>
          <w:tcPr>
            <w:tcW w:w="4084" w:type="dxa"/>
            <w:tcBorders>
              <w:bottom w:val="single" w:sz="4" w:space="0" w:color="000000"/>
            </w:tcBorders>
            <w:shd w:val="clear" w:color="auto" w:fill="D9D9D9" w:themeFill="background1" w:themeFillShade="D9"/>
          </w:tcPr>
          <w:p w14:paraId="417F3216" w14:textId="77777777" w:rsidR="003777F1" w:rsidRDefault="0076038E">
            <w:pPr>
              <w:pStyle w:val="TableParagraph"/>
              <w:ind w:right="474"/>
            </w:pPr>
            <w:r>
              <w:t>…act locally to promote environmental care globally?</w:t>
            </w:r>
          </w:p>
          <w:p w14:paraId="47B13FCC" w14:textId="77777777" w:rsidR="003777F1" w:rsidRPr="009A5A6F" w:rsidRDefault="0076038E">
            <w:pPr>
              <w:pStyle w:val="TableParagraph"/>
              <w:spacing w:before="1"/>
              <w:ind w:right="182"/>
              <w:rPr>
                <w:color w:val="1F497D" w:themeColor="text2"/>
                <w:sz w:val="18"/>
              </w:rPr>
            </w:pPr>
            <w:r w:rsidRPr="009A5A6F">
              <w:rPr>
                <w:color w:val="1F497D" w:themeColor="text2"/>
                <w:sz w:val="18"/>
              </w:rPr>
              <w:t>Eg support the work of Caritas; promote Fair Trade; act as an advocate for the promotion of a</w:t>
            </w:r>
          </w:p>
          <w:p w14:paraId="75E94BB9" w14:textId="77777777" w:rsidR="003777F1" w:rsidRDefault="0076038E">
            <w:pPr>
              <w:pStyle w:val="TableParagraph"/>
              <w:spacing w:line="199" w:lineRule="exact"/>
              <w:rPr>
                <w:sz w:val="18"/>
              </w:rPr>
            </w:pPr>
            <w:r w:rsidRPr="009A5A6F">
              <w:rPr>
                <w:color w:val="1F497D" w:themeColor="text2"/>
                <w:sz w:val="18"/>
              </w:rPr>
              <w:t>sustainable earth</w:t>
            </w:r>
          </w:p>
        </w:tc>
        <w:tc>
          <w:tcPr>
            <w:tcW w:w="4509" w:type="dxa"/>
            <w:tcBorders>
              <w:bottom w:val="single" w:sz="4" w:space="0" w:color="000000"/>
            </w:tcBorders>
            <w:shd w:val="clear" w:color="auto" w:fill="D9D9D9" w:themeFill="background1" w:themeFillShade="D9"/>
          </w:tcPr>
          <w:p w14:paraId="120AF783" w14:textId="77777777" w:rsidR="003777F1" w:rsidRDefault="003777F1">
            <w:pPr>
              <w:pStyle w:val="TableParagraph"/>
              <w:ind w:left="0"/>
              <w:rPr>
                <w:rFonts w:ascii="Times New Roman"/>
                <w:sz w:val="18"/>
              </w:rPr>
            </w:pPr>
          </w:p>
        </w:tc>
      </w:tr>
      <w:tr w:rsidR="00C241FB" w14:paraId="33B3C51C" w14:textId="77777777" w:rsidTr="00C241FB">
        <w:trPr>
          <w:trHeight w:val="283"/>
        </w:trPr>
        <w:tc>
          <w:tcPr>
            <w:tcW w:w="9015" w:type="dxa"/>
            <w:gridSpan w:val="3"/>
            <w:tcBorders>
              <w:left w:val="nil"/>
              <w:right w:val="nil"/>
            </w:tcBorders>
            <w:shd w:val="clear" w:color="auto" w:fill="auto"/>
          </w:tcPr>
          <w:p w14:paraId="51E4057F" w14:textId="77777777" w:rsidR="00C241FB" w:rsidRDefault="00C241FB">
            <w:pPr>
              <w:pStyle w:val="TableParagraph"/>
              <w:ind w:left="0"/>
              <w:rPr>
                <w:rFonts w:ascii="Times New Roman"/>
                <w:sz w:val="18"/>
              </w:rPr>
            </w:pPr>
          </w:p>
        </w:tc>
      </w:tr>
      <w:tr w:rsidR="00C241FB" w14:paraId="3E432C4D" w14:textId="77777777" w:rsidTr="00C241FB">
        <w:trPr>
          <w:trHeight w:val="1197"/>
        </w:trPr>
        <w:tc>
          <w:tcPr>
            <w:tcW w:w="9015" w:type="dxa"/>
            <w:gridSpan w:val="3"/>
            <w:shd w:val="clear" w:color="auto" w:fill="D9D9D9" w:themeFill="background1" w:themeFillShade="D9"/>
          </w:tcPr>
          <w:p w14:paraId="129D9333" w14:textId="77777777" w:rsidR="00C241FB" w:rsidRDefault="00C241FB">
            <w:pPr>
              <w:pStyle w:val="TableParagraph"/>
              <w:ind w:left="0"/>
              <w:rPr>
                <w:rFonts w:ascii="Times New Roman"/>
                <w:sz w:val="18"/>
              </w:rPr>
            </w:pPr>
          </w:p>
          <w:p w14:paraId="4224BEB4" w14:textId="77777777" w:rsidR="00C241FB" w:rsidRDefault="00C241FB">
            <w:pPr>
              <w:pStyle w:val="TableParagraph"/>
              <w:ind w:left="0"/>
              <w:rPr>
                <w:rFonts w:asciiTheme="minorHAnsi" w:hAnsiTheme="minorHAnsi"/>
              </w:rPr>
            </w:pPr>
            <w:r>
              <w:rPr>
                <w:rFonts w:asciiTheme="minorHAnsi" w:hAnsiTheme="minorHAnsi"/>
                <w:b/>
              </w:rPr>
              <w:t>To the extent that our parish cares for creation:</w:t>
            </w:r>
          </w:p>
          <w:p w14:paraId="16B4DB8E" w14:textId="77777777" w:rsidR="00C241FB" w:rsidRDefault="00C241FB">
            <w:pPr>
              <w:pStyle w:val="TableParagraph"/>
              <w:ind w:left="0"/>
              <w:rPr>
                <w:rFonts w:asciiTheme="minorHAnsi" w:hAnsiTheme="minorHAnsi"/>
              </w:rPr>
            </w:pPr>
          </w:p>
          <w:p w14:paraId="33579A19" w14:textId="77777777" w:rsidR="00C241FB" w:rsidRDefault="00C241FB">
            <w:pPr>
              <w:pStyle w:val="TableParagraph"/>
              <w:ind w:left="0"/>
              <w:rPr>
                <w:rFonts w:asciiTheme="minorHAnsi" w:hAnsiTheme="minorHAnsi"/>
              </w:rPr>
            </w:pPr>
            <w:r>
              <w:rPr>
                <w:rFonts w:asciiTheme="minorHAnsi" w:hAnsiTheme="minorHAnsi"/>
              </w:rPr>
              <w:t>What are the TWO main strengths of our parish?</w:t>
            </w:r>
          </w:p>
          <w:p w14:paraId="42BF7DCF" w14:textId="77777777" w:rsidR="00C241FB" w:rsidRDefault="00C241FB">
            <w:pPr>
              <w:pStyle w:val="TableParagraph"/>
              <w:ind w:left="0"/>
              <w:rPr>
                <w:rFonts w:asciiTheme="minorHAnsi" w:hAnsiTheme="minorHAnsi"/>
              </w:rPr>
            </w:pPr>
          </w:p>
          <w:p w14:paraId="474A480A" w14:textId="77777777" w:rsidR="00C241FB" w:rsidRDefault="00C241FB">
            <w:pPr>
              <w:pStyle w:val="TableParagraph"/>
              <w:ind w:left="0"/>
              <w:rPr>
                <w:rFonts w:asciiTheme="minorHAnsi" w:hAnsiTheme="minorHAnsi"/>
              </w:rPr>
            </w:pPr>
          </w:p>
          <w:p w14:paraId="07BA794F" w14:textId="77777777" w:rsidR="00C241FB" w:rsidRDefault="00C241FB">
            <w:pPr>
              <w:pStyle w:val="TableParagraph"/>
              <w:ind w:left="0"/>
              <w:rPr>
                <w:rFonts w:asciiTheme="minorHAnsi" w:hAnsiTheme="minorHAnsi"/>
              </w:rPr>
            </w:pPr>
            <w:r>
              <w:rPr>
                <w:rFonts w:asciiTheme="minorHAnsi" w:hAnsiTheme="minorHAnsi"/>
              </w:rPr>
              <w:t>What are the TWO things our parish could do better?</w:t>
            </w:r>
          </w:p>
          <w:p w14:paraId="17CC7EBA" w14:textId="77777777" w:rsidR="00C241FB" w:rsidRDefault="00C241FB">
            <w:pPr>
              <w:pStyle w:val="TableParagraph"/>
              <w:ind w:left="0"/>
              <w:rPr>
                <w:rFonts w:asciiTheme="minorHAnsi" w:hAnsiTheme="minorHAnsi"/>
              </w:rPr>
            </w:pPr>
          </w:p>
          <w:p w14:paraId="1B2673CC" w14:textId="77777777" w:rsidR="00C241FB" w:rsidRDefault="00C241FB">
            <w:pPr>
              <w:pStyle w:val="TableParagraph"/>
              <w:ind w:left="0"/>
              <w:rPr>
                <w:rFonts w:asciiTheme="minorHAnsi" w:hAnsiTheme="minorHAnsi"/>
              </w:rPr>
            </w:pPr>
          </w:p>
          <w:p w14:paraId="2D3524DD" w14:textId="77777777" w:rsidR="00C241FB" w:rsidRDefault="00C241FB">
            <w:pPr>
              <w:pStyle w:val="TableParagraph"/>
              <w:ind w:left="0"/>
              <w:rPr>
                <w:rFonts w:asciiTheme="minorHAnsi" w:hAnsiTheme="minorHAnsi"/>
              </w:rPr>
            </w:pPr>
          </w:p>
          <w:p w14:paraId="6AD3FE43" w14:textId="77777777" w:rsidR="00C241FB" w:rsidRDefault="00C241FB">
            <w:pPr>
              <w:pStyle w:val="TableParagraph"/>
              <w:ind w:left="0"/>
              <w:rPr>
                <w:rFonts w:asciiTheme="minorHAnsi" w:hAnsiTheme="minorHAnsi"/>
              </w:rPr>
            </w:pPr>
          </w:p>
          <w:p w14:paraId="61CE3138" w14:textId="77777777" w:rsidR="00C241FB" w:rsidRPr="00C241FB" w:rsidRDefault="00C241FB">
            <w:pPr>
              <w:pStyle w:val="TableParagraph"/>
              <w:ind w:left="0"/>
              <w:rPr>
                <w:rFonts w:asciiTheme="minorHAnsi" w:hAnsiTheme="minorHAnsi"/>
              </w:rPr>
            </w:pPr>
          </w:p>
        </w:tc>
      </w:tr>
    </w:tbl>
    <w:p w14:paraId="32076296" w14:textId="77777777" w:rsidR="00B30613" w:rsidRDefault="00B30613">
      <w:pPr>
        <w:rPr>
          <w:rFonts w:ascii="Times New Roman"/>
          <w:sz w:val="18"/>
        </w:rPr>
      </w:pPr>
    </w:p>
    <w:p w14:paraId="605DDB73" w14:textId="77777777" w:rsidR="00B30613" w:rsidRDefault="00B30613" w:rsidP="00B30613">
      <w:pPr>
        <w:ind w:left="142"/>
        <w:rPr>
          <w:rFonts w:ascii="Times New Roman"/>
          <w:sz w:val="18"/>
        </w:rPr>
        <w:sectPr w:rsidR="00B30613">
          <w:pgSz w:w="11910" w:h="16840"/>
          <w:pgMar w:top="1400" w:right="1320" w:bottom="280" w:left="1320" w:header="720" w:footer="720" w:gutter="0"/>
          <w:cols w:space="720"/>
        </w:sectPr>
      </w:pPr>
    </w:p>
    <w:p w14:paraId="0BB8A525" w14:textId="77777777" w:rsidR="00B30613" w:rsidRDefault="00B30613" w:rsidP="007950B5">
      <w:pPr>
        <w:pStyle w:val="ListParagraph"/>
        <w:numPr>
          <w:ilvl w:val="0"/>
          <w:numId w:val="15"/>
        </w:numPr>
        <w:tabs>
          <w:tab w:val="left" w:pos="709"/>
          <w:tab w:val="left" w:pos="1134"/>
        </w:tabs>
        <w:ind w:left="0" w:firstLine="0"/>
        <w:rPr>
          <w:b/>
          <w:color w:val="76923C" w:themeColor="accent3" w:themeShade="BF"/>
          <w:sz w:val="32"/>
        </w:rPr>
      </w:pPr>
      <w:bookmarkStart w:id="11" w:name="9_Go_you_are_sent_to_fellow_Christians_("/>
      <w:bookmarkEnd w:id="11"/>
      <w:r w:rsidRPr="003E76B5">
        <w:rPr>
          <w:b/>
          <w:color w:val="76923C" w:themeColor="accent3" w:themeShade="BF"/>
          <w:sz w:val="32"/>
        </w:rPr>
        <w:t>Haere</w:t>
      </w:r>
      <w:r>
        <w:rPr>
          <w:b/>
          <w:color w:val="76923C" w:themeColor="accent3" w:themeShade="BF"/>
          <w:sz w:val="32"/>
        </w:rPr>
        <w:t>,</w:t>
      </w:r>
      <w:r w:rsidRPr="003E76B5">
        <w:rPr>
          <w:b/>
          <w:color w:val="76923C" w:themeColor="accent3" w:themeShade="BF"/>
          <w:sz w:val="32"/>
        </w:rPr>
        <w:t xml:space="preserve"> </w:t>
      </w:r>
      <w:r>
        <w:rPr>
          <w:b/>
          <w:color w:val="76923C" w:themeColor="accent3" w:themeShade="BF"/>
          <w:sz w:val="32"/>
        </w:rPr>
        <w:t>t</w:t>
      </w:r>
      <w:r w:rsidRPr="003E76B5">
        <w:rPr>
          <w:b/>
          <w:color w:val="76923C" w:themeColor="accent3" w:themeShade="BF"/>
          <w:sz w:val="32"/>
        </w:rPr>
        <w:t xml:space="preserve">ukuna… </w:t>
      </w:r>
      <w:r>
        <w:rPr>
          <w:b/>
          <w:color w:val="76923C" w:themeColor="accent3" w:themeShade="BF"/>
          <w:sz w:val="32"/>
        </w:rPr>
        <w:t>ki ō tāua whanaungatanga Karaitiana</w:t>
      </w:r>
    </w:p>
    <w:p w14:paraId="45A4322A" w14:textId="77777777" w:rsidR="00B30613" w:rsidRPr="003E76B5" w:rsidRDefault="0066628C" w:rsidP="007950B5">
      <w:pPr>
        <w:pStyle w:val="ListParagraph"/>
        <w:tabs>
          <w:tab w:val="left" w:pos="993"/>
        </w:tabs>
        <w:ind w:left="851" w:firstLine="0"/>
        <w:rPr>
          <w:b/>
          <w:color w:val="76923C" w:themeColor="accent3" w:themeShade="BF"/>
          <w:sz w:val="32"/>
        </w:rPr>
      </w:pPr>
      <w:r>
        <w:rPr>
          <w:b/>
          <w:color w:val="76923C" w:themeColor="accent3" w:themeShade="BF"/>
          <w:sz w:val="32"/>
        </w:rPr>
        <w:tab/>
      </w:r>
      <w:r w:rsidR="00B30613" w:rsidRPr="003E76B5">
        <w:rPr>
          <w:b/>
          <w:color w:val="76923C" w:themeColor="accent3" w:themeShade="BF"/>
          <w:sz w:val="32"/>
        </w:rPr>
        <w:t>Go, you are sent to fellow</w:t>
      </w:r>
      <w:r w:rsidR="00B30613" w:rsidRPr="003E76B5">
        <w:rPr>
          <w:b/>
          <w:color w:val="76923C" w:themeColor="accent3" w:themeShade="BF"/>
          <w:spacing w:val="-3"/>
          <w:sz w:val="32"/>
        </w:rPr>
        <w:t xml:space="preserve"> </w:t>
      </w:r>
      <w:r w:rsidR="00B30613" w:rsidRPr="003E76B5">
        <w:rPr>
          <w:b/>
          <w:color w:val="76923C" w:themeColor="accent3" w:themeShade="BF"/>
          <w:sz w:val="32"/>
        </w:rPr>
        <w:t>Christians</w:t>
      </w:r>
    </w:p>
    <w:p w14:paraId="4725582A" w14:textId="77777777" w:rsidR="00B30613" w:rsidRDefault="001544D3" w:rsidP="007950B5">
      <w:pPr>
        <w:tabs>
          <w:tab w:val="left" w:pos="1276"/>
        </w:tabs>
        <w:ind w:left="426"/>
        <w:rPr>
          <w:b/>
          <w:color w:val="76923C" w:themeColor="accent3" w:themeShade="BF"/>
          <w:sz w:val="24"/>
          <w:szCs w:val="24"/>
        </w:rPr>
      </w:pPr>
      <w:r>
        <w:rPr>
          <w:b/>
          <w:color w:val="76923C" w:themeColor="accent3" w:themeShade="BF"/>
          <w:sz w:val="24"/>
          <w:szCs w:val="24"/>
        </w:rPr>
        <w:tab/>
      </w:r>
      <w:r w:rsidR="00B30613" w:rsidRPr="00E04B72">
        <w:rPr>
          <w:b/>
          <w:color w:val="76923C" w:themeColor="accent3" w:themeShade="BF"/>
          <w:sz w:val="24"/>
          <w:szCs w:val="24"/>
        </w:rPr>
        <w:t>2017 Synod Directions and Priorities for the Archdiocese of Wellington</w:t>
      </w:r>
    </w:p>
    <w:p w14:paraId="7EB4141A" w14:textId="77777777" w:rsidR="00B30613" w:rsidRPr="00E04B72" w:rsidRDefault="00B30613" w:rsidP="007950B5">
      <w:pPr>
        <w:tabs>
          <w:tab w:val="left" w:pos="840"/>
        </w:tabs>
        <w:ind w:left="426"/>
        <w:rPr>
          <w:b/>
          <w:color w:val="76923C" w:themeColor="accent3" w:themeShade="BF"/>
          <w:sz w:val="24"/>
          <w:szCs w:val="24"/>
        </w:rPr>
      </w:pPr>
    </w:p>
    <w:p w14:paraId="5D742946" w14:textId="77777777" w:rsidR="00B30613" w:rsidRPr="002C5028" w:rsidRDefault="00B30613" w:rsidP="00B30613">
      <w:pPr>
        <w:pStyle w:val="ListParagraph"/>
        <w:numPr>
          <w:ilvl w:val="0"/>
          <w:numId w:val="28"/>
        </w:numPr>
        <w:tabs>
          <w:tab w:val="left" w:pos="479"/>
          <w:tab w:val="left" w:pos="480"/>
        </w:tabs>
        <w:ind w:right="254"/>
        <w:rPr>
          <w:b/>
          <w:sz w:val="20"/>
          <w:szCs w:val="20"/>
        </w:rPr>
      </w:pPr>
      <w:r w:rsidRPr="002C5028">
        <w:rPr>
          <w:b/>
          <w:sz w:val="20"/>
          <w:szCs w:val="20"/>
        </w:rPr>
        <w:t>The</w:t>
      </w:r>
      <w:r w:rsidRPr="002C5028">
        <w:rPr>
          <w:b/>
          <w:spacing w:val="-4"/>
          <w:sz w:val="20"/>
          <w:szCs w:val="20"/>
        </w:rPr>
        <w:t xml:space="preserve"> </w:t>
      </w:r>
      <w:r w:rsidRPr="002C5028">
        <w:rPr>
          <w:b/>
          <w:sz w:val="20"/>
          <w:szCs w:val="20"/>
        </w:rPr>
        <w:t>Archdiocese</w:t>
      </w:r>
      <w:r w:rsidRPr="002C5028">
        <w:rPr>
          <w:b/>
          <w:spacing w:val="-4"/>
          <w:sz w:val="20"/>
          <w:szCs w:val="20"/>
        </w:rPr>
        <w:t xml:space="preserve"> </w:t>
      </w:r>
      <w:r w:rsidRPr="002C5028">
        <w:rPr>
          <w:b/>
          <w:sz w:val="20"/>
          <w:szCs w:val="20"/>
        </w:rPr>
        <w:t>and</w:t>
      </w:r>
      <w:r w:rsidRPr="002C5028">
        <w:rPr>
          <w:b/>
          <w:spacing w:val="-2"/>
          <w:sz w:val="20"/>
          <w:szCs w:val="20"/>
        </w:rPr>
        <w:t xml:space="preserve"> </w:t>
      </w:r>
      <w:r w:rsidRPr="002C5028">
        <w:rPr>
          <w:b/>
          <w:sz w:val="20"/>
          <w:szCs w:val="20"/>
        </w:rPr>
        <w:t>parishes</w:t>
      </w:r>
      <w:r w:rsidRPr="002C5028">
        <w:rPr>
          <w:b/>
          <w:spacing w:val="-4"/>
          <w:sz w:val="20"/>
          <w:szCs w:val="20"/>
        </w:rPr>
        <w:t xml:space="preserve"> </w:t>
      </w:r>
      <w:r w:rsidRPr="002C5028">
        <w:rPr>
          <w:b/>
          <w:sz w:val="20"/>
          <w:szCs w:val="20"/>
        </w:rPr>
        <w:t>actively</w:t>
      </w:r>
      <w:r w:rsidRPr="002C5028">
        <w:rPr>
          <w:b/>
          <w:spacing w:val="-3"/>
          <w:sz w:val="20"/>
          <w:szCs w:val="20"/>
        </w:rPr>
        <w:t xml:space="preserve"> </w:t>
      </w:r>
      <w:r w:rsidRPr="002C5028">
        <w:rPr>
          <w:b/>
          <w:sz w:val="20"/>
          <w:szCs w:val="20"/>
        </w:rPr>
        <w:t>promote</w:t>
      </w:r>
      <w:r w:rsidRPr="002C5028">
        <w:rPr>
          <w:b/>
          <w:spacing w:val="-4"/>
          <w:sz w:val="20"/>
          <w:szCs w:val="20"/>
        </w:rPr>
        <w:t xml:space="preserve"> </w:t>
      </w:r>
      <w:r w:rsidRPr="002C5028">
        <w:rPr>
          <w:b/>
          <w:sz w:val="20"/>
          <w:szCs w:val="20"/>
        </w:rPr>
        <w:t>more</w:t>
      </w:r>
      <w:r w:rsidRPr="002C5028">
        <w:rPr>
          <w:b/>
          <w:spacing w:val="-4"/>
          <w:sz w:val="20"/>
          <w:szCs w:val="20"/>
        </w:rPr>
        <w:t xml:space="preserve"> </w:t>
      </w:r>
      <w:r w:rsidRPr="002C5028">
        <w:rPr>
          <w:b/>
          <w:sz w:val="20"/>
          <w:szCs w:val="20"/>
        </w:rPr>
        <w:t>interaction</w:t>
      </w:r>
      <w:r w:rsidRPr="002C5028">
        <w:rPr>
          <w:b/>
          <w:spacing w:val="-4"/>
          <w:sz w:val="20"/>
          <w:szCs w:val="20"/>
        </w:rPr>
        <w:t xml:space="preserve"> </w:t>
      </w:r>
      <w:r w:rsidRPr="002C5028">
        <w:rPr>
          <w:b/>
          <w:sz w:val="20"/>
          <w:szCs w:val="20"/>
        </w:rPr>
        <w:t>and</w:t>
      </w:r>
      <w:r w:rsidRPr="002C5028">
        <w:rPr>
          <w:b/>
          <w:spacing w:val="-4"/>
          <w:sz w:val="20"/>
          <w:szCs w:val="20"/>
        </w:rPr>
        <w:t xml:space="preserve"> </w:t>
      </w:r>
      <w:r w:rsidRPr="002C5028">
        <w:rPr>
          <w:b/>
          <w:sz w:val="20"/>
          <w:szCs w:val="20"/>
        </w:rPr>
        <w:t>partnership</w:t>
      </w:r>
      <w:r w:rsidRPr="002C5028">
        <w:rPr>
          <w:b/>
          <w:spacing w:val="-4"/>
          <w:sz w:val="20"/>
          <w:szCs w:val="20"/>
        </w:rPr>
        <w:t xml:space="preserve"> </w:t>
      </w:r>
      <w:r w:rsidRPr="002C5028">
        <w:rPr>
          <w:b/>
          <w:sz w:val="20"/>
          <w:szCs w:val="20"/>
        </w:rPr>
        <w:t>with</w:t>
      </w:r>
      <w:r w:rsidRPr="002C5028">
        <w:rPr>
          <w:b/>
          <w:spacing w:val="-4"/>
          <w:sz w:val="20"/>
          <w:szCs w:val="20"/>
        </w:rPr>
        <w:t xml:space="preserve"> </w:t>
      </w:r>
      <w:r w:rsidRPr="002C5028">
        <w:rPr>
          <w:b/>
          <w:sz w:val="20"/>
          <w:szCs w:val="20"/>
        </w:rPr>
        <w:t>other</w:t>
      </w:r>
      <w:r w:rsidRPr="002C5028">
        <w:rPr>
          <w:b/>
          <w:spacing w:val="-4"/>
          <w:sz w:val="20"/>
          <w:szCs w:val="20"/>
        </w:rPr>
        <w:t xml:space="preserve"> </w:t>
      </w:r>
      <w:r w:rsidRPr="002C5028">
        <w:rPr>
          <w:b/>
          <w:sz w:val="20"/>
          <w:szCs w:val="20"/>
        </w:rPr>
        <w:t>churches,</w:t>
      </w:r>
      <w:r w:rsidRPr="002C5028">
        <w:rPr>
          <w:b/>
          <w:spacing w:val="-3"/>
          <w:sz w:val="20"/>
          <w:szCs w:val="20"/>
        </w:rPr>
        <w:t xml:space="preserve"> </w:t>
      </w:r>
      <w:r w:rsidRPr="002C5028">
        <w:rPr>
          <w:b/>
          <w:sz w:val="20"/>
          <w:szCs w:val="20"/>
        </w:rPr>
        <w:t>particularly</w:t>
      </w:r>
      <w:r w:rsidRPr="002C5028">
        <w:rPr>
          <w:b/>
          <w:spacing w:val="-3"/>
          <w:sz w:val="20"/>
          <w:szCs w:val="20"/>
        </w:rPr>
        <w:t xml:space="preserve"> </w:t>
      </w:r>
      <w:r w:rsidRPr="002C5028">
        <w:rPr>
          <w:b/>
          <w:sz w:val="20"/>
          <w:szCs w:val="20"/>
        </w:rPr>
        <w:t>in action on social issues and joint</w:t>
      </w:r>
      <w:r w:rsidRPr="002C5028">
        <w:rPr>
          <w:b/>
          <w:spacing w:val="-4"/>
          <w:sz w:val="20"/>
          <w:szCs w:val="20"/>
        </w:rPr>
        <w:t xml:space="preserve"> </w:t>
      </w:r>
      <w:r w:rsidRPr="002C5028">
        <w:rPr>
          <w:b/>
          <w:sz w:val="20"/>
          <w:szCs w:val="20"/>
        </w:rPr>
        <w:t>worship.</w:t>
      </w:r>
    </w:p>
    <w:p w14:paraId="4C6037C6" w14:textId="77777777" w:rsidR="00B30613" w:rsidRPr="002C5028" w:rsidRDefault="00B30613" w:rsidP="00B30613">
      <w:pPr>
        <w:pStyle w:val="ListParagraph"/>
        <w:numPr>
          <w:ilvl w:val="0"/>
          <w:numId w:val="28"/>
        </w:numPr>
        <w:tabs>
          <w:tab w:val="left" w:pos="479"/>
          <w:tab w:val="left" w:pos="480"/>
        </w:tabs>
        <w:ind w:right="260"/>
        <w:rPr>
          <w:b/>
          <w:sz w:val="20"/>
          <w:szCs w:val="20"/>
        </w:rPr>
      </w:pPr>
      <w:r w:rsidRPr="002C5028">
        <w:rPr>
          <w:b/>
          <w:sz w:val="20"/>
          <w:szCs w:val="20"/>
        </w:rPr>
        <w:t>Parishes familiarise themselves with the “Napier Covenant” (appendix 2) with a view to implementing it in their local area.</w:t>
      </w:r>
    </w:p>
    <w:p w14:paraId="22487C80" w14:textId="77777777" w:rsidR="00B30613" w:rsidRPr="002C5028" w:rsidRDefault="00B30613" w:rsidP="00B30613">
      <w:pPr>
        <w:pStyle w:val="BodyText"/>
        <w:numPr>
          <w:ilvl w:val="0"/>
          <w:numId w:val="28"/>
        </w:numPr>
        <w:tabs>
          <w:tab w:val="left" w:pos="465"/>
        </w:tabs>
        <w:spacing w:before="2"/>
        <w:rPr>
          <w:b/>
          <w:sz w:val="20"/>
          <w:szCs w:val="20"/>
        </w:rPr>
      </w:pPr>
      <w:r w:rsidRPr="002C5028">
        <w:rPr>
          <w:b/>
          <w:sz w:val="20"/>
          <w:szCs w:val="20"/>
        </w:rPr>
        <w:t>The Archdiocese engages in listening to interchurch couples to draw on their experience and address their</w:t>
      </w:r>
      <w:r w:rsidRPr="002C5028">
        <w:rPr>
          <w:b/>
          <w:spacing w:val="-22"/>
          <w:sz w:val="20"/>
          <w:szCs w:val="20"/>
        </w:rPr>
        <w:t xml:space="preserve"> </w:t>
      </w:r>
      <w:r w:rsidRPr="002C5028">
        <w:rPr>
          <w:b/>
          <w:sz w:val="20"/>
          <w:szCs w:val="20"/>
        </w:rPr>
        <w:t>needs.</w:t>
      </w:r>
    </w:p>
    <w:p w14:paraId="51DCFE9C" w14:textId="77777777" w:rsidR="00B30613" w:rsidRDefault="00B30613">
      <w:pPr>
        <w:rPr>
          <w:b/>
          <w:color w:val="76923C" w:themeColor="accent3" w:themeShade="BF"/>
          <w:sz w:val="32"/>
        </w:rPr>
      </w:pPr>
    </w:p>
    <w:p w14:paraId="262084C9" w14:textId="77777777" w:rsidR="00B30613" w:rsidRDefault="00B30613">
      <w:pPr>
        <w:rPr>
          <w:b/>
          <w:color w:val="76923C" w:themeColor="accent3" w:themeShade="BF"/>
          <w:sz w:val="32"/>
        </w:rPr>
      </w:pPr>
    </w:p>
    <w:p w14:paraId="4892CBE4" w14:textId="77777777" w:rsidR="00B30613" w:rsidRDefault="00B30613" w:rsidP="00B30613">
      <w:pPr>
        <w:rPr>
          <w:b/>
          <w:color w:val="76923C" w:themeColor="accent3" w:themeShade="BF"/>
          <w:sz w:val="32"/>
        </w:rPr>
      </w:pPr>
      <w:r w:rsidRPr="00157C6E">
        <w:rPr>
          <w:b/>
          <w:color w:val="76923C" w:themeColor="accent3" w:themeShade="BF"/>
          <w:sz w:val="32"/>
        </w:rPr>
        <w:t>2017 Synod Practical Actions</w:t>
      </w:r>
    </w:p>
    <w:p w14:paraId="42A4BE7F" w14:textId="77777777" w:rsidR="002C5028" w:rsidRPr="00157C6E" w:rsidRDefault="002C5028" w:rsidP="00B30613">
      <w:pPr>
        <w:rPr>
          <w:b/>
          <w:color w:val="76923C" w:themeColor="accent3" w:themeShade="BF"/>
          <w:sz w:val="32"/>
        </w:rPr>
      </w:pPr>
    </w:p>
    <w:p w14:paraId="452CF1B7" w14:textId="77777777" w:rsidR="00B30613" w:rsidRPr="00B30613" w:rsidRDefault="00B30613" w:rsidP="00D51E70">
      <w:pPr>
        <w:spacing w:before="100"/>
        <w:rPr>
          <w:b/>
          <w:sz w:val="20"/>
        </w:rPr>
      </w:pPr>
      <w:r w:rsidRPr="00B30613">
        <w:rPr>
          <w:b/>
          <w:sz w:val="20"/>
        </w:rPr>
        <w:t>Create (or continue) shared youth groups of all people of faith in the neighbourhood.</w:t>
      </w:r>
    </w:p>
    <w:p w14:paraId="6841E2AD" w14:textId="77777777" w:rsidR="00B30613" w:rsidRPr="00D51E70" w:rsidRDefault="00B30613" w:rsidP="00D51E70">
      <w:pPr>
        <w:spacing w:before="100"/>
        <w:rPr>
          <w:b/>
          <w:color w:val="76923C" w:themeColor="accent3" w:themeShade="BF"/>
          <w:sz w:val="20"/>
          <w:szCs w:val="20"/>
        </w:rPr>
      </w:pPr>
      <w:r w:rsidRPr="00D51E70">
        <w:rPr>
          <w:b/>
          <w:color w:val="76923C" w:themeColor="accent3" w:themeShade="BF"/>
          <w:sz w:val="20"/>
          <w:szCs w:val="20"/>
        </w:rPr>
        <w:t xml:space="preserve">Take every opportunity to invite to/attend one another’s events, and share information. </w:t>
      </w:r>
    </w:p>
    <w:p w14:paraId="42A207F3" w14:textId="77777777" w:rsidR="00B30613" w:rsidRPr="00B30613" w:rsidRDefault="00B30613" w:rsidP="00D51E70">
      <w:pPr>
        <w:spacing w:before="100"/>
        <w:rPr>
          <w:b/>
          <w:sz w:val="20"/>
        </w:rPr>
      </w:pPr>
      <w:r w:rsidRPr="00B30613">
        <w:rPr>
          <w:b/>
          <w:sz w:val="20"/>
        </w:rPr>
        <w:t>Have shared events on neutral territory eg picnics BBQs.</w:t>
      </w:r>
    </w:p>
    <w:p w14:paraId="5D17CDD7" w14:textId="77777777" w:rsidR="00B30613" w:rsidRPr="00D51E70" w:rsidRDefault="00B30613" w:rsidP="00D51E70">
      <w:pPr>
        <w:spacing w:before="100"/>
        <w:rPr>
          <w:b/>
          <w:color w:val="76923C" w:themeColor="accent3" w:themeShade="BF"/>
          <w:sz w:val="20"/>
          <w:szCs w:val="20"/>
        </w:rPr>
      </w:pPr>
      <w:r w:rsidRPr="00D51E70">
        <w:rPr>
          <w:b/>
          <w:color w:val="76923C" w:themeColor="accent3" w:themeShade="BF"/>
          <w:sz w:val="20"/>
          <w:szCs w:val="20"/>
        </w:rPr>
        <w:t>Provide words for prayers and songs for (at least) weddings and funerals.</w:t>
      </w:r>
    </w:p>
    <w:p w14:paraId="7540A5C4" w14:textId="77777777" w:rsidR="00B30613" w:rsidRPr="00B30613" w:rsidRDefault="00B30613" w:rsidP="00D51E70">
      <w:pPr>
        <w:spacing w:before="100"/>
        <w:rPr>
          <w:b/>
          <w:sz w:val="20"/>
        </w:rPr>
      </w:pPr>
      <w:r w:rsidRPr="00B30613">
        <w:rPr>
          <w:b/>
          <w:sz w:val="20"/>
        </w:rPr>
        <w:t xml:space="preserve">Representatives of all Christian faiths in an area have discussions to seek formal arrangements for cooperation – could be started by monthly meetings of the ministers of Christian denominations. </w:t>
      </w:r>
    </w:p>
    <w:p w14:paraId="4C244949" w14:textId="77777777" w:rsidR="00B30613" w:rsidRPr="00D51E70" w:rsidRDefault="00B30613" w:rsidP="00D51E70">
      <w:pPr>
        <w:spacing w:before="100"/>
        <w:rPr>
          <w:b/>
          <w:color w:val="76923C" w:themeColor="accent3" w:themeShade="BF"/>
          <w:sz w:val="20"/>
          <w:szCs w:val="20"/>
        </w:rPr>
      </w:pPr>
      <w:r w:rsidRPr="00D51E70">
        <w:rPr>
          <w:b/>
          <w:color w:val="76923C" w:themeColor="accent3" w:themeShade="BF"/>
          <w:sz w:val="20"/>
          <w:szCs w:val="20"/>
        </w:rPr>
        <w:t>Ways for interaction and partnership - shared liturgies and key events, Scripture studies and prayer groups, service ministries eg ministry to seafarers (works well as combined churches), food banks, lunches for elderly, social actions.</w:t>
      </w:r>
    </w:p>
    <w:p w14:paraId="271C63BE" w14:textId="77777777" w:rsidR="00B30613" w:rsidRDefault="00B30613">
      <w:pPr>
        <w:rPr>
          <w:b/>
          <w:color w:val="76923C" w:themeColor="accent3" w:themeShade="BF"/>
          <w:sz w:val="32"/>
        </w:rPr>
      </w:pPr>
      <w:r>
        <w:rPr>
          <w:b/>
          <w:color w:val="76923C" w:themeColor="accent3" w:themeShade="BF"/>
          <w:sz w:val="32"/>
        </w:rPr>
        <w:br w:type="page"/>
      </w:r>
    </w:p>
    <w:p w14:paraId="072B2AEC" w14:textId="77777777" w:rsidR="003777F1" w:rsidRDefault="0076038E" w:rsidP="00B30613">
      <w:pPr>
        <w:pStyle w:val="Heading3"/>
        <w:spacing w:before="120"/>
        <w:ind w:left="119" w:right="138"/>
      </w:pPr>
      <w:r>
        <w:t>“Let’s leave</w:t>
      </w:r>
      <w:r w:rsidR="00E04B72">
        <w:t xml:space="preserve"> it</w:t>
      </w:r>
      <w:r>
        <w:t xml:space="preserve"> to the theologians to study the things that are abstract. Everyone else in the church should be asking how they can relate to other Christians as brothers and sisters…… Be open, be a friend... walk together, pray for each other, and do works of charity together when you can. This is ecumenism.</w:t>
      </w:r>
      <w:r>
        <w:rPr>
          <w:i/>
        </w:rPr>
        <w:t xml:space="preserve">” </w:t>
      </w:r>
      <w:r>
        <w:t>[Pope Francis’ visit to Georgia - 2016]</w:t>
      </w:r>
    </w:p>
    <w:p w14:paraId="1E1A4A5F" w14:textId="77777777" w:rsidR="003777F1" w:rsidRDefault="003777F1">
      <w:pPr>
        <w:pStyle w:val="BodyText"/>
        <w:spacing w:before="12"/>
        <w:rPr>
          <w:sz w:val="21"/>
        </w:rPr>
      </w:pPr>
    </w:p>
    <w:p w14:paraId="71A3DF8C" w14:textId="77777777" w:rsidR="007950B5" w:rsidRDefault="007950B5">
      <w:pPr>
        <w:pStyle w:val="BodyText"/>
        <w:spacing w:before="12"/>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4084"/>
        <w:gridCol w:w="4509"/>
      </w:tblGrid>
      <w:tr w:rsidR="003777F1" w14:paraId="160813CE" w14:textId="77777777">
        <w:trPr>
          <w:trHeight w:val="517"/>
        </w:trPr>
        <w:tc>
          <w:tcPr>
            <w:tcW w:w="9015" w:type="dxa"/>
            <w:gridSpan w:val="3"/>
          </w:tcPr>
          <w:p w14:paraId="36C3F12D" w14:textId="77777777" w:rsidR="003777F1" w:rsidRPr="00E04B72" w:rsidRDefault="0076038E">
            <w:pPr>
              <w:pStyle w:val="TableParagraph"/>
              <w:spacing w:before="1"/>
              <w:ind w:left="107"/>
              <w:rPr>
                <w:b/>
              </w:rPr>
            </w:pPr>
            <w:r w:rsidRPr="00E04B72">
              <w:rPr>
                <w:b/>
              </w:rPr>
              <w:t>Our parish is ecumenical in its outreach</w:t>
            </w:r>
          </w:p>
        </w:tc>
      </w:tr>
      <w:tr w:rsidR="003777F1" w14:paraId="0ACAC680" w14:textId="77777777" w:rsidTr="004655E1">
        <w:trPr>
          <w:trHeight w:val="518"/>
        </w:trPr>
        <w:tc>
          <w:tcPr>
            <w:tcW w:w="4506" w:type="dxa"/>
            <w:gridSpan w:val="2"/>
            <w:shd w:val="clear" w:color="auto" w:fill="D9D9D9" w:themeFill="background1" w:themeFillShade="D9"/>
          </w:tcPr>
          <w:p w14:paraId="4EEC921D" w14:textId="77777777" w:rsidR="003777F1" w:rsidRDefault="00D1396F">
            <w:pPr>
              <w:pStyle w:val="TableParagraph"/>
              <w:spacing w:line="268" w:lineRule="exact"/>
              <w:ind w:left="107"/>
            </w:pPr>
            <w:r>
              <w:t>How does our Parish</w:t>
            </w:r>
          </w:p>
        </w:tc>
        <w:tc>
          <w:tcPr>
            <w:tcW w:w="4509" w:type="dxa"/>
            <w:shd w:val="clear" w:color="auto" w:fill="D9D9D9" w:themeFill="background1" w:themeFillShade="D9"/>
          </w:tcPr>
          <w:p w14:paraId="64AE38ED" w14:textId="77777777" w:rsidR="003777F1" w:rsidRDefault="0076038E">
            <w:pPr>
              <w:pStyle w:val="TableParagraph"/>
              <w:spacing w:line="268" w:lineRule="exact"/>
              <w:ind w:left="109"/>
            </w:pPr>
            <w:r>
              <w:t>We do the following</w:t>
            </w:r>
          </w:p>
        </w:tc>
      </w:tr>
      <w:tr w:rsidR="003777F1" w14:paraId="520A6684" w14:textId="77777777" w:rsidTr="007B6158">
        <w:trPr>
          <w:trHeight w:val="1197"/>
        </w:trPr>
        <w:tc>
          <w:tcPr>
            <w:tcW w:w="422" w:type="dxa"/>
            <w:shd w:val="clear" w:color="auto" w:fill="auto"/>
          </w:tcPr>
          <w:p w14:paraId="202DCD48" w14:textId="77777777" w:rsidR="003777F1" w:rsidRDefault="0076038E">
            <w:pPr>
              <w:pStyle w:val="TableParagraph"/>
              <w:spacing w:line="268" w:lineRule="exact"/>
              <w:ind w:left="89" w:right="113"/>
              <w:jc w:val="center"/>
            </w:pPr>
            <w:r>
              <w:t>1.</w:t>
            </w:r>
          </w:p>
        </w:tc>
        <w:tc>
          <w:tcPr>
            <w:tcW w:w="4084" w:type="dxa"/>
            <w:shd w:val="clear" w:color="auto" w:fill="D9D9D9" w:themeFill="background1" w:themeFillShade="D9"/>
          </w:tcPr>
          <w:p w14:paraId="18290027" w14:textId="77777777" w:rsidR="003777F1" w:rsidRPr="00E04B72" w:rsidRDefault="0076038E">
            <w:pPr>
              <w:pStyle w:val="TableParagraph"/>
              <w:rPr>
                <w:i/>
                <w:color w:val="1F497D" w:themeColor="text2"/>
                <w:sz w:val="18"/>
              </w:rPr>
            </w:pPr>
            <w:r>
              <w:t xml:space="preserve">...witness to our shared commitment to Christ and the coming of Christ’s kingdom? </w:t>
            </w:r>
            <w:r w:rsidRPr="00E04B72">
              <w:rPr>
                <w:i/>
                <w:color w:val="1F497D" w:themeColor="text2"/>
                <w:sz w:val="18"/>
              </w:rPr>
              <w:t>Eg. have an annual programme of shared events,</w:t>
            </w:r>
          </w:p>
          <w:p w14:paraId="77F78619" w14:textId="77777777" w:rsidR="003777F1" w:rsidRDefault="0076038E">
            <w:pPr>
              <w:pStyle w:val="TableParagraph"/>
              <w:spacing w:line="220" w:lineRule="atLeast"/>
              <w:ind w:right="85"/>
              <w:rPr>
                <w:i/>
                <w:sz w:val="18"/>
              </w:rPr>
            </w:pPr>
            <w:r w:rsidRPr="00E04B72">
              <w:rPr>
                <w:i/>
                <w:color w:val="1F497D" w:themeColor="text2"/>
                <w:sz w:val="18"/>
              </w:rPr>
              <w:t>know and have a relationship with all churches in the area; mark the Week of Prayer for Christian Unity</w:t>
            </w:r>
          </w:p>
        </w:tc>
        <w:tc>
          <w:tcPr>
            <w:tcW w:w="4509" w:type="dxa"/>
            <w:shd w:val="clear" w:color="auto" w:fill="D9D9D9" w:themeFill="background1" w:themeFillShade="D9"/>
          </w:tcPr>
          <w:p w14:paraId="6DE0542E" w14:textId="77777777" w:rsidR="003777F1" w:rsidRDefault="003777F1">
            <w:pPr>
              <w:pStyle w:val="TableParagraph"/>
              <w:ind w:left="0"/>
              <w:rPr>
                <w:rFonts w:ascii="Times New Roman"/>
                <w:sz w:val="20"/>
              </w:rPr>
            </w:pPr>
          </w:p>
        </w:tc>
      </w:tr>
      <w:tr w:rsidR="003777F1" w14:paraId="7854AF81" w14:textId="77777777" w:rsidTr="007B6158">
        <w:trPr>
          <w:trHeight w:val="976"/>
        </w:trPr>
        <w:tc>
          <w:tcPr>
            <w:tcW w:w="422" w:type="dxa"/>
            <w:shd w:val="clear" w:color="auto" w:fill="auto"/>
          </w:tcPr>
          <w:p w14:paraId="740BAEE4" w14:textId="77777777" w:rsidR="003777F1" w:rsidRDefault="0076038E">
            <w:pPr>
              <w:pStyle w:val="TableParagraph"/>
              <w:spacing w:line="268" w:lineRule="exact"/>
              <w:ind w:left="89" w:right="113"/>
              <w:jc w:val="center"/>
            </w:pPr>
            <w:r>
              <w:t>2.</w:t>
            </w:r>
          </w:p>
        </w:tc>
        <w:tc>
          <w:tcPr>
            <w:tcW w:w="4084" w:type="dxa"/>
            <w:shd w:val="clear" w:color="auto" w:fill="D9D9D9" w:themeFill="background1" w:themeFillShade="D9"/>
          </w:tcPr>
          <w:p w14:paraId="7F4151F7" w14:textId="77777777" w:rsidR="003777F1" w:rsidRDefault="0076038E">
            <w:pPr>
              <w:pStyle w:val="TableParagraph"/>
              <w:ind w:right="172"/>
            </w:pPr>
            <w:r>
              <w:t>…work with other churches as the need or opportunity arise?</w:t>
            </w:r>
          </w:p>
          <w:p w14:paraId="07F27BBA" w14:textId="77777777" w:rsidR="003777F1" w:rsidRPr="00897307" w:rsidRDefault="0076038E">
            <w:pPr>
              <w:pStyle w:val="TableParagraph"/>
              <w:spacing w:before="1" w:line="219" w:lineRule="exact"/>
              <w:rPr>
                <w:i/>
                <w:color w:val="1F497D" w:themeColor="text2"/>
                <w:sz w:val="18"/>
              </w:rPr>
            </w:pPr>
            <w:r w:rsidRPr="00897307">
              <w:rPr>
                <w:i/>
                <w:color w:val="1F497D" w:themeColor="text2"/>
                <w:sz w:val="18"/>
              </w:rPr>
              <w:t xml:space="preserve">Eg. </w:t>
            </w:r>
            <w:r w:rsidR="006129C6">
              <w:rPr>
                <w:i/>
                <w:color w:val="1F497D" w:themeColor="text2"/>
                <w:sz w:val="18"/>
              </w:rPr>
              <w:t>c</w:t>
            </w:r>
            <w:r w:rsidRPr="00897307">
              <w:rPr>
                <w:i/>
                <w:color w:val="1F497D" w:themeColor="text2"/>
                <w:sz w:val="18"/>
              </w:rPr>
              <w:t>ombined ecumenical services, use of church by</w:t>
            </w:r>
          </w:p>
          <w:p w14:paraId="7C813FF2" w14:textId="77777777" w:rsidR="003777F1" w:rsidRDefault="0076038E">
            <w:pPr>
              <w:pStyle w:val="TableParagraph"/>
              <w:spacing w:line="199" w:lineRule="exact"/>
              <w:rPr>
                <w:i/>
                <w:sz w:val="18"/>
              </w:rPr>
            </w:pPr>
            <w:r w:rsidRPr="00897307">
              <w:rPr>
                <w:i/>
                <w:color w:val="1F497D" w:themeColor="text2"/>
                <w:sz w:val="18"/>
              </w:rPr>
              <w:t>different faith denominations</w:t>
            </w:r>
          </w:p>
        </w:tc>
        <w:tc>
          <w:tcPr>
            <w:tcW w:w="4509" w:type="dxa"/>
            <w:shd w:val="clear" w:color="auto" w:fill="D9D9D9" w:themeFill="background1" w:themeFillShade="D9"/>
          </w:tcPr>
          <w:p w14:paraId="057F1BA8" w14:textId="77777777" w:rsidR="003777F1" w:rsidRDefault="003777F1">
            <w:pPr>
              <w:pStyle w:val="TableParagraph"/>
              <w:ind w:left="0"/>
              <w:rPr>
                <w:rFonts w:ascii="Times New Roman"/>
                <w:sz w:val="20"/>
              </w:rPr>
            </w:pPr>
          </w:p>
        </w:tc>
      </w:tr>
      <w:tr w:rsidR="003777F1" w14:paraId="2DE1B99D" w14:textId="77777777" w:rsidTr="007B6158">
        <w:trPr>
          <w:trHeight w:val="827"/>
        </w:trPr>
        <w:tc>
          <w:tcPr>
            <w:tcW w:w="422" w:type="dxa"/>
            <w:shd w:val="clear" w:color="auto" w:fill="auto"/>
          </w:tcPr>
          <w:p w14:paraId="63DDDFE6" w14:textId="77777777" w:rsidR="003777F1" w:rsidRDefault="0076038E">
            <w:pPr>
              <w:pStyle w:val="TableParagraph"/>
              <w:spacing w:line="268" w:lineRule="exact"/>
              <w:ind w:left="89" w:right="113"/>
              <w:jc w:val="center"/>
            </w:pPr>
            <w:r>
              <w:t>3.</w:t>
            </w:r>
          </w:p>
        </w:tc>
        <w:tc>
          <w:tcPr>
            <w:tcW w:w="4084" w:type="dxa"/>
            <w:shd w:val="clear" w:color="auto" w:fill="D9D9D9" w:themeFill="background1" w:themeFillShade="D9"/>
          </w:tcPr>
          <w:p w14:paraId="51E35418" w14:textId="77777777" w:rsidR="003777F1" w:rsidRDefault="0076038E">
            <w:pPr>
              <w:pStyle w:val="TableParagraph"/>
              <w:ind w:right="237"/>
            </w:pPr>
            <w:r>
              <w:t>…implement the ‘Napier Covenant’ in our area?</w:t>
            </w:r>
          </w:p>
        </w:tc>
        <w:tc>
          <w:tcPr>
            <w:tcW w:w="4509" w:type="dxa"/>
            <w:shd w:val="clear" w:color="auto" w:fill="D9D9D9" w:themeFill="background1" w:themeFillShade="D9"/>
          </w:tcPr>
          <w:p w14:paraId="191DF8E2" w14:textId="77777777" w:rsidR="003777F1" w:rsidRDefault="003777F1">
            <w:pPr>
              <w:pStyle w:val="TableParagraph"/>
              <w:ind w:left="0"/>
              <w:rPr>
                <w:rFonts w:ascii="Times New Roman"/>
                <w:sz w:val="20"/>
              </w:rPr>
            </w:pPr>
          </w:p>
        </w:tc>
      </w:tr>
      <w:tr w:rsidR="003777F1" w14:paraId="6C28B9FB" w14:textId="77777777" w:rsidTr="007B6158">
        <w:trPr>
          <w:trHeight w:val="1463"/>
        </w:trPr>
        <w:tc>
          <w:tcPr>
            <w:tcW w:w="422" w:type="dxa"/>
            <w:tcBorders>
              <w:bottom w:val="single" w:sz="4" w:space="0" w:color="000000"/>
            </w:tcBorders>
            <w:shd w:val="clear" w:color="auto" w:fill="auto"/>
          </w:tcPr>
          <w:p w14:paraId="479A88C3" w14:textId="77777777" w:rsidR="003777F1" w:rsidRDefault="0076038E">
            <w:pPr>
              <w:pStyle w:val="TableParagraph"/>
              <w:spacing w:line="268" w:lineRule="exact"/>
              <w:ind w:left="89" w:right="113"/>
              <w:jc w:val="center"/>
            </w:pPr>
            <w:r>
              <w:t>4.</w:t>
            </w:r>
          </w:p>
        </w:tc>
        <w:tc>
          <w:tcPr>
            <w:tcW w:w="4084" w:type="dxa"/>
            <w:tcBorders>
              <w:bottom w:val="single" w:sz="4" w:space="0" w:color="000000"/>
            </w:tcBorders>
            <w:shd w:val="clear" w:color="auto" w:fill="D9D9D9" w:themeFill="background1" w:themeFillShade="D9"/>
          </w:tcPr>
          <w:p w14:paraId="0E7D7AAF" w14:textId="77777777" w:rsidR="003777F1" w:rsidRDefault="0076038E">
            <w:pPr>
              <w:pStyle w:val="TableParagraph"/>
              <w:ind w:right="421"/>
            </w:pPr>
            <w:r>
              <w:t>… continue to explore opportunities for common worship and discipleship and service to the community?</w:t>
            </w:r>
          </w:p>
          <w:p w14:paraId="7ED836E1" w14:textId="77777777" w:rsidR="003777F1" w:rsidRPr="00E04B72" w:rsidRDefault="0076038E">
            <w:pPr>
              <w:pStyle w:val="TableParagraph"/>
              <w:ind w:right="120"/>
              <w:rPr>
                <w:i/>
                <w:color w:val="1F497D" w:themeColor="text2"/>
                <w:sz w:val="18"/>
              </w:rPr>
            </w:pPr>
            <w:r w:rsidRPr="00E04B72">
              <w:rPr>
                <w:i/>
                <w:color w:val="1F497D" w:themeColor="text2"/>
                <w:sz w:val="18"/>
              </w:rPr>
              <w:t>Eg …community gardens, food banks, advocating for the vulnerable, homeless, disenfranchised in our</w:t>
            </w:r>
          </w:p>
          <w:p w14:paraId="47BE557E" w14:textId="77777777" w:rsidR="003777F1" w:rsidRDefault="0076038E">
            <w:pPr>
              <w:pStyle w:val="TableParagraph"/>
              <w:spacing w:line="199" w:lineRule="exact"/>
              <w:rPr>
                <w:i/>
                <w:sz w:val="18"/>
              </w:rPr>
            </w:pPr>
            <w:r w:rsidRPr="00E04B72">
              <w:rPr>
                <w:i/>
                <w:color w:val="1F497D" w:themeColor="text2"/>
                <w:sz w:val="18"/>
              </w:rPr>
              <w:t>community</w:t>
            </w:r>
          </w:p>
        </w:tc>
        <w:tc>
          <w:tcPr>
            <w:tcW w:w="4509" w:type="dxa"/>
            <w:tcBorders>
              <w:bottom w:val="single" w:sz="4" w:space="0" w:color="000000"/>
            </w:tcBorders>
            <w:shd w:val="clear" w:color="auto" w:fill="D9D9D9" w:themeFill="background1" w:themeFillShade="D9"/>
          </w:tcPr>
          <w:p w14:paraId="6BE29112" w14:textId="77777777" w:rsidR="003777F1" w:rsidRDefault="003777F1">
            <w:pPr>
              <w:pStyle w:val="TableParagraph"/>
              <w:ind w:left="0"/>
              <w:rPr>
                <w:rFonts w:ascii="Times New Roman"/>
                <w:sz w:val="20"/>
              </w:rPr>
            </w:pPr>
          </w:p>
          <w:p w14:paraId="6DE4589F" w14:textId="77777777" w:rsidR="00C241FB" w:rsidRDefault="00C241FB">
            <w:pPr>
              <w:pStyle w:val="TableParagraph"/>
              <w:ind w:left="0"/>
              <w:rPr>
                <w:rFonts w:ascii="Times New Roman"/>
                <w:sz w:val="20"/>
              </w:rPr>
            </w:pPr>
          </w:p>
        </w:tc>
      </w:tr>
      <w:tr w:rsidR="00C241FB" w14:paraId="7EBAA6FE" w14:textId="77777777" w:rsidTr="00C241FB">
        <w:trPr>
          <w:trHeight w:val="1463"/>
        </w:trPr>
        <w:tc>
          <w:tcPr>
            <w:tcW w:w="9015" w:type="dxa"/>
            <w:gridSpan w:val="3"/>
            <w:tcBorders>
              <w:left w:val="nil"/>
              <w:right w:val="nil"/>
            </w:tcBorders>
            <w:shd w:val="clear" w:color="auto" w:fill="auto"/>
          </w:tcPr>
          <w:p w14:paraId="7173B383" w14:textId="77777777" w:rsidR="00C241FB" w:rsidRDefault="00C241FB">
            <w:pPr>
              <w:pStyle w:val="TableParagraph"/>
              <w:ind w:left="0"/>
              <w:rPr>
                <w:rFonts w:ascii="Times New Roman"/>
                <w:sz w:val="20"/>
              </w:rPr>
            </w:pPr>
          </w:p>
        </w:tc>
      </w:tr>
      <w:tr w:rsidR="00C241FB" w14:paraId="7D88ECF2" w14:textId="77777777" w:rsidTr="003E088A">
        <w:trPr>
          <w:trHeight w:val="1463"/>
        </w:trPr>
        <w:tc>
          <w:tcPr>
            <w:tcW w:w="9015" w:type="dxa"/>
            <w:gridSpan w:val="3"/>
            <w:shd w:val="clear" w:color="auto" w:fill="D9D9D9" w:themeFill="background1" w:themeFillShade="D9"/>
          </w:tcPr>
          <w:p w14:paraId="59A54898" w14:textId="77777777" w:rsidR="00C241FB" w:rsidRDefault="00C241FB">
            <w:pPr>
              <w:pStyle w:val="TableParagraph"/>
              <w:ind w:left="0"/>
              <w:rPr>
                <w:rFonts w:asciiTheme="minorHAnsi" w:hAnsiTheme="minorHAnsi"/>
              </w:rPr>
            </w:pPr>
          </w:p>
          <w:p w14:paraId="34DEE5D5" w14:textId="77777777" w:rsidR="00C241FB" w:rsidRDefault="00C241FB">
            <w:pPr>
              <w:pStyle w:val="TableParagraph"/>
              <w:ind w:left="0"/>
              <w:rPr>
                <w:rFonts w:asciiTheme="minorHAnsi" w:hAnsiTheme="minorHAnsi"/>
              </w:rPr>
            </w:pPr>
            <w:r>
              <w:rPr>
                <w:rFonts w:asciiTheme="minorHAnsi" w:hAnsiTheme="minorHAnsi"/>
                <w:b/>
              </w:rPr>
              <w:t>To the extent our parish collaborates with fellow Christians:</w:t>
            </w:r>
          </w:p>
          <w:p w14:paraId="6623E475" w14:textId="77777777" w:rsidR="00C241FB" w:rsidRDefault="00C241FB">
            <w:pPr>
              <w:pStyle w:val="TableParagraph"/>
              <w:ind w:left="0"/>
              <w:rPr>
                <w:rFonts w:asciiTheme="minorHAnsi" w:hAnsiTheme="minorHAnsi"/>
              </w:rPr>
            </w:pPr>
          </w:p>
          <w:p w14:paraId="0A0052AB" w14:textId="77777777" w:rsidR="00C241FB" w:rsidRDefault="00C241FB">
            <w:pPr>
              <w:pStyle w:val="TableParagraph"/>
              <w:ind w:left="0"/>
              <w:rPr>
                <w:rFonts w:asciiTheme="minorHAnsi" w:hAnsiTheme="minorHAnsi"/>
              </w:rPr>
            </w:pPr>
            <w:r>
              <w:rPr>
                <w:rFonts w:asciiTheme="minorHAnsi" w:hAnsiTheme="minorHAnsi"/>
              </w:rPr>
              <w:t>What are the TWO main strengths of our parish?</w:t>
            </w:r>
          </w:p>
          <w:p w14:paraId="49702EC1" w14:textId="77777777" w:rsidR="00C241FB" w:rsidRDefault="00C241FB">
            <w:pPr>
              <w:pStyle w:val="TableParagraph"/>
              <w:ind w:left="0"/>
              <w:rPr>
                <w:rFonts w:asciiTheme="minorHAnsi" w:hAnsiTheme="minorHAnsi"/>
              </w:rPr>
            </w:pPr>
          </w:p>
          <w:p w14:paraId="6FBE8AA3" w14:textId="77777777" w:rsidR="00C241FB" w:rsidRDefault="00C241FB">
            <w:pPr>
              <w:pStyle w:val="TableParagraph"/>
              <w:ind w:left="0"/>
              <w:rPr>
                <w:rFonts w:asciiTheme="minorHAnsi" w:hAnsiTheme="minorHAnsi"/>
              </w:rPr>
            </w:pPr>
          </w:p>
          <w:p w14:paraId="7BD977F6" w14:textId="77777777" w:rsidR="00C241FB" w:rsidRDefault="00C241FB">
            <w:pPr>
              <w:pStyle w:val="TableParagraph"/>
              <w:ind w:left="0"/>
              <w:rPr>
                <w:rFonts w:asciiTheme="minorHAnsi" w:hAnsiTheme="minorHAnsi"/>
              </w:rPr>
            </w:pPr>
          </w:p>
          <w:p w14:paraId="60DC162C" w14:textId="77777777" w:rsidR="00C241FB" w:rsidRDefault="00C241FB">
            <w:pPr>
              <w:pStyle w:val="TableParagraph"/>
              <w:ind w:left="0"/>
              <w:rPr>
                <w:rFonts w:asciiTheme="minorHAnsi" w:hAnsiTheme="minorHAnsi"/>
              </w:rPr>
            </w:pPr>
            <w:r>
              <w:rPr>
                <w:rFonts w:asciiTheme="minorHAnsi" w:hAnsiTheme="minorHAnsi"/>
              </w:rPr>
              <w:t>What are the TWO things our parish could do better?</w:t>
            </w:r>
          </w:p>
          <w:p w14:paraId="764B6EEC" w14:textId="77777777" w:rsidR="00C241FB" w:rsidRDefault="00C241FB">
            <w:pPr>
              <w:pStyle w:val="TableParagraph"/>
              <w:ind w:left="0"/>
              <w:rPr>
                <w:rFonts w:asciiTheme="minorHAnsi" w:hAnsiTheme="minorHAnsi"/>
              </w:rPr>
            </w:pPr>
          </w:p>
          <w:p w14:paraId="46EB44E0" w14:textId="77777777" w:rsidR="00C241FB" w:rsidRDefault="00C241FB">
            <w:pPr>
              <w:pStyle w:val="TableParagraph"/>
              <w:ind w:left="0"/>
              <w:rPr>
                <w:rFonts w:asciiTheme="minorHAnsi" w:hAnsiTheme="minorHAnsi"/>
              </w:rPr>
            </w:pPr>
          </w:p>
          <w:p w14:paraId="4ABE2A01" w14:textId="77777777" w:rsidR="00C241FB" w:rsidRDefault="00C241FB">
            <w:pPr>
              <w:pStyle w:val="TableParagraph"/>
              <w:ind w:left="0"/>
              <w:rPr>
                <w:rFonts w:asciiTheme="minorHAnsi" w:hAnsiTheme="minorHAnsi"/>
              </w:rPr>
            </w:pPr>
          </w:p>
          <w:p w14:paraId="7C5E4007" w14:textId="77777777" w:rsidR="00C241FB" w:rsidRDefault="00C241FB">
            <w:pPr>
              <w:pStyle w:val="TableParagraph"/>
              <w:ind w:left="0"/>
              <w:rPr>
                <w:rFonts w:asciiTheme="minorHAnsi" w:hAnsiTheme="minorHAnsi"/>
              </w:rPr>
            </w:pPr>
          </w:p>
          <w:p w14:paraId="46CB3A50" w14:textId="77777777" w:rsidR="00C241FB" w:rsidRPr="00C241FB" w:rsidRDefault="00C241FB">
            <w:pPr>
              <w:pStyle w:val="TableParagraph"/>
              <w:ind w:left="0"/>
              <w:rPr>
                <w:rFonts w:asciiTheme="minorHAnsi" w:hAnsiTheme="minorHAnsi"/>
              </w:rPr>
            </w:pPr>
          </w:p>
        </w:tc>
      </w:tr>
    </w:tbl>
    <w:p w14:paraId="08F6F09C" w14:textId="77777777" w:rsidR="003777F1" w:rsidRDefault="003777F1">
      <w:pPr>
        <w:pStyle w:val="BodyText"/>
        <w:rPr>
          <w:sz w:val="20"/>
        </w:rPr>
      </w:pPr>
    </w:p>
    <w:p w14:paraId="04794B58" w14:textId="77777777" w:rsidR="003777F1" w:rsidRDefault="003777F1">
      <w:pPr>
        <w:pStyle w:val="BodyText"/>
        <w:rPr>
          <w:sz w:val="20"/>
        </w:rPr>
      </w:pPr>
    </w:p>
    <w:p w14:paraId="3C4C2B10" w14:textId="77777777" w:rsidR="003777F1" w:rsidRDefault="003777F1">
      <w:pPr>
        <w:pStyle w:val="BodyText"/>
        <w:rPr>
          <w:sz w:val="20"/>
        </w:rPr>
      </w:pPr>
    </w:p>
    <w:p w14:paraId="511CD236" w14:textId="77777777" w:rsidR="003777F1" w:rsidRDefault="003777F1">
      <w:pPr>
        <w:pStyle w:val="BodyText"/>
        <w:spacing w:before="1"/>
        <w:rPr>
          <w:sz w:val="20"/>
        </w:rPr>
      </w:pPr>
    </w:p>
    <w:p w14:paraId="59B953CF" w14:textId="77777777" w:rsidR="003777F1" w:rsidRDefault="003777F1">
      <w:pPr>
        <w:rPr>
          <w:sz w:val="20"/>
        </w:rPr>
        <w:sectPr w:rsidR="003777F1">
          <w:pgSz w:w="11910" w:h="16840"/>
          <w:pgMar w:top="1400" w:right="1320" w:bottom="280" w:left="1320" w:header="720" w:footer="720" w:gutter="0"/>
          <w:cols w:space="720"/>
        </w:sectPr>
      </w:pPr>
    </w:p>
    <w:p w14:paraId="35D0FF25" w14:textId="77777777" w:rsidR="00B30613" w:rsidRDefault="00B30613" w:rsidP="007950B5">
      <w:pPr>
        <w:pStyle w:val="ListParagraph"/>
        <w:numPr>
          <w:ilvl w:val="0"/>
          <w:numId w:val="15"/>
        </w:numPr>
        <w:tabs>
          <w:tab w:val="left" w:pos="709"/>
          <w:tab w:val="left" w:pos="1134"/>
        </w:tabs>
        <w:ind w:left="0" w:firstLine="0"/>
        <w:rPr>
          <w:b/>
          <w:color w:val="76923C" w:themeColor="accent3" w:themeShade="BF"/>
          <w:sz w:val="32"/>
        </w:rPr>
      </w:pPr>
      <w:bookmarkStart w:id="12" w:name="10_a_Go_you_are_sent_to_accompany_one_an"/>
      <w:bookmarkEnd w:id="12"/>
      <w:r>
        <w:rPr>
          <w:b/>
          <w:color w:val="76923C" w:themeColor="accent3" w:themeShade="BF"/>
          <w:sz w:val="32"/>
        </w:rPr>
        <w:t>Haere, t</w:t>
      </w:r>
      <w:r w:rsidRPr="003E76B5">
        <w:rPr>
          <w:b/>
          <w:color w:val="76923C" w:themeColor="accent3" w:themeShade="BF"/>
          <w:sz w:val="32"/>
        </w:rPr>
        <w:t>ukuna…</w:t>
      </w:r>
      <w:r>
        <w:rPr>
          <w:b/>
          <w:color w:val="76923C" w:themeColor="accent3" w:themeShade="BF"/>
          <w:sz w:val="32"/>
        </w:rPr>
        <w:t xml:space="preserve"> ki te h</w:t>
      </w:r>
      <w:r>
        <w:rPr>
          <w:b/>
          <w:color w:val="76923C" w:themeColor="accent3" w:themeShade="BF"/>
          <w:sz w:val="32"/>
          <w:lang w:val="en-NZ"/>
        </w:rPr>
        <w:t>ī</w:t>
      </w:r>
      <w:r>
        <w:rPr>
          <w:b/>
          <w:color w:val="76923C" w:themeColor="accent3" w:themeShade="BF"/>
          <w:sz w:val="32"/>
        </w:rPr>
        <w:t>koi tahi me tētehi atu</w:t>
      </w:r>
      <w:r w:rsidRPr="003E76B5">
        <w:rPr>
          <w:b/>
          <w:color w:val="76923C" w:themeColor="accent3" w:themeShade="BF"/>
          <w:sz w:val="32"/>
        </w:rPr>
        <w:t xml:space="preserve"> </w:t>
      </w:r>
    </w:p>
    <w:p w14:paraId="2DD90B34" w14:textId="77777777" w:rsidR="00B30613" w:rsidRPr="0066628C" w:rsidRDefault="0066628C" w:rsidP="007950B5">
      <w:pPr>
        <w:tabs>
          <w:tab w:val="left" w:pos="993"/>
        </w:tabs>
        <w:rPr>
          <w:b/>
          <w:color w:val="76923C" w:themeColor="accent3" w:themeShade="BF"/>
          <w:sz w:val="32"/>
        </w:rPr>
      </w:pPr>
      <w:r>
        <w:rPr>
          <w:b/>
          <w:color w:val="76923C" w:themeColor="accent3" w:themeShade="BF"/>
          <w:sz w:val="32"/>
        </w:rPr>
        <w:tab/>
      </w:r>
      <w:r w:rsidR="00B30613" w:rsidRPr="0066628C">
        <w:rPr>
          <w:b/>
          <w:color w:val="76923C" w:themeColor="accent3" w:themeShade="BF"/>
          <w:sz w:val="32"/>
        </w:rPr>
        <w:t>Go, you are sent to accompany one</w:t>
      </w:r>
      <w:r w:rsidR="00B30613" w:rsidRPr="0066628C">
        <w:rPr>
          <w:b/>
          <w:color w:val="76923C" w:themeColor="accent3" w:themeShade="BF"/>
          <w:spacing w:val="-1"/>
          <w:sz w:val="32"/>
        </w:rPr>
        <w:t xml:space="preserve"> </w:t>
      </w:r>
      <w:r w:rsidR="00B30613" w:rsidRPr="0066628C">
        <w:rPr>
          <w:b/>
          <w:color w:val="76923C" w:themeColor="accent3" w:themeShade="BF"/>
          <w:sz w:val="32"/>
        </w:rPr>
        <w:t>another</w:t>
      </w:r>
    </w:p>
    <w:p w14:paraId="7A8F9EC8" w14:textId="77777777" w:rsidR="00B30613" w:rsidRDefault="00B30613" w:rsidP="007950B5">
      <w:pPr>
        <w:tabs>
          <w:tab w:val="left" w:pos="1276"/>
        </w:tabs>
        <w:ind w:left="426"/>
        <w:rPr>
          <w:b/>
          <w:color w:val="76923C" w:themeColor="accent3" w:themeShade="BF"/>
          <w:sz w:val="24"/>
          <w:szCs w:val="24"/>
        </w:rPr>
      </w:pPr>
      <w:r>
        <w:rPr>
          <w:b/>
          <w:color w:val="76923C" w:themeColor="accent3" w:themeShade="BF"/>
          <w:sz w:val="24"/>
          <w:szCs w:val="24"/>
        </w:rPr>
        <w:tab/>
      </w:r>
      <w:r w:rsidRPr="00AB0F27">
        <w:rPr>
          <w:b/>
          <w:color w:val="76923C" w:themeColor="accent3" w:themeShade="BF"/>
          <w:sz w:val="24"/>
          <w:szCs w:val="24"/>
        </w:rPr>
        <w:t>2017 Synod Directions and Priorities for the Archdiocese of Wellington</w:t>
      </w:r>
    </w:p>
    <w:p w14:paraId="72CB5723" w14:textId="77777777" w:rsidR="00B30613" w:rsidRPr="00AB0F27" w:rsidRDefault="00B30613" w:rsidP="007950B5">
      <w:pPr>
        <w:tabs>
          <w:tab w:val="left" w:pos="840"/>
        </w:tabs>
        <w:ind w:left="426"/>
        <w:rPr>
          <w:b/>
          <w:sz w:val="18"/>
          <w:szCs w:val="18"/>
        </w:rPr>
      </w:pPr>
    </w:p>
    <w:p w14:paraId="7DDADCE9" w14:textId="77777777" w:rsidR="00B30613" w:rsidRPr="002C5028" w:rsidRDefault="00B30613" w:rsidP="00B30613">
      <w:pPr>
        <w:pStyle w:val="ListParagraph"/>
        <w:numPr>
          <w:ilvl w:val="0"/>
          <w:numId w:val="6"/>
        </w:numPr>
        <w:tabs>
          <w:tab w:val="left" w:pos="840"/>
        </w:tabs>
        <w:ind w:right="409" w:hanging="359"/>
        <w:rPr>
          <w:b/>
          <w:sz w:val="20"/>
          <w:szCs w:val="20"/>
        </w:rPr>
      </w:pPr>
      <w:r w:rsidRPr="002C5028">
        <w:rPr>
          <w:b/>
          <w:sz w:val="20"/>
          <w:szCs w:val="20"/>
        </w:rPr>
        <w:t>Young people are able to gather from across the Archdiocese and in parishes for formation, fellowship, worship and to engage with contemporary issues (including issues to do with sexuality) to empower them to live their faith in their daily lives.</w:t>
      </w:r>
    </w:p>
    <w:p w14:paraId="5059D8F2" w14:textId="77777777" w:rsidR="00B30613" w:rsidRPr="002C5028" w:rsidRDefault="00B30613" w:rsidP="00B30613">
      <w:pPr>
        <w:pStyle w:val="ListParagraph"/>
        <w:numPr>
          <w:ilvl w:val="0"/>
          <w:numId w:val="6"/>
        </w:numPr>
        <w:tabs>
          <w:tab w:val="left" w:pos="841"/>
        </w:tabs>
        <w:spacing w:line="195" w:lineRule="exact"/>
        <w:ind w:left="840"/>
        <w:rPr>
          <w:b/>
          <w:sz w:val="20"/>
          <w:szCs w:val="20"/>
        </w:rPr>
      </w:pPr>
      <w:r w:rsidRPr="002C5028">
        <w:rPr>
          <w:b/>
          <w:sz w:val="20"/>
          <w:szCs w:val="20"/>
        </w:rPr>
        <w:t>Involving</w:t>
      </w:r>
      <w:r w:rsidRPr="002C5028">
        <w:rPr>
          <w:b/>
          <w:spacing w:val="-4"/>
          <w:sz w:val="20"/>
          <w:szCs w:val="20"/>
        </w:rPr>
        <w:t xml:space="preserve"> </w:t>
      </w:r>
      <w:r w:rsidRPr="002C5028">
        <w:rPr>
          <w:b/>
          <w:sz w:val="20"/>
          <w:szCs w:val="20"/>
        </w:rPr>
        <w:t>young</w:t>
      </w:r>
      <w:r w:rsidRPr="002C5028">
        <w:rPr>
          <w:b/>
          <w:spacing w:val="-1"/>
          <w:sz w:val="20"/>
          <w:szCs w:val="20"/>
        </w:rPr>
        <w:t xml:space="preserve"> </w:t>
      </w:r>
      <w:r w:rsidRPr="002C5028">
        <w:rPr>
          <w:b/>
          <w:sz w:val="20"/>
          <w:szCs w:val="20"/>
        </w:rPr>
        <w:t>people</w:t>
      </w:r>
      <w:r w:rsidRPr="002C5028">
        <w:rPr>
          <w:b/>
          <w:spacing w:val="-1"/>
          <w:sz w:val="20"/>
          <w:szCs w:val="20"/>
        </w:rPr>
        <w:t xml:space="preserve"> </w:t>
      </w:r>
      <w:r w:rsidRPr="002C5028">
        <w:rPr>
          <w:b/>
          <w:sz w:val="20"/>
          <w:szCs w:val="20"/>
        </w:rPr>
        <w:t>in</w:t>
      </w:r>
      <w:r w:rsidRPr="002C5028">
        <w:rPr>
          <w:b/>
          <w:spacing w:val="-2"/>
          <w:sz w:val="20"/>
          <w:szCs w:val="20"/>
        </w:rPr>
        <w:t xml:space="preserve"> </w:t>
      </w:r>
      <w:r w:rsidRPr="002C5028">
        <w:rPr>
          <w:b/>
          <w:sz w:val="20"/>
          <w:szCs w:val="20"/>
        </w:rPr>
        <w:t>service</w:t>
      </w:r>
      <w:r w:rsidRPr="002C5028">
        <w:rPr>
          <w:b/>
          <w:spacing w:val="-1"/>
          <w:sz w:val="20"/>
          <w:szCs w:val="20"/>
        </w:rPr>
        <w:t xml:space="preserve"> </w:t>
      </w:r>
      <w:r w:rsidRPr="002C5028">
        <w:rPr>
          <w:b/>
          <w:sz w:val="20"/>
          <w:szCs w:val="20"/>
        </w:rPr>
        <w:t>to</w:t>
      </w:r>
      <w:r w:rsidRPr="002C5028">
        <w:rPr>
          <w:b/>
          <w:spacing w:val="-4"/>
          <w:sz w:val="20"/>
          <w:szCs w:val="20"/>
        </w:rPr>
        <w:t xml:space="preserve"> </w:t>
      </w:r>
      <w:r w:rsidRPr="002C5028">
        <w:rPr>
          <w:b/>
          <w:sz w:val="20"/>
          <w:szCs w:val="20"/>
        </w:rPr>
        <w:t>others</w:t>
      </w:r>
      <w:r w:rsidRPr="002C5028">
        <w:rPr>
          <w:b/>
          <w:spacing w:val="-1"/>
          <w:sz w:val="20"/>
          <w:szCs w:val="20"/>
        </w:rPr>
        <w:t xml:space="preserve"> </w:t>
      </w:r>
      <w:r w:rsidRPr="002C5028">
        <w:rPr>
          <w:b/>
          <w:sz w:val="20"/>
          <w:szCs w:val="20"/>
        </w:rPr>
        <w:t>is</w:t>
      </w:r>
      <w:r w:rsidRPr="002C5028">
        <w:rPr>
          <w:b/>
          <w:spacing w:val="-1"/>
          <w:sz w:val="20"/>
          <w:szCs w:val="20"/>
        </w:rPr>
        <w:t xml:space="preserve"> </w:t>
      </w:r>
      <w:r w:rsidRPr="002C5028">
        <w:rPr>
          <w:b/>
          <w:sz w:val="20"/>
          <w:szCs w:val="20"/>
        </w:rPr>
        <w:t>a</w:t>
      </w:r>
      <w:r w:rsidRPr="002C5028">
        <w:rPr>
          <w:b/>
          <w:spacing w:val="-4"/>
          <w:sz w:val="20"/>
          <w:szCs w:val="20"/>
        </w:rPr>
        <w:t xml:space="preserve"> </w:t>
      </w:r>
      <w:r w:rsidRPr="002C5028">
        <w:rPr>
          <w:b/>
          <w:sz w:val="20"/>
          <w:szCs w:val="20"/>
        </w:rPr>
        <w:t>priority,</w:t>
      </w:r>
      <w:r w:rsidRPr="002C5028">
        <w:rPr>
          <w:b/>
          <w:spacing w:val="-2"/>
          <w:sz w:val="20"/>
          <w:szCs w:val="20"/>
        </w:rPr>
        <w:t xml:space="preserve"> </w:t>
      </w:r>
      <w:r w:rsidRPr="002C5028">
        <w:rPr>
          <w:b/>
          <w:sz w:val="20"/>
          <w:szCs w:val="20"/>
        </w:rPr>
        <w:t>underpinned</w:t>
      </w:r>
      <w:r w:rsidRPr="002C5028">
        <w:rPr>
          <w:b/>
          <w:spacing w:val="-2"/>
          <w:sz w:val="20"/>
          <w:szCs w:val="20"/>
        </w:rPr>
        <w:t xml:space="preserve"> </w:t>
      </w:r>
      <w:r w:rsidRPr="002C5028">
        <w:rPr>
          <w:b/>
          <w:sz w:val="20"/>
          <w:szCs w:val="20"/>
        </w:rPr>
        <w:t>by</w:t>
      </w:r>
      <w:r w:rsidRPr="002C5028">
        <w:rPr>
          <w:b/>
          <w:spacing w:val="-1"/>
          <w:sz w:val="20"/>
          <w:szCs w:val="20"/>
        </w:rPr>
        <w:t xml:space="preserve"> </w:t>
      </w:r>
      <w:r w:rsidRPr="002C5028">
        <w:rPr>
          <w:b/>
          <w:sz w:val="20"/>
          <w:szCs w:val="20"/>
        </w:rPr>
        <w:t>formation</w:t>
      </w:r>
      <w:r w:rsidRPr="002C5028">
        <w:rPr>
          <w:b/>
          <w:spacing w:val="-2"/>
          <w:sz w:val="20"/>
          <w:szCs w:val="20"/>
        </w:rPr>
        <w:t xml:space="preserve"> </w:t>
      </w:r>
      <w:r w:rsidRPr="002C5028">
        <w:rPr>
          <w:b/>
          <w:sz w:val="20"/>
          <w:szCs w:val="20"/>
        </w:rPr>
        <w:t>in</w:t>
      </w:r>
      <w:r w:rsidRPr="002C5028">
        <w:rPr>
          <w:b/>
          <w:spacing w:val="-2"/>
          <w:sz w:val="20"/>
          <w:szCs w:val="20"/>
        </w:rPr>
        <w:t xml:space="preserve"> </w:t>
      </w:r>
      <w:r w:rsidRPr="002C5028">
        <w:rPr>
          <w:b/>
          <w:sz w:val="20"/>
          <w:szCs w:val="20"/>
        </w:rPr>
        <w:t>a</w:t>
      </w:r>
      <w:r w:rsidRPr="002C5028">
        <w:rPr>
          <w:b/>
          <w:spacing w:val="-2"/>
          <w:sz w:val="20"/>
          <w:szCs w:val="20"/>
        </w:rPr>
        <w:t xml:space="preserve"> </w:t>
      </w:r>
      <w:r w:rsidRPr="002C5028">
        <w:rPr>
          <w:b/>
          <w:sz w:val="20"/>
          <w:szCs w:val="20"/>
        </w:rPr>
        <w:t>‘spirituality</w:t>
      </w:r>
      <w:r w:rsidRPr="002C5028">
        <w:rPr>
          <w:b/>
          <w:spacing w:val="-1"/>
          <w:sz w:val="20"/>
          <w:szCs w:val="20"/>
        </w:rPr>
        <w:t xml:space="preserve"> </w:t>
      </w:r>
      <w:r w:rsidRPr="002C5028">
        <w:rPr>
          <w:b/>
          <w:sz w:val="20"/>
          <w:szCs w:val="20"/>
        </w:rPr>
        <w:t>of</w:t>
      </w:r>
      <w:r w:rsidRPr="002C5028">
        <w:rPr>
          <w:b/>
          <w:spacing w:val="-2"/>
          <w:sz w:val="20"/>
          <w:szCs w:val="20"/>
        </w:rPr>
        <w:t xml:space="preserve"> </w:t>
      </w:r>
      <w:r w:rsidRPr="002C5028">
        <w:rPr>
          <w:b/>
          <w:sz w:val="20"/>
          <w:szCs w:val="20"/>
        </w:rPr>
        <w:t>service’.</w:t>
      </w:r>
    </w:p>
    <w:p w14:paraId="21E490F6" w14:textId="77777777" w:rsidR="00B30613" w:rsidRPr="002C5028" w:rsidRDefault="00B30613" w:rsidP="00B30613">
      <w:pPr>
        <w:pStyle w:val="ListParagraph"/>
        <w:numPr>
          <w:ilvl w:val="0"/>
          <w:numId w:val="6"/>
        </w:numPr>
        <w:tabs>
          <w:tab w:val="left" w:pos="841"/>
        </w:tabs>
        <w:ind w:left="840" w:right="256"/>
        <w:rPr>
          <w:b/>
          <w:sz w:val="20"/>
          <w:szCs w:val="20"/>
        </w:rPr>
      </w:pPr>
      <w:r w:rsidRPr="002C5028">
        <w:rPr>
          <w:b/>
          <w:sz w:val="20"/>
          <w:szCs w:val="20"/>
        </w:rPr>
        <w:t>The attitudinal and structural barriers to young people ‘having a voice’ and participating in the liturgical and spiritual life of the Archdiocese and parishes are identified (through listening) and</w:t>
      </w:r>
      <w:r w:rsidRPr="002C5028">
        <w:rPr>
          <w:b/>
          <w:spacing w:val="-7"/>
          <w:sz w:val="20"/>
          <w:szCs w:val="20"/>
        </w:rPr>
        <w:t xml:space="preserve"> </w:t>
      </w:r>
      <w:r w:rsidRPr="002C5028">
        <w:rPr>
          <w:b/>
          <w:sz w:val="20"/>
          <w:szCs w:val="20"/>
        </w:rPr>
        <w:t>removed.</w:t>
      </w:r>
    </w:p>
    <w:p w14:paraId="5899E710" w14:textId="77777777" w:rsidR="00B30613" w:rsidRPr="002C5028" w:rsidRDefault="00B30613" w:rsidP="00B30613">
      <w:pPr>
        <w:pStyle w:val="ListParagraph"/>
        <w:numPr>
          <w:ilvl w:val="0"/>
          <w:numId w:val="6"/>
        </w:numPr>
        <w:tabs>
          <w:tab w:val="left" w:pos="841"/>
        </w:tabs>
        <w:ind w:left="840" w:right="541"/>
        <w:rPr>
          <w:b/>
          <w:sz w:val="20"/>
          <w:szCs w:val="20"/>
        </w:rPr>
      </w:pPr>
      <w:r w:rsidRPr="002C5028">
        <w:rPr>
          <w:b/>
          <w:sz w:val="20"/>
          <w:szCs w:val="20"/>
        </w:rPr>
        <w:t>The support and follow-up formation provided by schools and parishes for young people who have come through RCIA programmes in Colleges is</w:t>
      </w:r>
      <w:r w:rsidRPr="002C5028">
        <w:rPr>
          <w:b/>
          <w:spacing w:val="-2"/>
          <w:sz w:val="20"/>
          <w:szCs w:val="20"/>
        </w:rPr>
        <w:t xml:space="preserve"> </w:t>
      </w:r>
      <w:r w:rsidRPr="002C5028">
        <w:rPr>
          <w:b/>
          <w:sz w:val="20"/>
          <w:szCs w:val="20"/>
        </w:rPr>
        <w:t>reviewed.</w:t>
      </w:r>
    </w:p>
    <w:p w14:paraId="23422569" w14:textId="77777777" w:rsidR="00B30613" w:rsidRPr="002C5028" w:rsidRDefault="00B30613" w:rsidP="00B30613">
      <w:pPr>
        <w:pStyle w:val="ListParagraph"/>
        <w:numPr>
          <w:ilvl w:val="0"/>
          <w:numId w:val="6"/>
        </w:numPr>
        <w:tabs>
          <w:tab w:val="left" w:pos="840"/>
        </w:tabs>
        <w:spacing w:before="1" w:line="195" w:lineRule="exact"/>
        <w:ind w:hanging="359"/>
        <w:rPr>
          <w:b/>
          <w:sz w:val="20"/>
          <w:szCs w:val="20"/>
        </w:rPr>
      </w:pPr>
      <w:r w:rsidRPr="002C5028">
        <w:rPr>
          <w:b/>
          <w:sz w:val="20"/>
          <w:szCs w:val="20"/>
        </w:rPr>
        <w:t>Intergenerational ministry by young people and with young people is encouraged in</w:t>
      </w:r>
      <w:r w:rsidRPr="002C5028">
        <w:rPr>
          <w:b/>
          <w:spacing w:val="-15"/>
          <w:sz w:val="20"/>
          <w:szCs w:val="20"/>
        </w:rPr>
        <w:t xml:space="preserve"> </w:t>
      </w:r>
      <w:r w:rsidRPr="002C5028">
        <w:rPr>
          <w:b/>
          <w:sz w:val="20"/>
          <w:szCs w:val="20"/>
        </w:rPr>
        <w:t>parishes</w:t>
      </w:r>
    </w:p>
    <w:p w14:paraId="3BA1E365" w14:textId="77777777" w:rsidR="00B30613" w:rsidRPr="002C5028" w:rsidRDefault="00B30613" w:rsidP="00B30613">
      <w:pPr>
        <w:pStyle w:val="ListParagraph"/>
        <w:numPr>
          <w:ilvl w:val="0"/>
          <w:numId w:val="6"/>
        </w:numPr>
        <w:tabs>
          <w:tab w:val="left" w:pos="839"/>
          <w:tab w:val="left" w:pos="841"/>
        </w:tabs>
        <w:spacing w:line="195" w:lineRule="exact"/>
        <w:ind w:left="840"/>
        <w:rPr>
          <w:b/>
          <w:sz w:val="20"/>
          <w:szCs w:val="20"/>
        </w:rPr>
      </w:pPr>
      <w:r w:rsidRPr="002C5028">
        <w:rPr>
          <w:b/>
          <w:sz w:val="20"/>
          <w:szCs w:val="20"/>
        </w:rPr>
        <w:t>The</w:t>
      </w:r>
      <w:r w:rsidRPr="002C5028">
        <w:rPr>
          <w:b/>
          <w:spacing w:val="-2"/>
          <w:sz w:val="20"/>
          <w:szCs w:val="20"/>
        </w:rPr>
        <w:t xml:space="preserve"> </w:t>
      </w:r>
      <w:r w:rsidRPr="002C5028">
        <w:rPr>
          <w:b/>
          <w:sz w:val="20"/>
          <w:szCs w:val="20"/>
        </w:rPr>
        <w:t>Archdiocese</w:t>
      </w:r>
      <w:r w:rsidRPr="002C5028">
        <w:rPr>
          <w:b/>
          <w:spacing w:val="-4"/>
          <w:sz w:val="20"/>
          <w:szCs w:val="20"/>
        </w:rPr>
        <w:t xml:space="preserve"> </w:t>
      </w:r>
      <w:r w:rsidRPr="002C5028">
        <w:rPr>
          <w:b/>
          <w:sz w:val="20"/>
          <w:szCs w:val="20"/>
        </w:rPr>
        <w:t>enables</w:t>
      </w:r>
      <w:r w:rsidRPr="002C5028">
        <w:rPr>
          <w:b/>
          <w:spacing w:val="-2"/>
          <w:sz w:val="20"/>
          <w:szCs w:val="20"/>
        </w:rPr>
        <w:t xml:space="preserve"> </w:t>
      </w:r>
      <w:r w:rsidRPr="002C5028">
        <w:rPr>
          <w:b/>
          <w:sz w:val="20"/>
          <w:szCs w:val="20"/>
        </w:rPr>
        <w:t>groups</w:t>
      </w:r>
      <w:r w:rsidRPr="002C5028">
        <w:rPr>
          <w:b/>
          <w:spacing w:val="-2"/>
          <w:sz w:val="20"/>
          <w:szCs w:val="20"/>
        </w:rPr>
        <w:t xml:space="preserve"> </w:t>
      </w:r>
      <w:r w:rsidRPr="002C5028">
        <w:rPr>
          <w:b/>
          <w:sz w:val="20"/>
          <w:szCs w:val="20"/>
        </w:rPr>
        <w:t>involved</w:t>
      </w:r>
      <w:r w:rsidRPr="002C5028">
        <w:rPr>
          <w:b/>
          <w:spacing w:val="-3"/>
          <w:sz w:val="20"/>
          <w:szCs w:val="20"/>
        </w:rPr>
        <w:t xml:space="preserve"> </w:t>
      </w:r>
      <w:r w:rsidRPr="002C5028">
        <w:rPr>
          <w:b/>
          <w:sz w:val="20"/>
          <w:szCs w:val="20"/>
        </w:rPr>
        <w:t>with</w:t>
      </w:r>
      <w:r w:rsidRPr="002C5028">
        <w:rPr>
          <w:b/>
          <w:spacing w:val="-3"/>
          <w:sz w:val="20"/>
          <w:szCs w:val="20"/>
        </w:rPr>
        <w:t xml:space="preserve"> </w:t>
      </w:r>
      <w:r w:rsidRPr="002C5028">
        <w:rPr>
          <w:b/>
          <w:sz w:val="20"/>
          <w:szCs w:val="20"/>
        </w:rPr>
        <w:t>young</w:t>
      </w:r>
      <w:r w:rsidRPr="002C5028">
        <w:rPr>
          <w:b/>
          <w:spacing w:val="-2"/>
          <w:sz w:val="20"/>
          <w:szCs w:val="20"/>
        </w:rPr>
        <w:t xml:space="preserve"> </w:t>
      </w:r>
      <w:r w:rsidRPr="002C5028">
        <w:rPr>
          <w:b/>
          <w:sz w:val="20"/>
          <w:szCs w:val="20"/>
        </w:rPr>
        <w:t>people</w:t>
      </w:r>
      <w:r w:rsidRPr="002C5028">
        <w:rPr>
          <w:b/>
          <w:spacing w:val="-2"/>
          <w:sz w:val="20"/>
          <w:szCs w:val="20"/>
        </w:rPr>
        <w:t xml:space="preserve"> </w:t>
      </w:r>
      <w:r w:rsidRPr="002C5028">
        <w:rPr>
          <w:b/>
          <w:sz w:val="20"/>
          <w:szCs w:val="20"/>
        </w:rPr>
        <w:t>to</w:t>
      </w:r>
      <w:r w:rsidRPr="002C5028">
        <w:rPr>
          <w:b/>
          <w:spacing w:val="-3"/>
          <w:sz w:val="20"/>
          <w:szCs w:val="20"/>
        </w:rPr>
        <w:t xml:space="preserve"> </w:t>
      </w:r>
      <w:r w:rsidRPr="002C5028">
        <w:rPr>
          <w:b/>
          <w:sz w:val="20"/>
          <w:szCs w:val="20"/>
        </w:rPr>
        <w:t>collaborate</w:t>
      </w:r>
      <w:r w:rsidRPr="002C5028">
        <w:rPr>
          <w:b/>
          <w:spacing w:val="-2"/>
          <w:sz w:val="20"/>
          <w:szCs w:val="20"/>
        </w:rPr>
        <w:t xml:space="preserve"> </w:t>
      </w:r>
      <w:r w:rsidRPr="002C5028">
        <w:rPr>
          <w:b/>
          <w:sz w:val="20"/>
          <w:szCs w:val="20"/>
        </w:rPr>
        <w:t>with</w:t>
      </w:r>
      <w:r w:rsidRPr="002C5028">
        <w:rPr>
          <w:b/>
          <w:spacing w:val="-3"/>
          <w:sz w:val="20"/>
          <w:szCs w:val="20"/>
        </w:rPr>
        <w:t xml:space="preserve"> </w:t>
      </w:r>
      <w:r w:rsidRPr="002C5028">
        <w:rPr>
          <w:b/>
          <w:sz w:val="20"/>
          <w:szCs w:val="20"/>
        </w:rPr>
        <w:t>one</w:t>
      </w:r>
      <w:r w:rsidRPr="002C5028">
        <w:rPr>
          <w:b/>
          <w:spacing w:val="-2"/>
          <w:sz w:val="20"/>
          <w:szCs w:val="20"/>
        </w:rPr>
        <w:t xml:space="preserve"> </w:t>
      </w:r>
      <w:r w:rsidRPr="002C5028">
        <w:rPr>
          <w:b/>
          <w:sz w:val="20"/>
          <w:szCs w:val="20"/>
        </w:rPr>
        <w:t>another</w:t>
      </w:r>
      <w:r w:rsidRPr="002C5028">
        <w:rPr>
          <w:b/>
          <w:spacing w:val="-2"/>
          <w:sz w:val="20"/>
          <w:szCs w:val="20"/>
        </w:rPr>
        <w:t xml:space="preserve"> </w:t>
      </w:r>
      <w:r w:rsidRPr="002C5028">
        <w:rPr>
          <w:b/>
          <w:sz w:val="20"/>
          <w:szCs w:val="20"/>
        </w:rPr>
        <w:t>and</w:t>
      </w:r>
      <w:r w:rsidRPr="002C5028">
        <w:rPr>
          <w:b/>
          <w:spacing w:val="-3"/>
          <w:sz w:val="20"/>
          <w:szCs w:val="20"/>
        </w:rPr>
        <w:t xml:space="preserve"> </w:t>
      </w:r>
      <w:r w:rsidRPr="002C5028">
        <w:rPr>
          <w:b/>
          <w:sz w:val="20"/>
          <w:szCs w:val="20"/>
        </w:rPr>
        <w:t>with</w:t>
      </w:r>
      <w:r w:rsidRPr="002C5028">
        <w:rPr>
          <w:b/>
          <w:spacing w:val="-3"/>
          <w:sz w:val="20"/>
          <w:szCs w:val="20"/>
        </w:rPr>
        <w:t xml:space="preserve"> </w:t>
      </w:r>
      <w:r w:rsidRPr="002C5028">
        <w:rPr>
          <w:b/>
          <w:sz w:val="20"/>
          <w:szCs w:val="20"/>
        </w:rPr>
        <w:t>the</w:t>
      </w:r>
      <w:r w:rsidRPr="002C5028">
        <w:rPr>
          <w:b/>
          <w:spacing w:val="-4"/>
          <w:sz w:val="20"/>
          <w:szCs w:val="20"/>
        </w:rPr>
        <w:t xml:space="preserve"> </w:t>
      </w:r>
      <w:r w:rsidRPr="002C5028">
        <w:rPr>
          <w:b/>
          <w:sz w:val="20"/>
          <w:szCs w:val="20"/>
        </w:rPr>
        <w:t>Archdiocese.</w:t>
      </w:r>
    </w:p>
    <w:p w14:paraId="4C9D60A6" w14:textId="77777777" w:rsidR="00B30613" w:rsidRPr="002C5028" w:rsidRDefault="00B30613" w:rsidP="00B30613">
      <w:pPr>
        <w:pStyle w:val="ListParagraph"/>
        <w:numPr>
          <w:ilvl w:val="0"/>
          <w:numId w:val="6"/>
        </w:numPr>
        <w:tabs>
          <w:tab w:val="left" w:pos="841"/>
        </w:tabs>
        <w:spacing w:before="1"/>
        <w:ind w:left="840" w:right="292"/>
        <w:rPr>
          <w:b/>
          <w:sz w:val="20"/>
          <w:szCs w:val="20"/>
        </w:rPr>
      </w:pPr>
      <w:r w:rsidRPr="002C5028">
        <w:rPr>
          <w:b/>
          <w:sz w:val="20"/>
          <w:szCs w:val="20"/>
        </w:rPr>
        <w:t>The Archdiocese encourages and supports its schools in facilitating a personal encounter with Christ among their students, as explained in “The Catholic Education of School Age</w:t>
      </w:r>
      <w:r w:rsidRPr="002C5028">
        <w:rPr>
          <w:b/>
          <w:spacing w:val="-11"/>
          <w:sz w:val="20"/>
          <w:szCs w:val="20"/>
        </w:rPr>
        <w:t xml:space="preserve"> </w:t>
      </w:r>
      <w:r w:rsidRPr="002C5028">
        <w:rPr>
          <w:b/>
          <w:sz w:val="20"/>
          <w:szCs w:val="20"/>
        </w:rPr>
        <w:t>Children”.</w:t>
      </w:r>
    </w:p>
    <w:p w14:paraId="4C919AAB" w14:textId="77777777" w:rsidR="00B30613" w:rsidRDefault="00B30613">
      <w:pPr>
        <w:pStyle w:val="BodyText"/>
        <w:rPr>
          <w:b/>
        </w:rPr>
      </w:pPr>
    </w:p>
    <w:p w14:paraId="08E76E36" w14:textId="77777777" w:rsidR="00B30613" w:rsidRDefault="00B30613">
      <w:pPr>
        <w:pStyle w:val="BodyText"/>
        <w:rPr>
          <w:b/>
        </w:rPr>
      </w:pPr>
    </w:p>
    <w:p w14:paraId="317BCA29" w14:textId="77777777" w:rsidR="00B30613" w:rsidRPr="00157C6E" w:rsidRDefault="00B30613" w:rsidP="00B30613">
      <w:pPr>
        <w:rPr>
          <w:b/>
          <w:color w:val="76923C" w:themeColor="accent3" w:themeShade="BF"/>
          <w:sz w:val="32"/>
        </w:rPr>
      </w:pPr>
      <w:r w:rsidRPr="00157C6E">
        <w:rPr>
          <w:b/>
          <w:color w:val="76923C" w:themeColor="accent3" w:themeShade="BF"/>
          <w:sz w:val="32"/>
        </w:rPr>
        <w:t>2017 Synod Practical Actions</w:t>
      </w:r>
    </w:p>
    <w:p w14:paraId="750757BD" w14:textId="77777777" w:rsidR="002337CD" w:rsidRPr="002337CD" w:rsidRDefault="002337CD" w:rsidP="00D51E70">
      <w:pPr>
        <w:spacing w:before="100"/>
        <w:rPr>
          <w:b/>
          <w:sz w:val="20"/>
        </w:rPr>
      </w:pPr>
      <w:r w:rsidRPr="002337CD">
        <w:rPr>
          <w:b/>
          <w:sz w:val="20"/>
        </w:rPr>
        <w:t>Remember that young people are part of the Mass and the community, they are not separate from it</w:t>
      </w:r>
    </w:p>
    <w:p w14:paraId="35BDED7D" w14:textId="77777777" w:rsidR="002337CD" w:rsidRPr="00D51E70" w:rsidRDefault="002337CD" w:rsidP="00D51E70">
      <w:pPr>
        <w:spacing w:before="100"/>
        <w:rPr>
          <w:b/>
          <w:color w:val="76923C" w:themeColor="accent3" w:themeShade="BF"/>
          <w:sz w:val="20"/>
          <w:szCs w:val="20"/>
        </w:rPr>
      </w:pPr>
      <w:r w:rsidRPr="00D51E70">
        <w:rPr>
          <w:b/>
          <w:color w:val="76923C" w:themeColor="accent3" w:themeShade="BF"/>
          <w:sz w:val="20"/>
          <w:szCs w:val="20"/>
        </w:rPr>
        <w:t>Implement post-sacramental programmes to ensure engagement after receiving the sacraments.</w:t>
      </w:r>
    </w:p>
    <w:p w14:paraId="524CA9C1" w14:textId="77777777" w:rsidR="002337CD" w:rsidRPr="002337CD" w:rsidRDefault="002337CD" w:rsidP="00D51E70">
      <w:pPr>
        <w:spacing w:before="100"/>
        <w:rPr>
          <w:b/>
          <w:sz w:val="20"/>
        </w:rPr>
      </w:pPr>
      <w:r w:rsidRPr="002337CD">
        <w:rPr>
          <w:b/>
          <w:sz w:val="20"/>
        </w:rPr>
        <w:t>Have youth friendly Mass times – discuss with young people what works for them.</w:t>
      </w:r>
    </w:p>
    <w:p w14:paraId="621926AE" w14:textId="77777777" w:rsidR="002337CD" w:rsidRPr="00D51E70" w:rsidRDefault="002337CD" w:rsidP="00D51E70">
      <w:pPr>
        <w:spacing w:before="100"/>
        <w:rPr>
          <w:b/>
          <w:color w:val="76923C" w:themeColor="accent3" w:themeShade="BF"/>
          <w:sz w:val="20"/>
          <w:szCs w:val="20"/>
        </w:rPr>
      </w:pPr>
      <w:r w:rsidRPr="00D51E70">
        <w:rPr>
          <w:b/>
          <w:color w:val="76923C" w:themeColor="accent3" w:themeShade="BF"/>
          <w:sz w:val="20"/>
          <w:szCs w:val="20"/>
        </w:rPr>
        <w:t>Establish a working group to review the opportunities to provide support given to Catholic students at tertiary institutions.</w:t>
      </w:r>
    </w:p>
    <w:p w14:paraId="79EDCBAE" w14:textId="77777777" w:rsidR="002337CD" w:rsidRPr="002337CD" w:rsidRDefault="002337CD" w:rsidP="00D51E70">
      <w:pPr>
        <w:spacing w:before="100"/>
        <w:rPr>
          <w:b/>
          <w:sz w:val="20"/>
        </w:rPr>
      </w:pPr>
      <w:r w:rsidRPr="002337CD">
        <w:rPr>
          <w:b/>
          <w:sz w:val="20"/>
        </w:rPr>
        <w:t>Investigate/implement activities such as breakfast meetings, or day long retreats that supplement weekly mass attendance.</w:t>
      </w:r>
    </w:p>
    <w:p w14:paraId="32ABD6AF" w14:textId="77777777" w:rsidR="002337CD" w:rsidRPr="00D51E70" w:rsidRDefault="002337CD" w:rsidP="00D51E70">
      <w:pPr>
        <w:spacing w:before="100"/>
        <w:rPr>
          <w:b/>
          <w:color w:val="76923C" w:themeColor="accent3" w:themeShade="BF"/>
          <w:sz w:val="20"/>
          <w:szCs w:val="20"/>
        </w:rPr>
      </w:pPr>
      <w:r w:rsidRPr="00D51E70">
        <w:rPr>
          <w:b/>
          <w:color w:val="76923C" w:themeColor="accent3" w:themeShade="BF"/>
          <w:sz w:val="20"/>
          <w:szCs w:val="20"/>
        </w:rPr>
        <w:t>Promote Family and Young Church Ministry more, promote to parents as well as youth.</w:t>
      </w:r>
    </w:p>
    <w:p w14:paraId="0557D6D0" w14:textId="77777777" w:rsidR="002337CD" w:rsidRPr="002337CD" w:rsidRDefault="002337CD" w:rsidP="00D51E70">
      <w:pPr>
        <w:spacing w:before="100"/>
        <w:rPr>
          <w:b/>
          <w:sz w:val="20"/>
        </w:rPr>
      </w:pPr>
      <w:r w:rsidRPr="002337CD">
        <w:rPr>
          <w:b/>
          <w:sz w:val="20"/>
        </w:rPr>
        <w:t>Have an Archdiocesan Mass (bi-annually) in a park or stadium to connect all parishes, people, communities, and to promote intra-diocesan groups and fellowship.</w:t>
      </w:r>
    </w:p>
    <w:p w14:paraId="15D897DF" w14:textId="77777777" w:rsidR="002337CD" w:rsidRPr="00D51E70" w:rsidRDefault="002337CD" w:rsidP="00D51E70">
      <w:pPr>
        <w:spacing w:before="100"/>
        <w:rPr>
          <w:b/>
          <w:color w:val="76923C" w:themeColor="accent3" w:themeShade="BF"/>
          <w:sz w:val="20"/>
          <w:szCs w:val="20"/>
        </w:rPr>
      </w:pPr>
      <w:r w:rsidRPr="00D51E70">
        <w:rPr>
          <w:b/>
          <w:color w:val="76923C" w:themeColor="accent3" w:themeShade="BF"/>
          <w:sz w:val="20"/>
          <w:szCs w:val="20"/>
        </w:rPr>
        <w:t>Set up Apologetics Groups – training in how to respond to questions and how to defend one’s faith.</w:t>
      </w:r>
    </w:p>
    <w:p w14:paraId="3147033B" w14:textId="77777777" w:rsidR="002337CD" w:rsidRPr="002337CD" w:rsidRDefault="002337CD" w:rsidP="00D51E70">
      <w:pPr>
        <w:spacing w:before="100"/>
        <w:rPr>
          <w:b/>
          <w:sz w:val="20"/>
        </w:rPr>
      </w:pPr>
      <w:r w:rsidRPr="002337CD">
        <w:rPr>
          <w:b/>
          <w:sz w:val="20"/>
        </w:rPr>
        <w:t>Hold annual youth conferences to maximise messaging of success.</w:t>
      </w:r>
    </w:p>
    <w:p w14:paraId="0C53B146" w14:textId="77777777" w:rsidR="002337CD" w:rsidRPr="00D51E70" w:rsidRDefault="002337CD" w:rsidP="00D51E70">
      <w:pPr>
        <w:spacing w:before="100"/>
        <w:rPr>
          <w:b/>
          <w:color w:val="76923C" w:themeColor="accent3" w:themeShade="BF"/>
          <w:sz w:val="20"/>
          <w:szCs w:val="20"/>
        </w:rPr>
      </w:pPr>
      <w:r w:rsidRPr="00D51E70">
        <w:rPr>
          <w:b/>
          <w:color w:val="76923C" w:themeColor="accent3" w:themeShade="BF"/>
          <w:sz w:val="20"/>
          <w:szCs w:val="20"/>
        </w:rPr>
        <w:t xml:space="preserve">National/diocesan youth synod - create a youth voice and be prepared to listen to a range of voices. </w:t>
      </w:r>
    </w:p>
    <w:p w14:paraId="01C47ECF" w14:textId="77777777" w:rsidR="002337CD" w:rsidRPr="002337CD" w:rsidRDefault="002337CD" w:rsidP="00D51E70">
      <w:pPr>
        <w:spacing w:before="100"/>
        <w:rPr>
          <w:b/>
          <w:sz w:val="20"/>
        </w:rPr>
      </w:pPr>
      <w:r w:rsidRPr="002337CD">
        <w:rPr>
          <w:b/>
          <w:sz w:val="20"/>
        </w:rPr>
        <w:t>Schedule youth focused liturgical activities/worship/celebrations as an introduction to Mass, perhaps located at a secondary school.</w:t>
      </w:r>
    </w:p>
    <w:p w14:paraId="6A417D66" w14:textId="77777777" w:rsidR="002337CD" w:rsidRPr="00D51E70" w:rsidRDefault="002337CD" w:rsidP="00D51E70">
      <w:pPr>
        <w:spacing w:before="100"/>
        <w:rPr>
          <w:b/>
          <w:color w:val="76923C" w:themeColor="accent3" w:themeShade="BF"/>
          <w:sz w:val="20"/>
          <w:szCs w:val="20"/>
        </w:rPr>
      </w:pPr>
      <w:r w:rsidRPr="00D51E70">
        <w:rPr>
          <w:b/>
          <w:color w:val="76923C" w:themeColor="accent3" w:themeShade="BF"/>
          <w:sz w:val="20"/>
          <w:szCs w:val="20"/>
        </w:rPr>
        <w:t>More paid youth group leaders.</w:t>
      </w:r>
    </w:p>
    <w:p w14:paraId="6D74A6B8" w14:textId="77777777" w:rsidR="002337CD" w:rsidRPr="002337CD" w:rsidRDefault="002337CD" w:rsidP="00D51E70">
      <w:pPr>
        <w:spacing w:before="100"/>
        <w:rPr>
          <w:b/>
          <w:sz w:val="20"/>
        </w:rPr>
      </w:pPr>
      <w:r w:rsidRPr="002337CD">
        <w:rPr>
          <w:b/>
          <w:sz w:val="20"/>
        </w:rPr>
        <w:t>Have formation for young after sacramental programme, eg training for ministries - at present nothing till marriage.</w:t>
      </w:r>
    </w:p>
    <w:p w14:paraId="2F2CCA92" w14:textId="77777777" w:rsidR="002337CD" w:rsidRPr="00D51E70" w:rsidRDefault="002337CD" w:rsidP="00D51E70">
      <w:pPr>
        <w:spacing w:before="100"/>
        <w:rPr>
          <w:b/>
          <w:color w:val="76923C" w:themeColor="accent3" w:themeShade="BF"/>
          <w:sz w:val="20"/>
          <w:szCs w:val="20"/>
        </w:rPr>
      </w:pPr>
      <w:r w:rsidRPr="00D51E70">
        <w:rPr>
          <w:b/>
          <w:color w:val="76923C" w:themeColor="accent3" w:themeShade="BF"/>
          <w:sz w:val="20"/>
          <w:szCs w:val="20"/>
        </w:rPr>
        <w:t>Provide ongoing Faith Formation for young adults eg like the Leadership Formation Programme.</w:t>
      </w:r>
    </w:p>
    <w:p w14:paraId="646401E7" w14:textId="77777777" w:rsidR="002337CD" w:rsidRPr="002337CD" w:rsidRDefault="002337CD" w:rsidP="00D51E70">
      <w:pPr>
        <w:spacing w:before="100"/>
        <w:rPr>
          <w:b/>
          <w:sz w:val="20"/>
        </w:rPr>
      </w:pPr>
      <w:r w:rsidRPr="002337CD">
        <w:rPr>
          <w:b/>
          <w:sz w:val="20"/>
        </w:rPr>
        <w:t>Encourage youth to attend XLT, Taize, Lifeteen, YAFA and other fellowship programmes.</w:t>
      </w:r>
    </w:p>
    <w:p w14:paraId="6BA9E3F7" w14:textId="77777777" w:rsidR="00B30613" w:rsidRDefault="00B30613">
      <w:pPr>
        <w:pStyle w:val="BodyText"/>
        <w:rPr>
          <w:b/>
        </w:rPr>
      </w:pPr>
    </w:p>
    <w:p w14:paraId="6F9B6DE5" w14:textId="77777777" w:rsidR="003777F1" w:rsidRPr="001968D7" w:rsidRDefault="00B30613" w:rsidP="001968D7">
      <w:pPr>
        <w:rPr>
          <w:b/>
          <w:sz w:val="18"/>
          <w:szCs w:val="18"/>
        </w:rPr>
      </w:pPr>
      <w:r>
        <w:rPr>
          <w:b/>
        </w:rPr>
        <w:br w:type="page"/>
      </w:r>
      <w:r w:rsidR="0076038E">
        <w:t>“Accompanying young people requires going beyond a preconceived framework, encountering young people where they are, adapting to their times and pace of life and taking them seriously. Every community needs to give importance to creative ways of addressing young people in a personal way and supporting personal development</w:t>
      </w:r>
      <w:r w:rsidR="0076038E">
        <w:rPr>
          <w:i/>
        </w:rPr>
        <w:t xml:space="preserve">” </w:t>
      </w:r>
      <w:r w:rsidR="0076038E">
        <w:t>[Pope Francis - 2013]</w:t>
      </w:r>
    </w:p>
    <w:p w14:paraId="38D3CB13" w14:textId="77777777" w:rsidR="003777F1" w:rsidRDefault="003777F1">
      <w:pPr>
        <w:pStyle w:val="BodyText"/>
        <w:rPr>
          <w:sz w:val="22"/>
        </w:rPr>
      </w:pPr>
    </w:p>
    <w:p w14:paraId="30226C7F" w14:textId="77777777" w:rsidR="007950B5" w:rsidRDefault="007950B5">
      <w:pPr>
        <w:pStyle w:val="BodyText"/>
        <w:rPr>
          <w:sz w:val="2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4084"/>
        <w:gridCol w:w="4509"/>
      </w:tblGrid>
      <w:tr w:rsidR="003777F1" w14:paraId="7A5A2CB4" w14:textId="77777777">
        <w:trPr>
          <w:trHeight w:val="517"/>
        </w:trPr>
        <w:tc>
          <w:tcPr>
            <w:tcW w:w="9015" w:type="dxa"/>
            <w:gridSpan w:val="3"/>
          </w:tcPr>
          <w:p w14:paraId="33A920C0" w14:textId="77777777" w:rsidR="003777F1" w:rsidRPr="00AB0F27" w:rsidRDefault="0076038E">
            <w:pPr>
              <w:pStyle w:val="TableParagraph"/>
              <w:spacing w:before="1"/>
              <w:ind w:left="107"/>
              <w:rPr>
                <w:b/>
              </w:rPr>
            </w:pPr>
            <w:r w:rsidRPr="00AB0F27">
              <w:rPr>
                <w:b/>
              </w:rPr>
              <w:t>Our Parish supports and engages with young people</w:t>
            </w:r>
          </w:p>
        </w:tc>
      </w:tr>
      <w:tr w:rsidR="003777F1" w14:paraId="79FA3E44" w14:textId="77777777" w:rsidTr="000D724D">
        <w:trPr>
          <w:trHeight w:val="518"/>
        </w:trPr>
        <w:tc>
          <w:tcPr>
            <w:tcW w:w="4506" w:type="dxa"/>
            <w:gridSpan w:val="2"/>
            <w:shd w:val="clear" w:color="auto" w:fill="D9D9D9" w:themeFill="background1" w:themeFillShade="D9"/>
          </w:tcPr>
          <w:p w14:paraId="7071F61D" w14:textId="77777777" w:rsidR="003777F1" w:rsidRDefault="00D1396F">
            <w:pPr>
              <w:pStyle w:val="TableParagraph"/>
              <w:spacing w:line="268" w:lineRule="exact"/>
              <w:ind w:left="107"/>
            </w:pPr>
            <w:r>
              <w:t>How does our Parish</w:t>
            </w:r>
          </w:p>
        </w:tc>
        <w:tc>
          <w:tcPr>
            <w:tcW w:w="4509" w:type="dxa"/>
            <w:shd w:val="clear" w:color="auto" w:fill="D9D9D9" w:themeFill="background1" w:themeFillShade="D9"/>
          </w:tcPr>
          <w:p w14:paraId="5EFBB922" w14:textId="77777777" w:rsidR="003777F1" w:rsidRDefault="0076038E">
            <w:pPr>
              <w:pStyle w:val="TableParagraph"/>
              <w:spacing w:line="268" w:lineRule="exact"/>
              <w:ind w:left="109"/>
            </w:pPr>
            <w:r>
              <w:t>We do the following</w:t>
            </w:r>
          </w:p>
        </w:tc>
      </w:tr>
      <w:tr w:rsidR="003777F1" w14:paraId="5FC68A57" w14:textId="77777777" w:rsidTr="000D724D">
        <w:trPr>
          <w:trHeight w:val="976"/>
        </w:trPr>
        <w:tc>
          <w:tcPr>
            <w:tcW w:w="422" w:type="dxa"/>
            <w:shd w:val="clear" w:color="auto" w:fill="FFFFFF" w:themeFill="background1"/>
          </w:tcPr>
          <w:p w14:paraId="1033ACA5" w14:textId="77777777" w:rsidR="003777F1" w:rsidRDefault="0076038E">
            <w:pPr>
              <w:pStyle w:val="TableParagraph"/>
              <w:spacing w:line="268" w:lineRule="exact"/>
              <w:ind w:left="89" w:right="113"/>
              <w:jc w:val="center"/>
            </w:pPr>
            <w:r>
              <w:t>1.</w:t>
            </w:r>
          </w:p>
        </w:tc>
        <w:tc>
          <w:tcPr>
            <w:tcW w:w="4084" w:type="dxa"/>
            <w:shd w:val="clear" w:color="auto" w:fill="D9D9D9" w:themeFill="background1" w:themeFillShade="D9"/>
          </w:tcPr>
          <w:p w14:paraId="2972E5D3" w14:textId="77777777" w:rsidR="003777F1" w:rsidRDefault="005B73F4">
            <w:pPr>
              <w:pStyle w:val="TableParagraph"/>
              <w:ind w:right="236"/>
            </w:pPr>
            <w:r>
              <w:t>…l</w:t>
            </w:r>
            <w:r w:rsidR="0076038E">
              <w:t>isten to, and provide a voice and a sense of ownership to young people?</w:t>
            </w:r>
          </w:p>
          <w:p w14:paraId="37E785C0" w14:textId="77777777" w:rsidR="003777F1" w:rsidRPr="005B73F4" w:rsidRDefault="0076038E">
            <w:pPr>
              <w:pStyle w:val="TableParagraph"/>
              <w:spacing w:before="1" w:line="219" w:lineRule="exact"/>
              <w:rPr>
                <w:i/>
                <w:color w:val="1F497D" w:themeColor="text2"/>
                <w:sz w:val="18"/>
              </w:rPr>
            </w:pPr>
            <w:r w:rsidRPr="005B73F4">
              <w:rPr>
                <w:i/>
                <w:color w:val="1F497D" w:themeColor="text2"/>
                <w:sz w:val="18"/>
              </w:rPr>
              <w:t>Eg youth/young reflection (homily), young ‘things’ in</w:t>
            </w:r>
          </w:p>
          <w:p w14:paraId="4802F622" w14:textId="77777777" w:rsidR="003777F1" w:rsidRDefault="00AB0F27">
            <w:pPr>
              <w:pStyle w:val="TableParagraph"/>
              <w:spacing w:line="199" w:lineRule="exact"/>
              <w:rPr>
                <w:i/>
                <w:sz w:val="18"/>
              </w:rPr>
            </w:pPr>
            <w:r w:rsidRPr="005B73F4">
              <w:rPr>
                <w:i/>
                <w:color w:val="1F497D" w:themeColor="text2"/>
                <w:sz w:val="18"/>
              </w:rPr>
              <w:t>E</w:t>
            </w:r>
            <w:r w:rsidR="0076038E" w:rsidRPr="005B73F4">
              <w:rPr>
                <w:i/>
                <w:color w:val="1F497D" w:themeColor="text2"/>
                <w:sz w:val="18"/>
              </w:rPr>
              <w:t>vidence</w:t>
            </w:r>
          </w:p>
        </w:tc>
        <w:tc>
          <w:tcPr>
            <w:tcW w:w="4509" w:type="dxa"/>
            <w:shd w:val="clear" w:color="auto" w:fill="D9D9D9" w:themeFill="background1" w:themeFillShade="D9"/>
          </w:tcPr>
          <w:p w14:paraId="34A958F5" w14:textId="77777777" w:rsidR="003777F1" w:rsidRDefault="003777F1">
            <w:pPr>
              <w:pStyle w:val="TableParagraph"/>
              <w:ind w:left="0"/>
              <w:rPr>
                <w:rFonts w:ascii="Times New Roman"/>
                <w:sz w:val="18"/>
              </w:rPr>
            </w:pPr>
          </w:p>
        </w:tc>
      </w:tr>
      <w:tr w:rsidR="003777F1" w14:paraId="2B3FC860" w14:textId="77777777" w:rsidTr="000D724D">
        <w:trPr>
          <w:trHeight w:val="1197"/>
        </w:trPr>
        <w:tc>
          <w:tcPr>
            <w:tcW w:w="422" w:type="dxa"/>
            <w:shd w:val="clear" w:color="auto" w:fill="FFFFFF" w:themeFill="background1"/>
          </w:tcPr>
          <w:p w14:paraId="5EB6158D" w14:textId="77777777" w:rsidR="003777F1" w:rsidRDefault="0076038E">
            <w:pPr>
              <w:pStyle w:val="TableParagraph"/>
              <w:spacing w:before="1"/>
              <w:ind w:left="89" w:right="113"/>
              <w:jc w:val="center"/>
            </w:pPr>
            <w:r>
              <w:t>2.</w:t>
            </w:r>
          </w:p>
        </w:tc>
        <w:tc>
          <w:tcPr>
            <w:tcW w:w="4084" w:type="dxa"/>
            <w:shd w:val="clear" w:color="auto" w:fill="D9D9D9" w:themeFill="background1" w:themeFillShade="D9"/>
          </w:tcPr>
          <w:p w14:paraId="0A65BC49" w14:textId="77777777" w:rsidR="003777F1" w:rsidRDefault="0076038E">
            <w:pPr>
              <w:pStyle w:val="TableParagraph"/>
              <w:spacing w:before="3" w:line="237" w:lineRule="auto"/>
              <w:ind w:right="269"/>
            </w:pPr>
            <w:r>
              <w:t>...welcome and involve our young people fully in the life of the parish?</w:t>
            </w:r>
          </w:p>
          <w:p w14:paraId="7BF4EBDF" w14:textId="77777777" w:rsidR="003777F1" w:rsidRPr="005B73F4" w:rsidRDefault="0076038E">
            <w:pPr>
              <w:pStyle w:val="TableParagraph"/>
              <w:spacing w:before="4"/>
              <w:ind w:right="90"/>
              <w:rPr>
                <w:i/>
                <w:color w:val="1F497D" w:themeColor="text2"/>
                <w:sz w:val="18"/>
              </w:rPr>
            </w:pPr>
            <w:r w:rsidRPr="005B73F4">
              <w:rPr>
                <w:i/>
                <w:color w:val="1F497D" w:themeColor="text2"/>
                <w:sz w:val="18"/>
              </w:rPr>
              <w:t xml:space="preserve">Eg. </w:t>
            </w:r>
            <w:r w:rsidR="00A450D4">
              <w:rPr>
                <w:i/>
                <w:color w:val="1F497D" w:themeColor="text2"/>
                <w:sz w:val="18"/>
              </w:rPr>
              <w:t>m</w:t>
            </w:r>
            <w:r w:rsidRPr="005B73F4">
              <w:rPr>
                <w:i/>
                <w:color w:val="1F497D" w:themeColor="text2"/>
                <w:sz w:val="18"/>
              </w:rPr>
              <w:t xml:space="preserve">usic; </w:t>
            </w:r>
            <w:r w:rsidR="00A450D4">
              <w:rPr>
                <w:i/>
                <w:color w:val="1F497D" w:themeColor="text2"/>
                <w:sz w:val="18"/>
              </w:rPr>
              <w:t>p</w:t>
            </w:r>
            <w:r w:rsidRPr="005B73F4">
              <w:rPr>
                <w:i/>
                <w:color w:val="1F497D" w:themeColor="text2"/>
                <w:sz w:val="18"/>
              </w:rPr>
              <w:t xml:space="preserve">rayer; </w:t>
            </w:r>
            <w:r w:rsidR="00A450D4">
              <w:rPr>
                <w:i/>
                <w:color w:val="1F497D" w:themeColor="text2"/>
                <w:sz w:val="18"/>
              </w:rPr>
              <w:t>R</w:t>
            </w:r>
            <w:r w:rsidRPr="005B73F4">
              <w:rPr>
                <w:i/>
                <w:color w:val="1F497D" w:themeColor="text2"/>
                <w:sz w:val="18"/>
              </w:rPr>
              <w:t xml:space="preserve">eaders, Eucharistic Ministers, Pastoral Council members, </w:t>
            </w:r>
            <w:r w:rsidR="00A450D4">
              <w:rPr>
                <w:i/>
                <w:color w:val="1F497D" w:themeColor="text2"/>
                <w:sz w:val="18"/>
              </w:rPr>
              <w:t>l</w:t>
            </w:r>
            <w:r w:rsidRPr="005B73F4">
              <w:rPr>
                <w:i/>
                <w:color w:val="1F497D" w:themeColor="text2"/>
                <w:sz w:val="18"/>
              </w:rPr>
              <w:t xml:space="preserve">eadership roles, </w:t>
            </w:r>
            <w:r w:rsidR="00A450D4">
              <w:rPr>
                <w:i/>
                <w:color w:val="1F497D" w:themeColor="text2"/>
                <w:sz w:val="18"/>
              </w:rPr>
              <w:t>d</w:t>
            </w:r>
            <w:r w:rsidRPr="005B73F4">
              <w:rPr>
                <w:i/>
                <w:color w:val="1F497D" w:themeColor="text2"/>
                <w:sz w:val="18"/>
              </w:rPr>
              <w:t>ecision</w:t>
            </w:r>
          </w:p>
          <w:p w14:paraId="7E09C26B" w14:textId="77777777" w:rsidR="003777F1" w:rsidRDefault="00A450D4">
            <w:pPr>
              <w:pStyle w:val="TableParagraph"/>
              <w:spacing w:line="199" w:lineRule="exact"/>
              <w:rPr>
                <w:i/>
                <w:sz w:val="18"/>
              </w:rPr>
            </w:pPr>
            <w:r>
              <w:rPr>
                <w:i/>
                <w:color w:val="1F497D" w:themeColor="text2"/>
                <w:sz w:val="18"/>
              </w:rPr>
              <w:t>m</w:t>
            </w:r>
            <w:r w:rsidR="0076038E" w:rsidRPr="005B73F4">
              <w:rPr>
                <w:i/>
                <w:color w:val="1F497D" w:themeColor="text2"/>
                <w:sz w:val="18"/>
              </w:rPr>
              <w:t>aking…</w:t>
            </w:r>
          </w:p>
        </w:tc>
        <w:tc>
          <w:tcPr>
            <w:tcW w:w="4509" w:type="dxa"/>
            <w:shd w:val="clear" w:color="auto" w:fill="D9D9D9" w:themeFill="background1" w:themeFillShade="D9"/>
          </w:tcPr>
          <w:p w14:paraId="57747F2D" w14:textId="77777777" w:rsidR="003777F1" w:rsidRDefault="003777F1">
            <w:pPr>
              <w:pStyle w:val="TableParagraph"/>
              <w:ind w:left="0"/>
              <w:rPr>
                <w:rFonts w:ascii="Times New Roman"/>
                <w:sz w:val="18"/>
              </w:rPr>
            </w:pPr>
          </w:p>
        </w:tc>
      </w:tr>
      <w:tr w:rsidR="003777F1" w14:paraId="65C17FF9" w14:textId="77777777" w:rsidTr="000D724D">
        <w:trPr>
          <w:trHeight w:val="1466"/>
        </w:trPr>
        <w:tc>
          <w:tcPr>
            <w:tcW w:w="422" w:type="dxa"/>
            <w:shd w:val="clear" w:color="auto" w:fill="FFFFFF" w:themeFill="background1"/>
          </w:tcPr>
          <w:p w14:paraId="48F6DB59" w14:textId="77777777" w:rsidR="003777F1" w:rsidRDefault="0076038E">
            <w:pPr>
              <w:pStyle w:val="TableParagraph"/>
              <w:spacing w:line="268" w:lineRule="exact"/>
              <w:ind w:left="89" w:right="113"/>
              <w:jc w:val="center"/>
            </w:pPr>
            <w:r>
              <w:t>3.</w:t>
            </w:r>
          </w:p>
        </w:tc>
        <w:tc>
          <w:tcPr>
            <w:tcW w:w="4084" w:type="dxa"/>
            <w:shd w:val="clear" w:color="auto" w:fill="D9D9D9" w:themeFill="background1" w:themeFillShade="D9"/>
          </w:tcPr>
          <w:p w14:paraId="4149C251" w14:textId="77777777" w:rsidR="003777F1" w:rsidRDefault="0076038E">
            <w:pPr>
              <w:pStyle w:val="TableParagraph"/>
              <w:ind w:right="476"/>
            </w:pPr>
            <w:r>
              <w:t>…give importance to young people in a personal way, supporting their faith journeys?</w:t>
            </w:r>
          </w:p>
          <w:p w14:paraId="45B08739" w14:textId="77777777" w:rsidR="003777F1" w:rsidRPr="00A450D4" w:rsidRDefault="0076038E" w:rsidP="00A450D4">
            <w:pPr>
              <w:pStyle w:val="TableParagraph"/>
              <w:spacing w:before="2"/>
              <w:ind w:right="408"/>
              <w:rPr>
                <w:i/>
                <w:color w:val="1F497D" w:themeColor="text2"/>
                <w:sz w:val="18"/>
              </w:rPr>
            </w:pPr>
            <w:r w:rsidRPr="005B73F4">
              <w:rPr>
                <w:i/>
                <w:color w:val="1F497D" w:themeColor="text2"/>
                <w:sz w:val="18"/>
              </w:rPr>
              <w:t xml:space="preserve">Eg </w:t>
            </w:r>
            <w:r w:rsidR="00A450D4">
              <w:rPr>
                <w:i/>
                <w:color w:val="1F497D" w:themeColor="text2"/>
                <w:sz w:val="18"/>
              </w:rPr>
              <w:t>c</w:t>
            </w:r>
            <w:r w:rsidRPr="005B73F4">
              <w:rPr>
                <w:i/>
                <w:color w:val="1F497D" w:themeColor="text2"/>
                <w:sz w:val="18"/>
              </w:rPr>
              <w:t>eleb</w:t>
            </w:r>
            <w:r w:rsidR="00AB0F27">
              <w:rPr>
                <w:i/>
                <w:color w:val="1F497D" w:themeColor="text2"/>
                <w:sz w:val="18"/>
              </w:rPr>
              <w:t>rate milestones- Driver’s Licens</w:t>
            </w:r>
            <w:r w:rsidRPr="005B73F4">
              <w:rPr>
                <w:i/>
                <w:color w:val="1F497D" w:themeColor="text2"/>
                <w:sz w:val="18"/>
              </w:rPr>
              <w:t>e, 18</w:t>
            </w:r>
            <w:r w:rsidRPr="005B73F4">
              <w:rPr>
                <w:i/>
                <w:color w:val="1F497D" w:themeColor="text2"/>
                <w:position w:val="5"/>
                <w:sz w:val="12"/>
              </w:rPr>
              <w:t xml:space="preserve">th </w:t>
            </w:r>
            <w:r w:rsidRPr="005B73F4">
              <w:rPr>
                <w:i/>
                <w:color w:val="1F497D" w:themeColor="text2"/>
                <w:sz w:val="18"/>
              </w:rPr>
              <w:t>Birthdays, Primary</w:t>
            </w:r>
            <w:r w:rsidR="00A450D4">
              <w:rPr>
                <w:i/>
                <w:color w:val="1F497D" w:themeColor="text2"/>
                <w:sz w:val="18"/>
              </w:rPr>
              <w:t xml:space="preserve"> School</w:t>
            </w:r>
            <w:r w:rsidRPr="005B73F4">
              <w:rPr>
                <w:i/>
                <w:color w:val="1F497D" w:themeColor="text2"/>
                <w:sz w:val="18"/>
              </w:rPr>
              <w:t xml:space="preserve"> to College, College to Tertiary</w:t>
            </w:r>
            <w:r w:rsidR="00A450D4">
              <w:rPr>
                <w:i/>
                <w:color w:val="1F497D" w:themeColor="text2"/>
                <w:sz w:val="18"/>
              </w:rPr>
              <w:t xml:space="preserve"> </w:t>
            </w:r>
            <w:r w:rsidRPr="005B73F4">
              <w:rPr>
                <w:i/>
                <w:color w:val="1F497D" w:themeColor="text2"/>
                <w:sz w:val="18"/>
              </w:rPr>
              <w:t>transitions.</w:t>
            </w:r>
          </w:p>
        </w:tc>
        <w:tc>
          <w:tcPr>
            <w:tcW w:w="4509" w:type="dxa"/>
            <w:shd w:val="clear" w:color="auto" w:fill="D9D9D9" w:themeFill="background1" w:themeFillShade="D9"/>
          </w:tcPr>
          <w:p w14:paraId="204081D5" w14:textId="77777777" w:rsidR="003777F1" w:rsidRDefault="003777F1">
            <w:pPr>
              <w:pStyle w:val="TableParagraph"/>
              <w:ind w:left="0"/>
              <w:rPr>
                <w:rFonts w:ascii="Times New Roman"/>
                <w:sz w:val="18"/>
              </w:rPr>
            </w:pPr>
          </w:p>
        </w:tc>
      </w:tr>
      <w:tr w:rsidR="003777F1" w14:paraId="0CDCC306" w14:textId="77777777" w:rsidTr="000D724D">
        <w:trPr>
          <w:trHeight w:val="1245"/>
        </w:trPr>
        <w:tc>
          <w:tcPr>
            <w:tcW w:w="422" w:type="dxa"/>
            <w:shd w:val="clear" w:color="auto" w:fill="FFFFFF" w:themeFill="background1"/>
          </w:tcPr>
          <w:p w14:paraId="4B576B1E" w14:textId="77777777" w:rsidR="003777F1" w:rsidRDefault="0076038E">
            <w:pPr>
              <w:pStyle w:val="TableParagraph"/>
              <w:spacing w:line="268" w:lineRule="exact"/>
              <w:ind w:left="89" w:right="113"/>
              <w:jc w:val="center"/>
            </w:pPr>
            <w:r>
              <w:t>4.</w:t>
            </w:r>
          </w:p>
        </w:tc>
        <w:tc>
          <w:tcPr>
            <w:tcW w:w="4084" w:type="dxa"/>
            <w:shd w:val="clear" w:color="auto" w:fill="D9D9D9" w:themeFill="background1" w:themeFillShade="D9"/>
          </w:tcPr>
          <w:p w14:paraId="73B53ACF" w14:textId="77777777" w:rsidR="003777F1" w:rsidRDefault="0076038E">
            <w:pPr>
              <w:pStyle w:val="TableParagraph"/>
              <w:ind w:right="298" w:firstLine="91"/>
              <w:jc w:val="both"/>
            </w:pPr>
            <w:r>
              <w:t>…involve our young people in service to others, underpinning it with formation in ‘spirituality of service’?</w:t>
            </w:r>
          </w:p>
          <w:p w14:paraId="0A9DFA09" w14:textId="77777777" w:rsidR="003777F1" w:rsidRPr="005B73F4" w:rsidRDefault="0076038E">
            <w:pPr>
              <w:pStyle w:val="TableParagraph"/>
              <w:jc w:val="both"/>
              <w:rPr>
                <w:i/>
                <w:color w:val="1F497D" w:themeColor="text2"/>
                <w:sz w:val="18"/>
              </w:rPr>
            </w:pPr>
            <w:r w:rsidRPr="005B73F4">
              <w:rPr>
                <w:i/>
                <w:color w:val="1F497D" w:themeColor="text2"/>
                <w:sz w:val="18"/>
              </w:rPr>
              <w:t xml:space="preserve">Eg. Young Vinnies, </w:t>
            </w:r>
            <w:r w:rsidR="00A450D4">
              <w:rPr>
                <w:i/>
                <w:color w:val="1F497D" w:themeColor="text2"/>
                <w:sz w:val="18"/>
              </w:rPr>
              <w:t>v</w:t>
            </w:r>
            <w:r w:rsidRPr="005B73F4">
              <w:rPr>
                <w:i/>
                <w:color w:val="1F497D" w:themeColor="text2"/>
                <w:sz w:val="18"/>
              </w:rPr>
              <w:t>isitation of Shut-ins, Duke of</w:t>
            </w:r>
          </w:p>
          <w:p w14:paraId="698DCEDC" w14:textId="77777777" w:rsidR="003777F1" w:rsidRDefault="0076038E">
            <w:pPr>
              <w:pStyle w:val="TableParagraph"/>
              <w:spacing w:line="199" w:lineRule="exact"/>
              <w:jc w:val="both"/>
              <w:rPr>
                <w:i/>
                <w:sz w:val="18"/>
              </w:rPr>
            </w:pPr>
            <w:r w:rsidRPr="005B73F4">
              <w:rPr>
                <w:i/>
                <w:color w:val="1F497D" w:themeColor="text2"/>
                <w:sz w:val="18"/>
              </w:rPr>
              <w:t>Edinburgh collaboration</w:t>
            </w:r>
          </w:p>
        </w:tc>
        <w:tc>
          <w:tcPr>
            <w:tcW w:w="4509" w:type="dxa"/>
            <w:shd w:val="clear" w:color="auto" w:fill="D9D9D9" w:themeFill="background1" w:themeFillShade="D9"/>
          </w:tcPr>
          <w:p w14:paraId="0045B27B" w14:textId="77777777" w:rsidR="003777F1" w:rsidRDefault="003777F1">
            <w:pPr>
              <w:pStyle w:val="TableParagraph"/>
              <w:ind w:left="0"/>
              <w:rPr>
                <w:rFonts w:ascii="Times New Roman"/>
                <w:sz w:val="18"/>
              </w:rPr>
            </w:pPr>
          </w:p>
        </w:tc>
      </w:tr>
      <w:tr w:rsidR="003777F1" w14:paraId="007A0D62" w14:textId="77777777" w:rsidTr="00C241FB">
        <w:trPr>
          <w:trHeight w:val="1782"/>
        </w:trPr>
        <w:tc>
          <w:tcPr>
            <w:tcW w:w="422" w:type="dxa"/>
            <w:tcBorders>
              <w:bottom w:val="single" w:sz="4" w:space="0" w:color="000000"/>
            </w:tcBorders>
            <w:shd w:val="clear" w:color="auto" w:fill="FFFFFF" w:themeFill="background1"/>
          </w:tcPr>
          <w:p w14:paraId="0C326259" w14:textId="77777777" w:rsidR="003777F1" w:rsidRDefault="0076038E">
            <w:pPr>
              <w:pStyle w:val="TableParagraph"/>
              <w:spacing w:line="268" w:lineRule="exact"/>
              <w:ind w:left="89" w:right="113"/>
              <w:jc w:val="center"/>
            </w:pPr>
            <w:r>
              <w:t>5.</w:t>
            </w:r>
          </w:p>
        </w:tc>
        <w:tc>
          <w:tcPr>
            <w:tcW w:w="4084" w:type="dxa"/>
            <w:tcBorders>
              <w:bottom w:val="single" w:sz="4" w:space="0" w:color="000000"/>
            </w:tcBorders>
            <w:shd w:val="clear" w:color="auto" w:fill="D9D9D9" w:themeFill="background1" w:themeFillShade="D9"/>
          </w:tcPr>
          <w:p w14:paraId="03F3B5C9" w14:textId="77777777" w:rsidR="003777F1" w:rsidRDefault="0076038E">
            <w:pPr>
              <w:pStyle w:val="TableParagraph"/>
              <w:ind w:right="397"/>
            </w:pPr>
            <w:r>
              <w:t>... enable our young people to gather together in our parish and in the Archdiocese for formation, fellowship, worship, empowering them to live their faith in their daily lives?</w:t>
            </w:r>
          </w:p>
          <w:p w14:paraId="379192DA" w14:textId="77777777" w:rsidR="003777F1" w:rsidRPr="005B73F4" w:rsidRDefault="0076038E">
            <w:pPr>
              <w:pStyle w:val="TableParagraph"/>
              <w:spacing w:line="219" w:lineRule="exact"/>
              <w:rPr>
                <w:i/>
                <w:color w:val="1F497D" w:themeColor="text2"/>
                <w:sz w:val="18"/>
              </w:rPr>
            </w:pPr>
            <w:r w:rsidRPr="005B73F4">
              <w:rPr>
                <w:i/>
                <w:color w:val="1F497D" w:themeColor="text2"/>
                <w:sz w:val="18"/>
              </w:rPr>
              <w:t>Eg hosting gatherings and promoting and facilitating</w:t>
            </w:r>
          </w:p>
          <w:p w14:paraId="66BB75EC" w14:textId="77777777" w:rsidR="003777F1" w:rsidRDefault="0076038E">
            <w:pPr>
              <w:pStyle w:val="TableParagraph"/>
              <w:spacing w:line="201" w:lineRule="exact"/>
              <w:rPr>
                <w:i/>
                <w:sz w:val="18"/>
              </w:rPr>
            </w:pPr>
            <w:r w:rsidRPr="005B73F4">
              <w:rPr>
                <w:i/>
                <w:color w:val="1F497D" w:themeColor="text2"/>
                <w:sz w:val="18"/>
              </w:rPr>
              <w:t>travel to diocesan/regional events.</w:t>
            </w:r>
          </w:p>
        </w:tc>
        <w:tc>
          <w:tcPr>
            <w:tcW w:w="4509" w:type="dxa"/>
            <w:tcBorders>
              <w:bottom w:val="single" w:sz="4" w:space="0" w:color="000000"/>
            </w:tcBorders>
            <w:shd w:val="clear" w:color="auto" w:fill="D9D9D9" w:themeFill="background1" w:themeFillShade="D9"/>
          </w:tcPr>
          <w:p w14:paraId="40A7CD41" w14:textId="77777777" w:rsidR="003777F1" w:rsidRDefault="003777F1">
            <w:pPr>
              <w:pStyle w:val="TableParagraph"/>
              <w:ind w:left="0"/>
              <w:rPr>
                <w:rFonts w:ascii="Times New Roman"/>
                <w:sz w:val="18"/>
              </w:rPr>
            </w:pPr>
          </w:p>
        </w:tc>
      </w:tr>
      <w:tr w:rsidR="00C241FB" w14:paraId="35162670" w14:textId="77777777" w:rsidTr="00C241FB">
        <w:trPr>
          <w:trHeight w:val="1144"/>
        </w:trPr>
        <w:tc>
          <w:tcPr>
            <w:tcW w:w="9015" w:type="dxa"/>
            <w:gridSpan w:val="3"/>
            <w:tcBorders>
              <w:left w:val="nil"/>
              <w:right w:val="nil"/>
            </w:tcBorders>
            <w:shd w:val="clear" w:color="auto" w:fill="FFFFFF" w:themeFill="background1"/>
          </w:tcPr>
          <w:p w14:paraId="6560291D" w14:textId="77777777" w:rsidR="00C241FB" w:rsidRDefault="00C241FB">
            <w:pPr>
              <w:pStyle w:val="TableParagraph"/>
              <w:ind w:left="0"/>
              <w:rPr>
                <w:rFonts w:ascii="Times New Roman"/>
                <w:sz w:val="18"/>
              </w:rPr>
            </w:pPr>
          </w:p>
        </w:tc>
      </w:tr>
      <w:tr w:rsidR="00C241FB" w14:paraId="77332B2F" w14:textId="77777777" w:rsidTr="0092287D">
        <w:trPr>
          <w:trHeight w:val="1782"/>
        </w:trPr>
        <w:tc>
          <w:tcPr>
            <w:tcW w:w="9015" w:type="dxa"/>
            <w:gridSpan w:val="3"/>
            <w:shd w:val="clear" w:color="auto" w:fill="D9D9D9" w:themeFill="background1" w:themeFillShade="D9"/>
          </w:tcPr>
          <w:p w14:paraId="2DCD6105" w14:textId="77777777" w:rsidR="00C241FB" w:rsidRDefault="00C241FB">
            <w:pPr>
              <w:pStyle w:val="TableParagraph"/>
              <w:ind w:left="0"/>
              <w:rPr>
                <w:rFonts w:asciiTheme="minorHAnsi" w:hAnsiTheme="minorHAnsi"/>
              </w:rPr>
            </w:pPr>
            <w:r>
              <w:rPr>
                <w:rFonts w:asciiTheme="minorHAnsi" w:hAnsiTheme="minorHAnsi"/>
                <w:b/>
              </w:rPr>
              <w:t>To the extent that our parish</w:t>
            </w:r>
            <w:r w:rsidR="0092287D">
              <w:rPr>
                <w:rFonts w:asciiTheme="minorHAnsi" w:hAnsiTheme="minorHAnsi"/>
                <w:b/>
              </w:rPr>
              <w:t xml:space="preserve"> accompanies young people:</w:t>
            </w:r>
          </w:p>
          <w:p w14:paraId="3B0FB77C" w14:textId="77777777" w:rsidR="0092287D" w:rsidRDefault="0092287D">
            <w:pPr>
              <w:pStyle w:val="TableParagraph"/>
              <w:ind w:left="0"/>
              <w:rPr>
                <w:rFonts w:asciiTheme="minorHAnsi" w:hAnsiTheme="minorHAnsi"/>
              </w:rPr>
            </w:pPr>
          </w:p>
          <w:p w14:paraId="64FEF280" w14:textId="77777777" w:rsidR="0092287D" w:rsidRDefault="0092287D">
            <w:pPr>
              <w:pStyle w:val="TableParagraph"/>
              <w:ind w:left="0"/>
              <w:rPr>
                <w:rFonts w:asciiTheme="minorHAnsi" w:hAnsiTheme="minorHAnsi"/>
              </w:rPr>
            </w:pPr>
            <w:r>
              <w:rPr>
                <w:rFonts w:asciiTheme="minorHAnsi" w:hAnsiTheme="minorHAnsi"/>
              </w:rPr>
              <w:t>What are the TWO main strengths of our parish?</w:t>
            </w:r>
          </w:p>
          <w:p w14:paraId="23AA0C44" w14:textId="77777777" w:rsidR="0092287D" w:rsidRDefault="0092287D">
            <w:pPr>
              <w:pStyle w:val="TableParagraph"/>
              <w:ind w:left="0"/>
              <w:rPr>
                <w:rFonts w:asciiTheme="minorHAnsi" w:hAnsiTheme="minorHAnsi"/>
              </w:rPr>
            </w:pPr>
          </w:p>
          <w:p w14:paraId="4DA55888" w14:textId="77777777" w:rsidR="0092287D" w:rsidRDefault="0092287D">
            <w:pPr>
              <w:pStyle w:val="TableParagraph"/>
              <w:ind w:left="0"/>
              <w:rPr>
                <w:rFonts w:asciiTheme="minorHAnsi" w:hAnsiTheme="minorHAnsi"/>
              </w:rPr>
            </w:pPr>
          </w:p>
          <w:p w14:paraId="5B422C5A" w14:textId="77777777" w:rsidR="0092287D" w:rsidRDefault="0092287D">
            <w:pPr>
              <w:pStyle w:val="TableParagraph"/>
              <w:ind w:left="0"/>
              <w:rPr>
                <w:rFonts w:asciiTheme="minorHAnsi" w:hAnsiTheme="minorHAnsi"/>
              </w:rPr>
            </w:pPr>
            <w:r>
              <w:rPr>
                <w:rFonts w:asciiTheme="minorHAnsi" w:hAnsiTheme="minorHAnsi"/>
              </w:rPr>
              <w:t>What are the TWO things our parish could do better?</w:t>
            </w:r>
          </w:p>
          <w:p w14:paraId="14AC5576" w14:textId="77777777" w:rsidR="0092287D" w:rsidRDefault="0092287D">
            <w:pPr>
              <w:pStyle w:val="TableParagraph"/>
              <w:ind w:left="0"/>
              <w:rPr>
                <w:rFonts w:asciiTheme="minorHAnsi" w:hAnsiTheme="minorHAnsi"/>
              </w:rPr>
            </w:pPr>
          </w:p>
          <w:p w14:paraId="32573E66" w14:textId="77777777" w:rsidR="0092287D" w:rsidRDefault="0092287D">
            <w:pPr>
              <w:pStyle w:val="TableParagraph"/>
              <w:ind w:left="0"/>
              <w:rPr>
                <w:rFonts w:asciiTheme="minorHAnsi" w:hAnsiTheme="minorHAnsi"/>
              </w:rPr>
            </w:pPr>
          </w:p>
          <w:p w14:paraId="5801A12D" w14:textId="77777777" w:rsidR="0092287D" w:rsidRDefault="0092287D">
            <w:pPr>
              <w:pStyle w:val="TableParagraph"/>
              <w:ind w:left="0"/>
              <w:rPr>
                <w:rFonts w:asciiTheme="minorHAnsi" w:hAnsiTheme="minorHAnsi"/>
              </w:rPr>
            </w:pPr>
          </w:p>
          <w:p w14:paraId="5191182F" w14:textId="77777777" w:rsidR="0092287D" w:rsidRDefault="0092287D">
            <w:pPr>
              <w:pStyle w:val="TableParagraph"/>
              <w:ind w:left="0"/>
              <w:rPr>
                <w:rFonts w:asciiTheme="minorHAnsi" w:hAnsiTheme="minorHAnsi"/>
              </w:rPr>
            </w:pPr>
          </w:p>
          <w:p w14:paraId="46599EF0" w14:textId="77777777" w:rsidR="0092287D" w:rsidRPr="0092287D" w:rsidRDefault="0092287D">
            <w:pPr>
              <w:pStyle w:val="TableParagraph"/>
              <w:ind w:left="0"/>
              <w:rPr>
                <w:rFonts w:asciiTheme="minorHAnsi" w:hAnsiTheme="minorHAnsi"/>
              </w:rPr>
            </w:pPr>
          </w:p>
        </w:tc>
      </w:tr>
    </w:tbl>
    <w:p w14:paraId="010CADA7" w14:textId="77777777" w:rsidR="003777F1" w:rsidRDefault="003777F1">
      <w:pPr>
        <w:rPr>
          <w:rFonts w:ascii="Times New Roman"/>
          <w:sz w:val="18"/>
        </w:rPr>
      </w:pPr>
    </w:p>
    <w:p w14:paraId="5E6E91A5" w14:textId="77777777" w:rsidR="002337CD" w:rsidRDefault="002337CD">
      <w:pPr>
        <w:rPr>
          <w:rFonts w:ascii="Times New Roman"/>
          <w:sz w:val="18"/>
        </w:rPr>
      </w:pPr>
    </w:p>
    <w:p w14:paraId="52D646B3" w14:textId="77777777" w:rsidR="002337CD" w:rsidRDefault="002337CD">
      <w:pPr>
        <w:rPr>
          <w:rFonts w:ascii="Times New Roman"/>
          <w:sz w:val="18"/>
        </w:rPr>
      </w:pPr>
    </w:p>
    <w:p w14:paraId="01632B94" w14:textId="77777777" w:rsidR="002337CD" w:rsidRDefault="002337CD">
      <w:pPr>
        <w:rPr>
          <w:rFonts w:ascii="Times New Roman"/>
          <w:sz w:val="18"/>
        </w:rPr>
        <w:sectPr w:rsidR="002337CD">
          <w:pgSz w:w="11910" w:h="16840"/>
          <w:pgMar w:top="1400" w:right="1320" w:bottom="280" w:left="1320" w:header="720" w:footer="720" w:gutter="0"/>
          <w:cols w:space="720"/>
        </w:sectPr>
      </w:pPr>
    </w:p>
    <w:p w14:paraId="548B8B7B" w14:textId="77777777" w:rsidR="001F7877" w:rsidRDefault="001F7877">
      <w:pPr>
        <w:rPr>
          <w:b/>
          <w:color w:val="76923C" w:themeColor="accent3" w:themeShade="BF"/>
          <w:sz w:val="32"/>
        </w:rPr>
      </w:pPr>
      <w:bookmarkStart w:id="13" w:name="10_b_Go_you_are_sent_to_accompany_one_an"/>
      <w:bookmarkEnd w:id="13"/>
    </w:p>
    <w:p w14:paraId="0872C8CD" w14:textId="77777777" w:rsidR="001F7877" w:rsidRDefault="001F7877">
      <w:pPr>
        <w:rPr>
          <w:b/>
          <w:color w:val="76923C" w:themeColor="accent3" w:themeShade="BF"/>
          <w:sz w:val="32"/>
        </w:rPr>
      </w:pPr>
    </w:p>
    <w:p w14:paraId="368E1A9E" w14:textId="77777777" w:rsidR="001F7877" w:rsidRDefault="001F7877">
      <w:pPr>
        <w:rPr>
          <w:b/>
          <w:color w:val="76923C" w:themeColor="accent3" w:themeShade="BF"/>
          <w:sz w:val="32"/>
        </w:rPr>
      </w:pPr>
    </w:p>
    <w:p w14:paraId="049FF771" w14:textId="77777777" w:rsidR="001F7877" w:rsidRDefault="001F7877">
      <w:pPr>
        <w:rPr>
          <w:b/>
          <w:color w:val="76923C" w:themeColor="accent3" w:themeShade="BF"/>
          <w:sz w:val="32"/>
        </w:rPr>
      </w:pPr>
    </w:p>
    <w:p w14:paraId="07E46DF1" w14:textId="77777777" w:rsidR="001F7877" w:rsidRDefault="001F7877">
      <w:pPr>
        <w:rPr>
          <w:b/>
          <w:color w:val="76923C" w:themeColor="accent3" w:themeShade="BF"/>
          <w:sz w:val="32"/>
        </w:rPr>
      </w:pPr>
    </w:p>
    <w:p w14:paraId="615A5964" w14:textId="77777777" w:rsidR="001F7877" w:rsidRDefault="001F7877">
      <w:pPr>
        <w:rPr>
          <w:b/>
          <w:color w:val="76923C" w:themeColor="accent3" w:themeShade="BF"/>
          <w:sz w:val="32"/>
        </w:rPr>
      </w:pPr>
    </w:p>
    <w:p w14:paraId="62243CEC" w14:textId="77777777" w:rsidR="001F7877" w:rsidRDefault="001F7877">
      <w:pPr>
        <w:rPr>
          <w:b/>
          <w:color w:val="76923C" w:themeColor="accent3" w:themeShade="BF"/>
          <w:sz w:val="32"/>
        </w:rPr>
      </w:pPr>
    </w:p>
    <w:p w14:paraId="234223A5" w14:textId="77777777" w:rsidR="001F7877" w:rsidRDefault="001F7877">
      <w:pPr>
        <w:rPr>
          <w:b/>
          <w:color w:val="76923C" w:themeColor="accent3" w:themeShade="BF"/>
          <w:sz w:val="32"/>
        </w:rPr>
      </w:pPr>
    </w:p>
    <w:p w14:paraId="3B5E38B9" w14:textId="77777777" w:rsidR="001F7877" w:rsidRDefault="001F7877">
      <w:pPr>
        <w:rPr>
          <w:b/>
          <w:color w:val="76923C" w:themeColor="accent3" w:themeShade="BF"/>
          <w:sz w:val="32"/>
        </w:rPr>
      </w:pPr>
      <w:r>
        <w:rPr>
          <w:b/>
          <w:color w:val="76923C" w:themeColor="accent3" w:themeShade="BF"/>
          <w:sz w:val="32"/>
        </w:rPr>
        <w:br w:type="page"/>
      </w:r>
    </w:p>
    <w:p w14:paraId="28B2EB7F" w14:textId="77777777" w:rsidR="00AB0F27" w:rsidRPr="00A3194C" w:rsidRDefault="0066628C" w:rsidP="007950B5">
      <w:pPr>
        <w:tabs>
          <w:tab w:val="left" w:pos="709"/>
        </w:tabs>
        <w:rPr>
          <w:b/>
          <w:color w:val="76923C" w:themeColor="accent3" w:themeShade="BF"/>
          <w:sz w:val="32"/>
        </w:rPr>
      </w:pPr>
      <w:r>
        <w:rPr>
          <w:b/>
          <w:color w:val="76923C" w:themeColor="accent3" w:themeShade="BF"/>
          <w:sz w:val="32"/>
        </w:rPr>
        <w:t>10b</w:t>
      </w:r>
      <w:r>
        <w:rPr>
          <w:b/>
          <w:color w:val="76923C" w:themeColor="accent3" w:themeShade="BF"/>
          <w:sz w:val="32"/>
        </w:rPr>
        <w:tab/>
      </w:r>
      <w:r w:rsidR="00AB0F27" w:rsidRPr="00A3194C">
        <w:rPr>
          <w:b/>
          <w:color w:val="76923C" w:themeColor="accent3" w:themeShade="BF"/>
          <w:sz w:val="32"/>
        </w:rPr>
        <w:t>Haere</w:t>
      </w:r>
      <w:r w:rsidR="00C66CDE">
        <w:rPr>
          <w:b/>
          <w:color w:val="76923C" w:themeColor="accent3" w:themeShade="BF"/>
          <w:sz w:val="32"/>
        </w:rPr>
        <w:t>,</w:t>
      </w:r>
      <w:r w:rsidR="00E635DD" w:rsidRPr="00A3194C">
        <w:rPr>
          <w:b/>
          <w:color w:val="76923C" w:themeColor="accent3" w:themeShade="BF"/>
          <w:sz w:val="32"/>
        </w:rPr>
        <w:t xml:space="preserve"> </w:t>
      </w:r>
      <w:r w:rsidR="00AB0F27" w:rsidRPr="00A3194C">
        <w:rPr>
          <w:b/>
          <w:color w:val="76923C" w:themeColor="accent3" w:themeShade="BF"/>
          <w:sz w:val="32"/>
        </w:rPr>
        <w:t>t</w:t>
      </w:r>
      <w:r w:rsidR="00E635DD" w:rsidRPr="00A3194C">
        <w:rPr>
          <w:b/>
          <w:color w:val="76923C" w:themeColor="accent3" w:themeShade="BF"/>
          <w:sz w:val="32"/>
        </w:rPr>
        <w:t>ukuna…</w:t>
      </w:r>
      <w:r w:rsidR="00D1173C" w:rsidRPr="00A3194C">
        <w:rPr>
          <w:b/>
          <w:color w:val="76923C" w:themeColor="accent3" w:themeShade="BF"/>
          <w:sz w:val="32"/>
        </w:rPr>
        <w:t xml:space="preserve"> </w:t>
      </w:r>
      <w:r w:rsidR="00AB0F27" w:rsidRPr="00A3194C">
        <w:rPr>
          <w:b/>
          <w:color w:val="76923C" w:themeColor="accent3" w:themeShade="BF"/>
          <w:sz w:val="32"/>
        </w:rPr>
        <w:t>ki te h</w:t>
      </w:r>
      <w:r w:rsidR="00694A61" w:rsidRPr="00A3194C">
        <w:rPr>
          <w:b/>
          <w:color w:val="76923C" w:themeColor="accent3" w:themeShade="BF"/>
          <w:sz w:val="32"/>
          <w:lang w:val="en-NZ"/>
        </w:rPr>
        <w:t>ī</w:t>
      </w:r>
      <w:r w:rsidR="00694A61" w:rsidRPr="00A3194C">
        <w:rPr>
          <w:b/>
          <w:color w:val="76923C" w:themeColor="accent3" w:themeShade="BF"/>
          <w:sz w:val="32"/>
        </w:rPr>
        <w:t>koi tahi me tē</w:t>
      </w:r>
      <w:r w:rsidR="00AB0F27" w:rsidRPr="00A3194C">
        <w:rPr>
          <w:b/>
          <w:color w:val="76923C" w:themeColor="accent3" w:themeShade="BF"/>
          <w:sz w:val="32"/>
        </w:rPr>
        <w:t>tehi atu</w:t>
      </w:r>
    </w:p>
    <w:p w14:paraId="73013C41" w14:textId="77777777" w:rsidR="003777F1" w:rsidRPr="003E76B5" w:rsidRDefault="0066628C" w:rsidP="007950B5">
      <w:pPr>
        <w:pStyle w:val="ListParagraph"/>
        <w:tabs>
          <w:tab w:val="left" w:pos="993"/>
        </w:tabs>
        <w:ind w:left="851" w:firstLine="0"/>
        <w:rPr>
          <w:b/>
          <w:color w:val="76923C" w:themeColor="accent3" w:themeShade="BF"/>
          <w:sz w:val="32"/>
        </w:rPr>
      </w:pPr>
      <w:r>
        <w:rPr>
          <w:b/>
          <w:color w:val="76923C" w:themeColor="accent3" w:themeShade="BF"/>
          <w:sz w:val="32"/>
        </w:rPr>
        <w:tab/>
      </w:r>
      <w:r w:rsidR="00E635DD" w:rsidRPr="003E76B5">
        <w:rPr>
          <w:b/>
          <w:color w:val="76923C" w:themeColor="accent3" w:themeShade="BF"/>
          <w:sz w:val="32"/>
        </w:rPr>
        <w:t xml:space="preserve">Go, you are sent </w:t>
      </w:r>
      <w:r w:rsidR="0076038E" w:rsidRPr="003E76B5">
        <w:rPr>
          <w:b/>
          <w:color w:val="76923C" w:themeColor="accent3" w:themeShade="BF"/>
          <w:sz w:val="32"/>
        </w:rPr>
        <w:t>to accompany one another</w:t>
      </w:r>
      <w:r w:rsidR="0076038E" w:rsidRPr="003E76B5">
        <w:rPr>
          <w:b/>
          <w:color w:val="76923C" w:themeColor="accent3" w:themeShade="BF"/>
          <w:spacing w:val="-1"/>
          <w:sz w:val="32"/>
        </w:rPr>
        <w:t xml:space="preserve"> </w:t>
      </w:r>
    </w:p>
    <w:p w14:paraId="117170A5" w14:textId="77777777" w:rsidR="00D1173C" w:rsidRPr="00AF4ADF" w:rsidRDefault="00AB0F27" w:rsidP="007950B5">
      <w:pPr>
        <w:tabs>
          <w:tab w:val="left" w:pos="1276"/>
        </w:tabs>
        <w:ind w:left="426"/>
        <w:rPr>
          <w:b/>
          <w:color w:val="76923C" w:themeColor="accent3" w:themeShade="BF"/>
          <w:sz w:val="24"/>
        </w:rPr>
      </w:pPr>
      <w:r>
        <w:rPr>
          <w:b/>
          <w:color w:val="76923C" w:themeColor="accent3" w:themeShade="BF"/>
        </w:rPr>
        <w:tab/>
      </w:r>
      <w:r w:rsidR="00D1173C" w:rsidRPr="00AF4ADF">
        <w:rPr>
          <w:b/>
          <w:color w:val="76923C" w:themeColor="accent3" w:themeShade="BF"/>
          <w:sz w:val="24"/>
        </w:rPr>
        <w:t>2017 Synod Directions and Priorities for the Archdiocese of Wellington</w:t>
      </w:r>
    </w:p>
    <w:p w14:paraId="47FB1420" w14:textId="77777777" w:rsidR="003777F1" w:rsidRPr="00AF4ADF" w:rsidRDefault="003777F1" w:rsidP="007950B5">
      <w:pPr>
        <w:pStyle w:val="BodyText"/>
        <w:ind w:left="426"/>
        <w:rPr>
          <w:b/>
          <w:sz w:val="22"/>
        </w:rPr>
      </w:pPr>
    </w:p>
    <w:p w14:paraId="063FF395" w14:textId="77777777" w:rsidR="003777F1" w:rsidRDefault="003777F1">
      <w:pPr>
        <w:pStyle w:val="BodyText"/>
        <w:spacing w:before="11" w:after="1"/>
        <w:rPr>
          <w:b/>
          <w:sz w:val="29"/>
        </w:rPr>
      </w:pPr>
    </w:p>
    <w:p w14:paraId="5E705A71" w14:textId="77777777" w:rsidR="007950B5" w:rsidRDefault="007950B5">
      <w:pPr>
        <w:pStyle w:val="BodyText"/>
        <w:spacing w:before="11" w:after="1"/>
        <w:rPr>
          <w:b/>
          <w:sz w:val="2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4084"/>
        <w:gridCol w:w="4509"/>
      </w:tblGrid>
      <w:tr w:rsidR="003777F1" w14:paraId="22250E4D" w14:textId="77777777">
        <w:trPr>
          <w:trHeight w:val="517"/>
        </w:trPr>
        <w:tc>
          <w:tcPr>
            <w:tcW w:w="9015" w:type="dxa"/>
            <w:gridSpan w:val="3"/>
          </w:tcPr>
          <w:p w14:paraId="174A8D8D" w14:textId="77777777" w:rsidR="003777F1" w:rsidRPr="00AB0F27" w:rsidRDefault="0076038E">
            <w:pPr>
              <w:pStyle w:val="TableParagraph"/>
              <w:spacing w:before="1"/>
              <w:ind w:left="107"/>
              <w:rPr>
                <w:b/>
              </w:rPr>
            </w:pPr>
            <w:r w:rsidRPr="00AB0F27">
              <w:rPr>
                <w:b/>
              </w:rPr>
              <w:t>Our Parish accompanies and connects people of all life stages</w:t>
            </w:r>
          </w:p>
        </w:tc>
      </w:tr>
      <w:tr w:rsidR="003777F1" w14:paraId="3C85D9B9" w14:textId="77777777" w:rsidTr="00694A61">
        <w:trPr>
          <w:trHeight w:val="517"/>
        </w:trPr>
        <w:tc>
          <w:tcPr>
            <w:tcW w:w="4506" w:type="dxa"/>
            <w:gridSpan w:val="2"/>
            <w:shd w:val="clear" w:color="auto" w:fill="D9D9D9" w:themeFill="background1" w:themeFillShade="D9"/>
          </w:tcPr>
          <w:p w14:paraId="02A25CAB" w14:textId="77777777" w:rsidR="003777F1" w:rsidRDefault="00D1396F">
            <w:pPr>
              <w:pStyle w:val="TableParagraph"/>
              <w:spacing w:before="1"/>
              <w:ind w:left="107"/>
            </w:pPr>
            <w:r>
              <w:t>How does our Parish</w:t>
            </w:r>
          </w:p>
        </w:tc>
        <w:tc>
          <w:tcPr>
            <w:tcW w:w="4509" w:type="dxa"/>
            <w:shd w:val="clear" w:color="auto" w:fill="D9D9D9" w:themeFill="background1" w:themeFillShade="D9"/>
          </w:tcPr>
          <w:p w14:paraId="29C9C48B" w14:textId="77777777" w:rsidR="003777F1" w:rsidRDefault="0076038E">
            <w:pPr>
              <w:pStyle w:val="TableParagraph"/>
              <w:spacing w:before="1"/>
              <w:ind w:left="109"/>
            </w:pPr>
            <w:r>
              <w:t>We do the following</w:t>
            </w:r>
          </w:p>
        </w:tc>
      </w:tr>
      <w:tr w:rsidR="003777F1" w14:paraId="3F32488E" w14:textId="77777777" w:rsidTr="00694A61">
        <w:trPr>
          <w:trHeight w:val="1026"/>
        </w:trPr>
        <w:tc>
          <w:tcPr>
            <w:tcW w:w="422" w:type="dxa"/>
          </w:tcPr>
          <w:p w14:paraId="75FE54C9" w14:textId="77777777" w:rsidR="003777F1" w:rsidRDefault="0076038E">
            <w:pPr>
              <w:pStyle w:val="TableParagraph"/>
              <w:spacing w:before="1"/>
              <w:ind w:left="89" w:right="113"/>
              <w:jc w:val="center"/>
            </w:pPr>
            <w:r>
              <w:t>1.</w:t>
            </w:r>
          </w:p>
        </w:tc>
        <w:tc>
          <w:tcPr>
            <w:tcW w:w="4084" w:type="dxa"/>
            <w:shd w:val="clear" w:color="auto" w:fill="D9D9D9" w:themeFill="background1" w:themeFillShade="D9"/>
          </w:tcPr>
          <w:p w14:paraId="3907A745" w14:textId="77777777" w:rsidR="003777F1" w:rsidRPr="00D1173C" w:rsidRDefault="00D1173C">
            <w:pPr>
              <w:pStyle w:val="TableParagraph"/>
              <w:spacing w:before="1"/>
              <w:ind w:right="499"/>
              <w:rPr>
                <w:color w:val="000000" w:themeColor="text1"/>
              </w:rPr>
            </w:pPr>
            <w:r>
              <w:rPr>
                <w:color w:val="000000" w:themeColor="text1"/>
              </w:rPr>
              <w:t>…j</w:t>
            </w:r>
            <w:r w:rsidR="0076038E" w:rsidRPr="00D1173C">
              <w:rPr>
                <w:color w:val="000000" w:themeColor="text1"/>
              </w:rPr>
              <w:t>ourney with the aged, in particular addressing their social, emotional, and spiritual needs?</w:t>
            </w:r>
          </w:p>
          <w:p w14:paraId="75A8CC78" w14:textId="77777777" w:rsidR="003777F1" w:rsidRPr="00E635DD" w:rsidRDefault="0076038E">
            <w:pPr>
              <w:pStyle w:val="TableParagraph"/>
              <w:spacing w:before="1" w:line="199" w:lineRule="exact"/>
              <w:ind w:left="146"/>
              <w:rPr>
                <w:i/>
                <w:color w:val="1F497D" w:themeColor="text2"/>
                <w:sz w:val="18"/>
              </w:rPr>
            </w:pPr>
            <w:r w:rsidRPr="00E635DD">
              <w:rPr>
                <w:i/>
                <w:color w:val="1F497D" w:themeColor="text2"/>
                <w:sz w:val="18"/>
              </w:rPr>
              <w:t>Eg…… spirituality of ageing, death.</w:t>
            </w:r>
          </w:p>
        </w:tc>
        <w:tc>
          <w:tcPr>
            <w:tcW w:w="4509" w:type="dxa"/>
            <w:shd w:val="clear" w:color="auto" w:fill="D9D9D9" w:themeFill="background1" w:themeFillShade="D9"/>
          </w:tcPr>
          <w:p w14:paraId="67B8FF98" w14:textId="77777777" w:rsidR="003777F1" w:rsidRDefault="003777F1">
            <w:pPr>
              <w:pStyle w:val="TableParagraph"/>
              <w:ind w:left="0"/>
              <w:rPr>
                <w:rFonts w:ascii="Times New Roman"/>
              </w:rPr>
            </w:pPr>
          </w:p>
        </w:tc>
      </w:tr>
      <w:tr w:rsidR="003777F1" w14:paraId="70D26215" w14:textId="77777777" w:rsidTr="0092287D">
        <w:trPr>
          <w:trHeight w:val="1814"/>
        </w:trPr>
        <w:tc>
          <w:tcPr>
            <w:tcW w:w="422" w:type="dxa"/>
            <w:tcBorders>
              <w:bottom w:val="single" w:sz="4" w:space="0" w:color="000000"/>
            </w:tcBorders>
          </w:tcPr>
          <w:p w14:paraId="07163D5E" w14:textId="77777777" w:rsidR="003777F1" w:rsidRDefault="0076038E">
            <w:pPr>
              <w:pStyle w:val="TableParagraph"/>
              <w:spacing w:line="268" w:lineRule="exact"/>
              <w:ind w:left="89" w:right="113"/>
              <w:jc w:val="center"/>
            </w:pPr>
            <w:r>
              <w:t>2.</w:t>
            </w:r>
          </w:p>
        </w:tc>
        <w:tc>
          <w:tcPr>
            <w:tcW w:w="4084" w:type="dxa"/>
            <w:tcBorders>
              <w:bottom w:val="single" w:sz="4" w:space="0" w:color="000000"/>
            </w:tcBorders>
            <w:shd w:val="clear" w:color="auto" w:fill="D9D9D9" w:themeFill="background1" w:themeFillShade="D9"/>
          </w:tcPr>
          <w:p w14:paraId="7B3CE116" w14:textId="77777777" w:rsidR="003777F1" w:rsidRDefault="00D1173C">
            <w:pPr>
              <w:pStyle w:val="TableParagraph"/>
              <w:ind w:right="334"/>
            </w:pPr>
            <w:r>
              <w:t>…j</w:t>
            </w:r>
            <w:r w:rsidR="0076038E">
              <w:t>ourney with those who are disabled, on the periphery addressing their social, emotional, spiritual needs?</w:t>
            </w:r>
          </w:p>
        </w:tc>
        <w:tc>
          <w:tcPr>
            <w:tcW w:w="4509" w:type="dxa"/>
            <w:tcBorders>
              <w:bottom w:val="single" w:sz="4" w:space="0" w:color="000000"/>
            </w:tcBorders>
            <w:shd w:val="clear" w:color="auto" w:fill="D9D9D9" w:themeFill="background1" w:themeFillShade="D9"/>
          </w:tcPr>
          <w:p w14:paraId="6994140F" w14:textId="77777777" w:rsidR="003777F1" w:rsidRDefault="003777F1">
            <w:pPr>
              <w:pStyle w:val="TableParagraph"/>
              <w:ind w:left="0"/>
              <w:rPr>
                <w:rFonts w:ascii="Times New Roman"/>
              </w:rPr>
            </w:pPr>
          </w:p>
        </w:tc>
      </w:tr>
      <w:tr w:rsidR="0092287D" w14:paraId="57AFE720" w14:textId="77777777" w:rsidTr="0092287D">
        <w:trPr>
          <w:trHeight w:val="883"/>
        </w:trPr>
        <w:tc>
          <w:tcPr>
            <w:tcW w:w="9015" w:type="dxa"/>
            <w:gridSpan w:val="3"/>
            <w:tcBorders>
              <w:left w:val="nil"/>
              <w:right w:val="nil"/>
            </w:tcBorders>
            <w:shd w:val="clear" w:color="auto" w:fill="auto"/>
          </w:tcPr>
          <w:p w14:paraId="5209A947" w14:textId="77777777" w:rsidR="0092287D" w:rsidRDefault="0092287D">
            <w:pPr>
              <w:pStyle w:val="TableParagraph"/>
              <w:ind w:left="0"/>
              <w:rPr>
                <w:rFonts w:ascii="Times New Roman"/>
              </w:rPr>
            </w:pPr>
          </w:p>
        </w:tc>
      </w:tr>
      <w:tr w:rsidR="0092287D" w14:paraId="789D79CF" w14:textId="77777777" w:rsidTr="0092287D">
        <w:trPr>
          <w:trHeight w:val="1814"/>
        </w:trPr>
        <w:tc>
          <w:tcPr>
            <w:tcW w:w="9015" w:type="dxa"/>
            <w:gridSpan w:val="3"/>
            <w:shd w:val="clear" w:color="auto" w:fill="D9D9D9" w:themeFill="background1" w:themeFillShade="D9"/>
          </w:tcPr>
          <w:p w14:paraId="1242AAC4" w14:textId="77777777" w:rsidR="0092287D" w:rsidRDefault="0092287D">
            <w:pPr>
              <w:pStyle w:val="TableParagraph"/>
              <w:ind w:left="0"/>
              <w:rPr>
                <w:rFonts w:asciiTheme="minorHAnsi" w:hAnsiTheme="minorHAnsi"/>
              </w:rPr>
            </w:pPr>
          </w:p>
          <w:p w14:paraId="229DE983" w14:textId="77777777" w:rsidR="0092287D" w:rsidRDefault="0092287D">
            <w:pPr>
              <w:pStyle w:val="TableParagraph"/>
              <w:ind w:left="0"/>
              <w:rPr>
                <w:rFonts w:asciiTheme="minorHAnsi" w:hAnsiTheme="minorHAnsi"/>
              </w:rPr>
            </w:pPr>
            <w:r>
              <w:rPr>
                <w:rFonts w:asciiTheme="minorHAnsi" w:hAnsiTheme="minorHAnsi"/>
                <w:b/>
              </w:rPr>
              <w:t>To the extent that our parish accompanies and connects people of all life stages:</w:t>
            </w:r>
          </w:p>
          <w:p w14:paraId="1F1404EF" w14:textId="77777777" w:rsidR="0092287D" w:rsidRDefault="0092287D">
            <w:pPr>
              <w:pStyle w:val="TableParagraph"/>
              <w:ind w:left="0"/>
              <w:rPr>
                <w:rFonts w:asciiTheme="minorHAnsi" w:hAnsiTheme="minorHAnsi"/>
              </w:rPr>
            </w:pPr>
          </w:p>
          <w:p w14:paraId="5E0DFD18" w14:textId="77777777" w:rsidR="0092287D" w:rsidRDefault="0092287D">
            <w:pPr>
              <w:pStyle w:val="TableParagraph"/>
              <w:ind w:left="0"/>
              <w:rPr>
                <w:rFonts w:asciiTheme="minorHAnsi" w:hAnsiTheme="minorHAnsi"/>
              </w:rPr>
            </w:pPr>
            <w:r>
              <w:rPr>
                <w:rFonts w:asciiTheme="minorHAnsi" w:hAnsiTheme="minorHAnsi"/>
              </w:rPr>
              <w:t>What are the TWO main strengths of our parish?</w:t>
            </w:r>
          </w:p>
          <w:p w14:paraId="59B36B5E" w14:textId="77777777" w:rsidR="0092287D" w:rsidRDefault="0092287D">
            <w:pPr>
              <w:pStyle w:val="TableParagraph"/>
              <w:ind w:left="0"/>
              <w:rPr>
                <w:rFonts w:asciiTheme="minorHAnsi" w:hAnsiTheme="minorHAnsi"/>
              </w:rPr>
            </w:pPr>
          </w:p>
          <w:p w14:paraId="532AD355" w14:textId="77777777" w:rsidR="0092287D" w:rsidRDefault="0092287D">
            <w:pPr>
              <w:pStyle w:val="TableParagraph"/>
              <w:ind w:left="0"/>
              <w:rPr>
                <w:rFonts w:asciiTheme="minorHAnsi" w:hAnsiTheme="minorHAnsi"/>
              </w:rPr>
            </w:pPr>
          </w:p>
          <w:p w14:paraId="2CFA4A15" w14:textId="77777777" w:rsidR="0092287D" w:rsidRDefault="0092287D">
            <w:pPr>
              <w:pStyle w:val="TableParagraph"/>
              <w:ind w:left="0"/>
              <w:rPr>
                <w:rFonts w:asciiTheme="minorHAnsi" w:hAnsiTheme="minorHAnsi"/>
              </w:rPr>
            </w:pPr>
            <w:r>
              <w:rPr>
                <w:rFonts w:asciiTheme="minorHAnsi" w:hAnsiTheme="minorHAnsi"/>
              </w:rPr>
              <w:t>What are the TWO things our parish could do better?</w:t>
            </w:r>
          </w:p>
          <w:p w14:paraId="18F8D82E" w14:textId="77777777" w:rsidR="0092287D" w:rsidRDefault="0092287D">
            <w:pPr>
              <w:pStyle w:val="TableParagraph"/>
              <w:ind w:left="0"/>
              <w:rPr>
                <w:rFonts w:asciiTheme="minorHAnsi" w:hAnsiTheme="minorHAnsi"/>
              </w:rPr>
            </w:pPr>
          </w:p>
          <w:p w14:paraId="1D8A1A4E" w14:textId="77777777" w:rsidR="0092287D" w:rsidRDefault="0092287D">
            <w:pPr>
              <w:pStyle w:val="TableParagraph"/>
              <w:ind w:left="0"/>
              <w:rPr>
                <w:rFonts w:asciiTheme="minorHAnsi" w:hAnsiTheme="minorHAnsi"/>
              </w:rPr>
            </w:pPr>
          </w:p>
          <w:p w14:paraId="561FE1A6" w14:textId="77777777" w:rsidR="0092287D" w:rsidRDefault="0092287D">
            <w:pPr>
              <w:pStyle w:val="TableParagraph"/>
              <w:ind w:left="0"/>
              <w:rPr>
                <w:rFonts w:asciiTheme="minorHAnsi" w:hAnsiTheme="minorHAnsi"/>
              </w:rPr>
            </w:pPr>
          </w:p>
          <w:p w14:paraId="202089CE" w14:textId="77777777" w:rsidR="0092287D" w:rsidRDefault="0092287D">
            <w:pPr>
              <w:pStyle w:val="TableParagraph"/>
              <w:ind w:left="0"/>
              <w:rPr>
                <w:rFonts w:asciiTheme="minorHAnsi" w:hAnsiTheme="minorHAnsi"/>
              </w:rPr>
            </w:pPr>
          </w:p>
          <w:p w14:paraId="1B5357EA" w14:textId="77777777" w:rsidR="0092287D" w:rsidRDefault="0092287D">
            <w:pPr>
              <w:pStyle w:val="TableParagraph"/>
              <w:ind w:left="0"/>
              <w:rPr>
                <w:rFonts w:asciiTheme="minorHAnsi" w:hAnsiTheme="minorHAnsi"/>
              </w:rPr>
            </w:pPr>
          </w:p>
          <w:p w14:paraId="676068B3" w14:textId="77777777" w:rsidR="0092287D" w:rsidRPr="0092287D" w:rsidRDefault="0092287D">
            <w:pPr>
              <w:pStyle w:val="TableParagraph"/>
              <w:ind w:left="0"/>
              <w:rPr>
                <w:rFonts w:asciiTheme="minorHAnsi" w:hAnsiTheme="minorHAnsi"/>
              </w:rPr>
            </w:pPr>
          </w:p>
        </w:tc>
      </w:tr>
    </w:tbl>
    <w:p w14:paraId="4C56F1C9" w14:textId="77777777" w:rsidR="003777F1" w:rsidRDefault="003777F1">
      <w:pPr>
        <w:pStyle w:val="BodyText"/>
        <w:rPr>
          <w:b/>
          <w:sz w:val="20"/>
        </w:rPr>
      </w:pPr>
    </w:p>
    <w:p w14:paraId="3E8681F6" w14:textId="77777777" w:rsidR="003777F1" w:rsidRDefault="003777F1">
      <w:pPr>
        <w:pStyle w:val="BodyText"/>
        <w:rPr>
          <w:b/>
          <w:sz w:val="20"/>
        </w:rPr>
      </w:pPr>
    </w:p>
    <w:p w14:paraId="4934A152" w14:textId="77777777" w:rsidR="009F7598" w:rsidRDefault="009F7598">
      <w:pPr>
        <w:rPr>
          <w:sz w:val="21"/>
        </w:rPr>
      </w:pPr>
    </w:p>
    <w:p w14:paraId="031D904C" w14:textId="77777777" w:rsidR="002C5028" w:rsidRDefault="002C5028">
      <w:pPr>
        <w:rPr>
          <w:sz w:val="21"/>
        </w:rPr>
      </w:pPr>
    </w:p>
    <w:p w14:paraId="20356E5B" w14:textId="77777777" w:rsidR="004B5AB3" w:rsidRDefault="002C5028">
      <w:pPr>
        <w:rPr>
          <w:sz w:val="21"/>
        </w:rPr>
      </w:pPr>
      <w:r>
        <w:rPr>
          <w:sz w:val="21"/>
        </w:rPr>
        <w:br w:type="page"/>
      </w:r>
    </w:p>
    <w:p w14:paraId="3CD75C1F" w14:textId="77777777" w:rsidR="004B5AB3" w:rsidRPr="00694A61" w:rsidRDefault="004B5AB3" w:rsidP="007950B5">
      <w:pPr>
        <w:ind w:left="709" w:hanging="709"/>
        <w:rPr>
          <w:b/>
          <w:color w:val="76923C" w:themeColor="accent3" w:themeShade="BF"/>
          <w:sz w:val="32"/>
        </w:rPr>
      </w:pPr>
      <w:r>
        <w:rPr>
          <w:b/>
          <w:color w:val="76923C" w:themeColor="accent3" w:themeShade="BF"/>
          <w:sz w:val="32"/>
        </w:rPr>
        <w:t>11</w:t>
      </w:r>
      <w:r w:rsidRPr="00694A61">
        <w:rPr>
          <w:b/>
          <w:color w:val="76923C" w:themeColor="accent3" w:themeShade="BF"/>
          <w:sz w:val="32"/>
        </w:rPr>
        <w:t>.</w:t>
      </w:r>
      <w:r w:rsidRPr="00694A61">
        <w:rPr>
          <w:b/>
          <w:color w:val="76923C" w:themeColor="accent3" w:themeShade="BF"/>
          <w:sz w:val="32"/>
        </w:rPr>
        <w:tab/>
        <w:t>Haere</w:t>
      </w:r>
      <w:r>
        <w:rPr>
          <w:b/>
          <w:color w:val="76923C" w:themeColor="accent3" w:themeShade="BF"/>
          <w:sz w:val="32"/>
        </w:rPr>
        <w:t>,</w:t>
      </w:r>
      <w:r w:rsidRPr="00694A61">
        <w:rPr>
          <w:b/>
          <w:color w:val="76923C" w:themeColor="accent3" w:themeShade="BF"/>
          <w:sz w:val="32"/>
        </w:rPr>
        <w:t xml:space="preserve"> tukuna… ki te manaaki i te hunga m</w:t>
      </w:r>
      <w:r>
        <w:rPr>
          <w:b/>
          <w:color w:val="76923C" w:themeColor="accent3" w:themeShade="BF"/>
          <w:sz w:val="32"/>
        </w:rPr>
        <w:t>ārena me ngā whā</w:t>
      </w:r>
      <w:r w:rsidRPr="00694A61">
        <w:rPr>
          <w:b/>
          <w:color w:val="76923C" w:themeColor="accent3" w:themeShade="BF"/>
          <w:sz w:val="32"/>
        </w:rPr>
        <w:t xml:space="preserve">nau  </w:t>
      </w:r>
    </w:p>
    <w:p w14:paraId="2CF5F18C" w14:textId="77777777" w:rsidR="004B5AB3" w:rsidRPr="003E76B5" w:rsidRDefault="0066628C" w:rsidP="007950B5">
      <w:pPr>
        <w:pStyle w:val="ListParagraph"/>
        <w:tabs>
          <w:tab w:val="left" w:pos="993"/>
        </w:tabs>
        <w:ind w:left="851" w:hanging="709"/>
        <w:rPr>
          <w:b/>
          <w:color w:val="76923C" w:themeColor="accent3" w:themeShade="BF"/>
          <w:sz w:val="32"/>
        </w:rPr>
      </w:pPr>
      <w:r>
        <w:rPr>
          <w:b/>
          <w:color w:val="76923C" w:themeColor="accent3" w:themeShade="BF"/>
          <w:sz w:val="32"/>
        </w:rPr>
        <w:tab/>
      </w:r>
      <w:r w:rsidR="004B5AB3" w:rsidRPr="003E76B5">
        <w:rPr>
          <w:b/>
          <w:color w:val="76923C" w:themeColor="accent3" w:themeShade="BF"/>
          <w:sz w:val="32"/>
        </w:rPr>
        <w:t>Go, you are sent to support marriage and</w:t>
      </w:r>
      <w:r w:rsidR="004B5AB3" w:rsidRPr="003E76B5">
        <w:rPr>
          <w:b/>
          <w:color w:val="76923C" w:themeColor="accent3" w:themeShade="BF"/>
          <w:spacing w:val="-8"/>
          <w:sz w:val="32"/>
        </w:rPr>
        <w:t xml:space="preserve"> </w:t>
      </w:r>
      <w:r w:rsidR="004B5AB3" w:rsidRPr="003E76B5">
        <w:rPr>
          <w:b/>
          <w:color w:val="76923C" w:themeColor="accent3" w:themeShade="BF"/>
          <w:sz w:val="32"/>
        </w:rPr>
        <w:t>families</w:t>
      </w:r>
    </w:p>
    <w:p w14:paraId="72404AFE" w14:textId="77777777" w:rsidR="004B5AB3" w:rsidRDefault="0066628C" w:rsidP="007950B5">
      <w:pPr>
        <w:tabs>
          <w:tab w:val="left" w:pos="1276"/>
        </w:tabs>
        <w:ind w:left="426" w:hanging="709"/>
        <w:rPr>
          <w:b/>
          <w:color w:val="76923C" w:themeColor="accent3" w:themeShade="BF"/>
          <w:sz w:val="24"/>
          <w:szCs w:val="24"/>
        </w:rPr>
      </w:pPr>
      <w:r>
        <w:rPr>
          <w:b/>
          <w:color w:val="76923C" w:themeColor="accent3" w:themeShade="BF"/>
          <w:sz w:val="24"/>
          <w:szCs w:val="24"/>
        </w:rPr>
        <w:tab/>
      </w:r>
      <w:r>
        <w:rPr>
          <w:b/>
          <w:color w:val="76923C" w:themeColor="accent3" w:themeShade="BF"/>
          <w:sz w:val="24"/>
          <w:szCs w:val="24"/>
        </w:rPr>
        <w:tab/>
      </w:r>
      <w:r w:rsidR="004B5AB3" w:rsidRPr="006B5A8C">
        <w:rPr>
          <w:b/>
          <w:color w:val="76923C" w:themeColor="accent3" w:themeShade="BF"/>
          <w:sz w:val="24"/>
          <w:szCs w:val="24"/>
        </w:rPr>
        <w:t>2017 Synod Directions and Priorities for the Archdiocese of Wellington</w:t>
      </w:r>
    </w:p>
    <w:p w14:paraId="2789E8E3" w14:textId="77777777" w:rsidR="004B5AB3" w:rsidRPr="006B5A8C" w:rsidRDefault="004B5AB3" w:rsidP="007950B5">
      <w:pPr>
        <w:tabs>
          <w:tab w:val="left" w:pos="840"/>
        </w:tabs>
        <w:ind w:left="426" w:hanging="709"/>
        <w:rPr>
          <w:b/>
          <w:color w:val="76923C" w:themeColor="accent3" w:themeShade="BF"/>
          <w:sz w:val="24"/>
          <w:szCs w:val="24"/>
        </w:rPr>
      </w:pPr>
    </w:p>
    <w:p w14:paraId="70B8149E" w14:textId="77777777" w:rsidR="004B5AB3" w:rsidRPr="002C5028" w:rsidRDefault="004B5AB3" w:rsidP="004B5AB3">
      <w:pPr>
        <w:pStyle w:val="ListParagraph"/>
        <w:numPr>
          <w:ilvl w:val="0"/>
          <w:numId w:val="3"/>
        </w:numPr>
        <w:tabs>
          <w:tab w:val="left" w:pos="479"/>
          <w:tab w:val="left" w:pos="480"/>
        </w:tabs>
        <w:ind w:right="223"/>
        <w:rPr>
          <w:b/>
          <w:sz w:val="20"/>
          <w:szCs w:val="20"/>
        </w:rPr>
      </w:pPr>
      <w:r w:rsidRPr="002C5028">
        <w:rPr>
          <w:b/>
          <w:sz w:val="20"/>
          <w:szCs w:val="20"/>
        </w:rPr>
        <w:t>The Archdiocese engages with parents, including single parents, to determine how best to support them in educating and involving their children in the faith, and acts on the</w:t>
      </w:r>
      <w:r w:rsidRPr="002C5028">
        <w:rPr>
          <w:b/>
          <w:spacing w:val="-12"/>
          <w:sz w:val="20"/>
          <w:szCs w:val="20"/>
        </w:rPr>
        <w:t xml:space="preserve"> </w:t>
      </w:r>
      <w:r w:rsidRPr="002C5028">
        <w:rPr>
          <w:b/>
          <w:sz w:val="20"/>
          <w:szCs w:val="20"/>
        </w:rPr>
        <w:t>outcomes.</w:t>
      </w:r>
    </w:p>
    <w:p w14:paraId="60FBEE87" w14:textId="77777777" w:rsidR="004B5AB3" w:rsidRPr="002C5028" w:rsidRDefault="004B5AB3" w:rsidP="004B5AB3">
      <w:pPr>
        <w:pStyle w:val="ListParagraph"/>
        <w:numPr>
          <w:ilvl w:val="0"/>
          <w:numId w:val="3"/>
        </w:numPr>
        <w:tabs>
          <w:tab w:val="left" w:pos="479"/>
          <w:tab w:val="left" w:pos="480"/>
        </w:tabs>
        <w:ind w:right="302"/>
        <w:rPr>
          <w:b/>
          <w:sz w:val="20"/>
          <w:szCs w:val="20"/>
        </w:rPr>
      </w:pPr>
      <w:r w:rsidRPr="002C5028">
        <w:rPr>
          <w:b/>
          <w:sz w:val="20"/>
          <w:szCs w:val="20"/>
        </w:rPr>
        <w:t>The Archdiocese carries out a listening process with diverse families, prioritising families on the peripheries (“preferential option for the peripheries”) to build trusting relationships and to enable parishes to better respond to their needs.</w:t>
      </w:r>
    </w:p>
    <w:p w14:paraId="3BFA9812" w14:textId="77777777" w:rsidR="004B5AB3" w:rsidRPr="002C5028" w:rsidRDefault="004B5AB3" w:rsidP="004B5AB3">
      <w:pPr>
        <w:pStyle w:val="ListParagraph"/>
        <w:numPr>
          <w:ilvl w:val="0"/>
          <w:numId w:val="3"/>
        </w:numPr>
        <w:tabs>
          <w:tab w:val="left" w:pos="479"/>
          <w:tab w:val="left" w:pos="480"/>
        </w:tabs>
        <w:spacing w:before="1"/>
        <w:rPr>
          <w:b/>
          <w:sz w:val="20"/>
          <w:szCs w:val="20"/>
        </w:rPr>
      </w:pPr>
      <w:r w:rsidRPr="002C5028">
        <w:rPr>
          <w:b/>
          <w:sz w:val="20"/>
          <w:szCs w:val="20"/>
        </w:rPr>
        <w:t>Parishes make their worship spaces and liturgies more family friendly, through a process of listening to their</w:t>
      </w:r>
      <w:r w:rsidRPr="002C5028">
        <w:rPr>
          <w:b/>
          <w:spacing w:val="-28"/>
          <w:sz w:val="20"/>
          <w:szCs w:val="20"/>
        </w:rPr>
        <w:t xml:space="preserve"> </w:t>
      </w:r>
      <w:r w:rsidRPr="002C5028">
        <w:rPr>
          <w:b/>
          <w:sz w:val="20"/>
          <w:szCs w:val="20"/>
        </w:rPr>
        <w:t>people.</w:t>
      </w:r>
    </w:p>
    <w:p w14:paraId="17A8BB04" w14:textId="77777777" w:rsidR="004B5AB3" w:rsidRPr="002C5028" w:rsidRDefault="004B5AB3" w:rsidP="004B5AB3">
      <w:pPr>
        <w:pStyle w:val="ListParagraph"/>
        <w:numPr>
          <w:ilvl w:val="0"/>
          <w:numId w:val="3"/>
        </w:numPr>
        <w:tabs>
          <w:tab w:val="left" w:pos="480"/>
          <w:tab w:val="left" w:pos="481"/>
        </w:tabs>
        <w:spacing w:before="1" w:line="219" w:lineRule="exact"/>
        <w:rPr>
          <w:b/>
          <w:sz w:val="20"/>
          <w:szCs w:val="20"/>
        </w:rPr>
      </w:pPr>
      <w:r w:rsidRPr="002C5028">
        <w:rPr>
          <w:b/>
          <w:sz w:val="20"/>
          <w:szCs w:val="20"/>
        </w:rPr>
        <w:t>The Archdiocese provides a point of contact for those in a troubled marriage who are seeking professional</w:t>
      </w:r>
      <w:r w:rsidRPr="002C5028">
        <w:rPr>
          <w:b/>
          <w:spacing w:val="-19"/>
          <w:sz w:val="20"/>
          <w:szCs w:val="20"/>
        </w:rPr>
        <w:t xml:space="preserve"> </w:t>
      </w:r>
      <w:r w:rsidRPr="002C5028">
        <w:rPr>
          <w:b/>
          <w:sz w:val="20"/>
          <w:szCs w:val="20"/>
        </w:rPr>
        <w:t>help.</w:t>
      </w:r>
    </w:p>
    <w:p w14:paraId="3F1B3F14" w14:textId="77777777" w:rsidR="004B5AB3" w:rsidRPr="002C5028" w:rsidRDefault="004B5AB3" w:rsidP="004B5AB3">
      <w:pPr>
        <w:pStyle w:val="ListParagraph"/>
        <w:numPr>
          <w:ilvl w:val="0"/>
          <w:numId w:val="3"/>
        </w:numPr>
        <w:tabs>
          <w:tab w:val="left" w:pos="480"/>
          <w:tab w:val="left" w:pos="481"/>
        </w:tabs>
        <w:ind w:right="1371"/>
        <w:rPr>
          <w:b/>
          <w:sz w:val="20"/>
          <w:szCs w:val="20"/>
        </w:rPr>
      </w:pPr>
      <w:r w:rsidRPr="002C5028">
        <w:rPr>
          <w:b/>
          <w:sz w:val="20"/>
          <w:szCs w:val="20"/>
        </w:rPr>
        <w:t>Parishes review their support for those suffering grief and loss, including marriage breakdown, health deterioration/disability, with the review supported by Catholic Social</w:t>
      </w:r>
      <w:r w:rsidRPr="002C5028">
        <w:rPr>
          <w:b/>
          <w:spacing w:val="-4"/>
          <w:sz w:val="20"/>
          <w:szCs w:val="20"/>
        </w:rPr>
        <w:t xml:space="preserve"> </w:t>
      </w:r>
      <w:r w:rsidRPr="002C5028">
        <w:rPr>
          <w:b/>
          <w:sz w:val="20"/>
          <w:szCs w:val="20"/>
        </w:rPr>
        <w:t>Services.</w:t>
      </w:r>
    </w:p>
    <w:p w14:paraId="134FA5B4" w14:textId="77777777" w:rsidR="004B5AB3" w:rsidRPr="002C5028" w:rsidRDefault="004B5AB3" w:rsidP="004B5AB3">
      <w:pPr>
        <w:pStyle w:val="ListParagraph"/>
        <w:numPr>
          <w:ilvl w:val="0"/>
          <w:numId w:val="3"/>
        </w:numPr>
        <w:tabs>
          <w:tab w:val="left" w:pos="480"/>
          <w:tab w:val="left" w:pos="481"/>
        </w:tabs>
        <w:ind w:right="408"/>
        <w:rPr>
          <w:b/>
          <w:sz w:val="20"/>
          <w:szCs w:val="20"/>
        </w:rPr>
      </w:pPr>
      <w:r w:rsidRPr="002C5028">
        <w:rPr>
          <w:b/>
          <w:sz w:val="20"/>
          <w:szCs w:val="20"/>
        </w:rPr>
        <w:t>Addressing the needs of older people is a priority, with particular emphasis on their social, emotional, and spiritual needs (Spirituality of Ageing and</w:t>
      </w:r>
      <w:r w:rsidRPr="002C5028">
        <w:rPr>
          <w:b/>
          <w:spacing w:val="-2"/>
          <w:sz w:val="20"/>
          <w:szCs w:val="20"/>
        </w:rPr>
        <w:t xml:space="preserve"> </w:t>
      </w:r>
      <w:r w:rsidRPr="002C5028">
        <w:rPr>
          <w:b/>
          <w:sz w:val="20"/>
          <w:szCs w:val="20"/>
        </w:rPr>
        <w:t>Death).</w:t>
      </w:r>
    </w:p>
    <w:p w14:paraId="7194B025" w14:textId="77777777" w:rsidR="004B5AB3" w:rsidRPr="002C5028" w:rsidRDefault="004B5AB3" w:rsidP="004B5AB3">
      <w:pPr>
        <w:pStyle w:val="ListParagraph"/>
        <w:numPr>
          <w:ilvl w:val="0"/>
          <w:numId w:val="3"/>
        </w:numPr>
        <w:tabs>
          <w:tab w:val="left" w:pos="480"/>
          <w:tab w:val="left" w:pos="481"/>
        </w:tabs>
        <w:ind w:right="279"/>
        <w:rPr>
          <w:b/>
          <w:sz w:val="20"/>
          <w:szCs w:val="20"/>
        </w:rPr>
      </w:pPr>
      <w:r w:rsidRPr="002C5028">
        <w:rPr>
          <w:b/>
          <w:sz w:val="20"/>
          <w:szCs w:val="20"/>
        </w:rPr>
        <w:t>The Archdiocese commission a research project into the relevance, reach, and effectiveness of marriage preparation programmes, with input from participants married between 2-5 years and marriage educators, and drawing on professional</w:t>
      </w:r>
      <w:r w:rsidRPr="002C5028">
        <w:rPr>
          <w:b/>
          <w:spacing w:val="-2"/>
          <w:sz w:val="20"/>
          <w:szCs w:val="20"/>
        </w:rPr>
        <w:t xml:space="preserve"> </w:t>
      </w:r>
      <w:r w:rsidRPr="002C5028">
        <w:rPr>
          <w:b/>
          <w:sz w:val="20"/>
          <w:szCs w:val="20"/>
        </w:rPr>
        <w:t>research.</w:t>
      </w:r>
    </w:p>
    <w:p w14:paraId="70367FC3" w14:textId="77777777" w:rsidR="004B5AB3" w:rsidRPr="007950B5" w:rsidRDefault="004B5AB3">
      <w:pPr>
        <w:rPr>
          <w:sz w:val="19"/>
          <w:szCs w:val="19"/>
        </w:rPr>
      </w:pPr>
    </w:p>
    <w:p w14:paraId="75D053A6" w14:textId="77777777" w:rsidR="004B5AB3" w:rsidRPr="00157C6E" w:rsidRDefault="004B5AB3" w:rsidP="004B5AB3">
      <w:pPr>
        <w:rPr>
          <w:b/>
          <w:color w:val="76923C" w:themeColor="accent3" w:themeShade="BF"/>
          <w:sz w:val="32"/>
        </w:rPr>
      </w:pPr>
      <w:r w:rsidRPr="00157C6E">
        <w:rPr>
          <w:b/>
          <w:color w:val="76923C" w:themeColor="accent3" w:themeShade="BF"/>
          <w:sz w:val="32"/>
        </w:rPr>
        <w:t>2017 Synod Practical Actions</w:t>
      </w:r>
    </w:p>
    <w:p w14:paraId="5425F23A" w14:textId="77777777" w:rsidR="009F7598" w:rsidRDefault="009F7598">
      <w:pPr>
        <w:rPr>
          <w:sz w:val="21"/>
        </w:rPr>
      </w:pPr>
    </w:p>
    <w:p w14:paraId="4ECA7CB4" w14:textId="77777777" w:rsidR="004B5AB3" w:rsidRPr="004B5AB3" w:rsidRDefault="004B5AB3" w:rsidP="00D51E70">
      <w:pPr>
        <w:spacing w:before="100"/>
        <w:rPr>
          <w:b/>
          <w:sz w:val="20"/>
        </w:rPr>
      </w:pPr>
      <w:r w:rsidRPr="004B5AB3">
        <w:rPr>
          <w:b/>
          <w:sz w:val="20"/>
        </w:rPr>
        <w:t>Have a dedicated liaison person between the parish and school to welcome and support families.</w:t>
      </w:r>
    </w:p>
    <w:p w14:paraId="491ED2DE" w14:textId="77777777" w:rsidR="004B5AB3" w:rsidRPr="00D51E70" w:rsidRDefault="004B5AB3" w:rsidP="00D51E70">
      <w:pPr>
        <w:spacing w:before="100"/>
        <w:rPr>
          <w:b/>
          <w:color w:val="76923C" w:themeColor="accent3" w:themeShade="BF"/>
          <w:sz w:val="20"/>
          <w:szCs w:val="20"/>
        </w:rPr>
      </w:pPr>
      <w:r w:rsidRPr="00D51E70">
        <w:rPr>
          <w:b/>
          <w:color w:val="76923C" w:themeColor="accent3" w:themeShade="BF"/>
          <w:sz w:val="20"/>
          <w:szCs w:val="20"/>
        </w:rPr>
        <w:t>The Archdiocese and schools to work together so that enrolment in schools is non-judgmental.</w:t>
      </w:r>
    </w:p>
    <w:p w14:paraId="3E8C6172" w14:textId="77777777" w:rsidR="004B5AB3" w:rsidRPr="004B5AB3" w:rsidRDefault="004B5AB3" w:rsidP="00D51E70">
      <w:pPr>
        <w:spacing w:before="100"/>
        <w:rPr>
          <w:b/>
          <w:sz w:val="20"/>
        </w:rPr>
      </w:pPr>
      <w:r w:rsidRPr="004B5AB3">
        <w:rPr>
          <w:b/>
          <w:sz w:val="20"/>
        </w:rPr>
        <w:t>Better promotion and availability of information about Natural Family Planning.</w:t>
      </w:r>
    </w:p>
    <w:p w14:paraId="2A83213E" w14:textId="77777777" w:rsidR="004B5AB3" w:rsidRPr="00D51E70" w:rsidRDefault="004B5AB3" w:rsidP="00D51E70">
      <w:pPr>
        <w:spacing w:before="100"/>
        <w:rPr>
          <w:b/>
          <w:color w:val="76923C" w:themeColor="accent3" w:themeShade="BF"/>
          <w:sz w:val="20"/>
          <w:szCs w:val="20"/>
        </w:rPr>
      </w:pPr>
      <w:r w:rsidRPr="00D51E70">
        <w:rPr>
          <w:b/>
          <w:color w:val="76923C" w:themeColor="accent3" w:themeShade="BF"/>
          <w:sz w:val="20"/>
          <w:szCs w:val="20"/>
        </w:rPr>
        <w:t>Help non-Catholic partners to feel accepted in the Catholic community.</w:t>
      </w:r>
    </w:p>
    <w:p w14:paraId="039EFE4D" w14:textId="77777777" w:rsidR="004B5AB3" w:rsidRPr="004B5AB3" w:rsidRDefault="004B5AB3" w:rsidP="00D51E70">
      <w:pPr>
        <w:spacing w:before="100"/>
        <w:rPr>
          <w:b/>
          <w:sz w:val="20"/>
        </w:rPr>
      </w:pPr>
      <w:r w:rsidRPr="004B5AB3">
        <w:rPr>
          <w:b/>
          <w:sz w:val="20"/>
        </w:rPr>
        <w:t>Make the word “sacramental” encompass all the sacraments (including marriage and anointing of the sick) as term commonly only applied to children.</w:t>
      </w:r>
    </w:p>
    <w:p w14:paraId="058E7AFC" w14:textId="77777777" w:rsidR="004B5AB3" w:rsidRPr="00D51E70" w:rsidRDefault="004B5AB3" w:rsidP="00D51E70">
      <w:pPr>
        <w:spacing w:before="100"/>
        <w:rPr>
          <w:b/>
          <w:color w:val="76923C" w:themeColor="accent3" w:themeShade="BF"/>
          <w:sz w:val="20"/>
          <w:szCs w:val="20"/>
        </w:rPr>
      </w:pPr>
      <w:r w:rsidRPr="00D51E70">
        <w:rPr>
          <w:b/>
          <w:color w:val="76923C" w:themeColor="accent3" w:themeShade="BF"/>
          <w:sz w:val="20"/>
          <w:szCs w:val="20"/>
        </w:rPr>
        <w:t>Archdiocese encourages a local celebration of marriage and/or family life annually in the parishes eg World</w:t>
      </w:r>
      <w:r w:rsidRPr="004B5AB3">
        <w:rPr>
          <w:b/>
          <w:sz w:val="20"/>
        </w:rPr>
        <w:t xml:space="preserve"> </w:t>
      </w:r>
      <w:r w:rsidRPr="00D51E70">
        <w:rPr>
          <w:b/>
          <w:color w:val="76923C" w:themeColor="accent3" w:themeShade="BF"/>
          <w:sz w:val="20"/>
          <w:szCs w:val="20"/>
        </w:rPr>
        <w:t>Marriage day every second Sunday of February and provides resources for this.</w:t>
      </w:r>
    </w:p>
    <w:p w14:paraId="4610D310" w14:textId="77777777" w:rsidR="004B5AB3" w:rsidRDefault="004B5AB3">
      <w:pPr>
        <w:rPr>
          <w:sz w:val="21"/>
        </w:rPr>
      </w:pPr>
    </w:p>
    <w:p w14:paraId="0E7DEB86" w14:textId="77777777" w:rsidR="004B5AB3" w:rsidRDefault="004B5AB3">
      <w:pPr>
        <w:rPr>
          <w:sz w:val="21"/>
        </w:rPr>
      </w:pPr>
    </w:p>
    <w:p w14:paraId="0FC13DF0" w14:textId="77777777" w:rsidR="004B5AB3" w:rsidRDefault="004B5AB3">
      <w:pPr>
        <w:rPr>
          <w:sz w:val="21"/>
        </w:rPr>
        <w:sectPr w:rsidR="004B5AB3">
          <w:pgSz w:w="11910" w:h="16840"/>
          <w:pgMar w:top="1580" w:right="1320" w:bottom="280" w:left="1320" w:header="720" w:footer="720" w:gutter="0"/>
          <w:cols w:space="720"/>
        </w:sectPr>
      </w:pPr>
    </w:p>
    <w:p w14:paraId="0371D3E4" w14:textId="77777777" w:rsidR="003777F1" w:rsidRDefault="0076038E" w:rsidP="001968D7">
      <w:pPr>
        <w:spacing w:before="1"/>
        <w:ind w:right="107"/>
      </w:pPr>
      <w:bookmarkStart w:id="14" w:name="11_Go_you_are_sent_to_support_marriage_a"/>
      <w:bookmarkEnd w:id="14"/>
      <w:r>
        <w:t>“Given the pace of life today, most couples cannot attend frequent meeting; still, we cannot restrict our pastoral outreach to small and select groups. Nowadays, pastoral care for families has to be fundamentally missionary, going out to where the people are.” [Pope Francis – Amoris Laetitia 243]</w:t>
      </w:r>
    </w:p>
    <w:p w14:paraId="40DA920B" w14:textId="77777777" w:rsidR="003777F1" w:rsidRDefault="003777F1">
      <w:pPr>
        <w:pStyle w:val="BodyText"/>
        <w:spacing w:before="1"/>
        <w:rPr>
          <w:sz w:val="22"/>
        </w:rPr>
      </w:pPr>
    </w:p>
    <w:p w14:paraId="1C217D06" w14:textId="77777777" w:rsidR="007950B5" w:rsidRDefault="007950B5">
      <w:pPr>
        <w:pStyle w:val="BodyText"/>
        <w:spacing w:before="1"/>
        <w:rPr>
          <w:sz w:val="2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4084"/>
        <w:gridCol w:w="4509"/>
      </w:tblGrid>
      <w:tr w:rsidR="003777F1" w14:paraId="0A8E0899" w14:textId="77777777">
        <w:trPr>
          <w:trHeight w:val="518"/>
        </w:trPr>
        <w:tc>
          <w:tcPr>
            <w:tcW w:w="9015" w:type="dxa"/>
            <w:gridSpan w:val="3"/>
          </w:tcPr>
          <w:p w14:paraId="4BC61E87" w14:textId="77777777" w:rsidR="003777F1" w:rsidRPr="006B5A8C" w:rsidRDefault="0076038E">
            <w:pPr>
              <w:pStyle w:val="TableParagraph"/>
              <w:spacing w:before="1"/>
              <w:ind w:left="107"/>
              <w:rPr>
                <w:b/>
              </w:rPr>
            </w:pPr>
            <w:r w:rsidRPr="006B5A8C">
              <w:rPr>
                <w:b/>
              </w:rPr>
              <w:t>Our Parish supports marriage and families.</w:t>
            </w:r>
          </w:p>
        </w:tc>
      </w:tr>
      <w:tr w:rsidR="003777F1" w14:paraId="32C7071F" w14:textId="77777777" w:rsidTr="00B85BCB">
        <w:trPr>
          <w:trHeight w:val="517"/>
        </w:trPr>
        <w:tc>
          <w:tcPr>
            <w:tcW w:w="4506" w:type="dxa"/>
            <w:gridSpan w:val="2"/>
            <w:shd w:val="clear" w:color="auto" w:fill="D9D9D9" w:themeFill="background1" w:themeFillShade="D9"/>
          </w:tcPr>
          <w:p w14:paraId="05EC8A1C" w14:textId="77777777" w:rsidR="003777F1" w:rsidRDefault="00D1396F">
            <w:pPr>
              <w:pStyle w:val="TableParagraph"/>
              <w:spacing w:line="268" w:lineRule="exact"/>
              <w:ind w:left="107"/>
            </w:pPr>
            <w:r>
              <w:t>How does our Parish</w:t>
            </w:r>
          </w:p>
        </w:tc>
        <w:tc>
          <w:tcPr>
            <w:tcW w:w="4509" w:type="dxa"/>
            <w:shd w:val="clear" w:color="auto" w:fill="D9D9D9" w:themeFill="background1" w:themeFillShade="D9"/>
          </w:tcPr>
          <w:p w14:paraId="5E7B144F" w14:textId="77777777" w:rsidR="003777F1" w:rsidRDefault="0076038E">
            <w:pPr>
              <w:pStyle w:val="TableParagraph"/>
              <w:spacing w:line="268" w:lineRule="exact"/>
              <w:ind w:left="109"/>
            </w:pPr>
            <w:r>
              <w:t>We do the following</w:t>
            </w:r>
          </w:p>
        </w:tc>
      </w:tr>
      <w:tr w:rsidR="003777F1" w14:paraId="53361CDF" w14:textId="77777777" w:rsidTr="00B85BCB">
        <w:trPr>
          <w:trHeight w:val="825"/>
        </w:trPr>
        <w:tc>
          <w:tcPr>
            <w:tcW w:w="422" w:type="dxa"/>
          </w:tcPr>
          <w:p w14:paraId="186903BC" w14:textId="77777777" w:rsidR="003777F1" w:rsidRDefault="0076038E">
            <w:pPr>
              <w:pStyle w:val="TableParagraph"/>
              <w:spacing w:line="268" w:lineRule="exact"/>
              <w:ind w:left="89" w:right="113"/>
              <w:jc w:val="center"/>
            </w:pPr>
            <w:r>
              <w:t>1.</w:t>
            </w:r>
          </w:p>
        </w:tc>
        <w:tc>
          <w:tcPr>
            <w:tcW w:w="4084" w:type="dxa"/>
            <w:shd w:val="clear" w:color="auto" w:fill="D9D9D9" w:themeFill="background1" w:themeFillShade="D9"/>
          </w:tcPr>
          <w:p w14:paraId="0FC1041D" w14:textId="77777777" w:rsidR="003777F1" w:rsidRDefault="0076038E">
            <w:pPr>
              <w:pStyle w:val="TableParagraph"/>
              <w:ind w:right="135"/>
              <w:jc w:val="both"/>
              <w:rPr>
                <w:sz w:val="18"/>
              </w:rPr>
            </w:pPr>
            <w:r>
              <w:t xml:space="preserve">...reach out to all families, especially those who need our support and understanding? </w:t>
            </w:r>
            <w:r w:rsidRPr="00E635DD">
              <w:rPr>
                <w:i/>
                <w:color w:val="1F497D" w:themeColor="text2"/>
                <w:sz w:val="18"/>
              </w:rPr>
              <w:t xml:space="preserve">Eg. </w:t>
            </w:r>
            <w:r w:rsidRPr="00E635DD">
              <w:rPr>
                <w:color w:val="1F497D" w:themeColor="text2"/>
                <w:sz w:val="18"/>
              </w:rPr>
              <w:t>Side by Side Mentoring</w:t>
            </w:r>
          </w:p>
        </w:tc>
        <w:tc>
          <w:tcPr>
            <w:tcW w:w="4509" w:type="dxa"/>
            <w:shd w:val="clear" w:color="auto" w:fill="D9D9D9" w:themeFill="background1" w:themeFillShade="D9"/>
          </w:tcPr>
          <w:p w14:paraId="7AC78494" w14:textId="77777777" w:rsidR="003777F1" w:rsidRDefault="003777F1">
            <w:pPr>
              <w:pStyle w:val="TableParagraph"/>
              <w:ind w:left="0"/>
              <w:rPr>
                <w:rFonts w:ascii="Times New Roman"/>
                <w:sz w:val="18"/>
              </w:rPr>
            </w:pPr>
          </w:p>
        </w:tc>
      </w:tr>
      <w:tr w:rsidR="003777F1" w14:paraId="247111DF" w14:textId="77777777" w:rsidTr="00B85BCB">
        <w:trPr>
          <w:trHeight w:val="1245"/>
        </w:trPr>
        <w:tc>
          <w:tcPr>
            <w:tcW w:w="422" w:type="dxa"/>
          </w:tcPr>
          <w:p w14:paraId="5DFE81A2" w14:textId="77777777" w:rsidR="003777F1" w:rsidRDefault="0076038E">
            <w:pPr>
              <w:pStyle w:val="TableParagraph"/>
              <w:spacing w:line="268" w:lineRule="exact"/>
              <w:ind w:left="89" w:right="113"/>
              <w:jc w:val="center"/>
            </w:pPr>
            <w:r>
              <w:t>2.</w:t>
            </w:r>
          </w:p>
        </w:tc>
        <w:tc>
          <w:tcPr>
            <w:tcW w:w="4084" w:type="dxa"/>
            <w:shd w:val="clear" w:color="auto" w:fill="D9D9D9" w:themeFill="background1" w:themeFillShade="D9"/>
          </w:tcPr>
          <w:p w14:paraId="07C00FE7" w14:textId="77777777" w:rsidR="003777F1" w:rsidRDefault="0076038E">
            <w:pPr>
              <w:pStyle w:val="TableParagraph"/>
              <w:ind w:right="120"/>
            </w:pPr>
            <w:r>
              <w:t>…ensure that resources and support are provided to assist married couples on their marriage journey?</w:t>
            </w:r>
          </w:p>
          <w:p w14:paraId="6E2EC18B" w14:textId="77777777" w:rsidR="003777F1" w:rsidRPr="00E635DD" w:rsidRDefault="006414AF">
            <w:pPr>
              <w:pStyle w:val="TableParagraph"/>
              <w:rPr>
                <w:i/>
                <w:color w:val="1F497D" w:themeColor="text2"/>
                <w:sz w:val="18"/>
              </w:rPr>
            </w:pPr>
            <w:r>
              <w:rPr>
                <w:i/>
                <w:color w:val="1F497D" w:themeColor="text2"/>
                <w:sz w:val="18"/>
              </w:rPr>
              <w:t>Eg. h</w:t>
            </w:r>
            <w:r w:rsidR="0076038E" w:rsidRPr="00E635DD">
              <w:rPr>
                <w:i/>
                <w:color w:val="1F497D" w:themeColor="text2"/>
                <w:sz w:val="18"/>
              </w:rPr>
              <w:t>elp non-Catholic partners feel accepted by the</w:t>
            </w:r>
          </w:p>
          <w:p w14:paraId="12C3ED48" w14:textId="77777777" w:rsidR="003777F1" w:rsidRDefault="0076038E">
            <w:pPr>
              <w:pStyle w:val="TableParagraph"/>
              <w:spacing w:line="199" w:lineRule="exact"/>
              <w:rPr>
                <w:i/>
                <w:sz w:val="18"/>
              </w:rPr>
            </w:pPr>
            <w:r w:rsidRPr="00E635DD">
              <w:rPr>
                <w:i/>
                <w:color w:val="1F497D" w:themeColor="text2"/>
                <w:sz w:val="18"/>
              </w:rPr>
              <w:t>Catholic community, Marriage Mentors</w:t>
            </w:r>
          </w:p>
        </w:tc>
        <w:tc>
          <w:tcPr>
            <w:tcW w:w="4509" w:type="dxa"/>
            <w:shd w:val="clear" w:color="auto" w:fill="D9D9D9" w:themeFill="background1" w:themeFillShade="D9"/>
          </w:tcPr>
          <w:p w14:paraId="01729955" w14:textId="77777777" w:rsidR="003777F1" w:rsidRDefault="003777F1">
            <w:pPr>
              <w:pStyle w:val="TableParagraph"/>
              <w:ind w:left="0"/>
              <w:rPr>
                <w:rFonts w:ascii="Times New Roman"/>
                <w:sz w:val="18"/>
              </w:rPr>
            </w:pPr>
          </w:p>
        </w:tc>
      </w:tr>
      <w:tr w:rsidR="003777F1" w14:paraId="4DBE7AC0" w14:textId="77777777" w:rsidTr="00B85BCB">
        <w:trPr>
          <w:trHeight w:val="1293"/>
        </w:trPr>
        <w:tc>
          <w:tcPr>
            <w:tcW w:w="422" w:type="dxa"/>
          </w:tcPr>
          <w:p w14:paraId="20C75023" w14:textId="77777777" w:rsidR="003777F1" w:rsidRDefault="0076038E">
            <w:pPr>
              <w:pStyle w:val="TableParagraph"/>
              <w:spacing w:line="268" w:lineRule="exact"/>
              <w:ind w:left="89" w:right="113"/>
              <w:jc w:val="center"/>
            </w:pPr>
            <w:r>
              <w:t>3.</w:t>
            </w:r>
          </w:p>
        </w:tc>
        <w:tc>
          <w:tcPr>
            <w:tcW w:w="4084" w:type="dxa"/>
            <w:shd w:val="clear" w:color="auto" w:fill="D9D9D9" w:themeFill="background1" w:themeFillShade="D9"/>
          </w:tcPr>
          <w:p w14:paraId="195A0F91" w14:textId="77777777" w:rsidR="003777F1" w:rsidRDefault="0076038E">
            <w:pPr>
              <w:pStyle w:val="TableParagraph"/>
              <w:ind w:right="564"/>
            </w:pPr>
            <w:r>
              <w:t>… promote, encourage, and develop prayer in family life and provide opportunities for families to do things together?</w:t>
            </w:r>
          </w:p>
          <w:p w14:paraId="2F13FC64" w14:textId="77777777" w:rsidR="003777F1" w:rsidRDefault="0076038E">
            <w:pPr>
              <w:pStyle w:val="TableParagraph"/>
              <w:spacing w:line="199" w:lineRule="exact"/>
              <w:rPr>
                <w:i/>
                <w:sz w:val="18"/>
              </w:rPr>
            </w:pPr>
            <w:r w:rsidRPr="00E635DD">
              <w:rPr>
                <w:i/>
                <w:color w:val="1F497D" w:themeColor="text2"/>
                <w:sz w:val="18"/>
              </w:rPr>
              <w:t>Eg.School/Parish faith formation of parents</w:t>
            </w:r>
          </w:p>
        </w:tc>
        <w:tc>
          <w:tcPr>
            <w:tcW w:w="4509" w:type="dxa"/>
            <w:shd w:val="clear" w:color="auto" w:fill="D9D9D9" w:themeFill="background1" w:themeFillShade="D9"/>
          </w:tcPr>
          <w:p w14:paraId="2CC647D5" w14:textId="77777777" w:rsidR="003777F1" w:rsidRDefault="003777F1">
            <w:pPr>
              <w:pStyle w:val="TableParagraph"/>
              <w:ind w:left="0"/>
              <w:rPr>
                <w:rFonts w:ascii="Times New Roman"/>
                <w:sz w:val="18"/>
              </w:rPr>
            </w:pPr>
          </w:p>
        </w:tc>
      </w:tr>
      <w:tr w:rsidR="003777F1" w14:paraId="3EA8900D" w14:textId="77777777" w:rsidTr="00B85BCB">
        <w:trPr>
          <w:trHeight w:val="1026"/>
        </w:trPr>
        <w:tc>
          <w:tcPr>
            <w:tcW w:w="422" w:type="dxa"/>
          </w:tcPr>
          <w:p w14:paraId="1F77FB12" w14:textId="77777777" w:rsidR="003777F1" w:rsidRDefault="0076038E">
            <w:pPr>
              <w:pStyle w:val="TableParagraph"/>
              <w:spacing w:line="268" w:lineRule="exact"/>
              <w:ind w:left="89" w:right="113"/>
              <w:jc w:val="center"/>
            </w:pPr>
            <w:r>
              <w:t>4.</w:t>
            </w:r>
          </w:p>
        </w:tc>
        <w:tc>
          <w:tcPr>
            <w:tcW w:w="4084" w:type="dxa"/>
            <w:shd w:val="clear" w:color="auto" w:fill="D9D9D9" w:themeFill="background1" w:themeFillShade="D9"/>
          </w:tcPr>
          <w:p w14:paraId="58E79F21" w14:textId="77777777" w:rsidR="003777F1" w:rsidRDefault="0076038E">
            <w:pPr>
              <w:pStyle w:val="TableParagraph"/>
              <w:ind w:right="115"/>
            </w:pPr>
            <w:r>
              <w:t>…ensure that our parish property and buildings provide a welcoming and friendly environment for families?</w:t>
            </w:r>
          </w:p>
          <w:p w14:paraId="48D09AAA" w14:textId="77777777" w:rsidR="003777F1" w:rsidRDefault="006414AF">
            <w:pPr>
              <w:pStyle w:val="TableParagraph"/>
              <w:spacing w:before="2" w:line="199" w:lineRule="exact"/>
              <w:rPr>
                <w:sz w:val="18"/>
              </w:rPr>
            </w:pPr>
            <w:r>
              <w:rPr>
                <w:color w:val="1F497D" w:themeColor="text2"/>
                <w:sz w:val="18"/>
              </w:rPr>
              <w:t>Eg family f</w:t>
            </w:r>
            <w:r w:rsidR="0076038E" w:rsidRPr="00E635DD">
              <w:rPr>
                <w:color w:val="1F497D" w:themeColor="text2"/>
                <w:sz w:val="18"/>
              </w:rPr>
              <w:t>riendly foyers, assembly, bathrooms</w:t>
            </w:r>
          </w:p>
        </w:tc>
        <w:tc>
          <w:tcPr>
            <w:tcW w:w="4509" w:type="dxa"/>
            <w:shd w:val="clear" w:color="auto" w:fill="D9D9D9" w:themeFill="background1" w:themeFillShade="D9"/>
          </w:tcPr>
          <w:p w14:paraId="05CA5842" w14:textId="77777777" w:rsidR="003777F1" w:rsidRDefault="003777F1">
            <w:pPr>
              <w:pStyle w:val="TableParagraph"/>
              <w:ind w:left="0"/>
              <w:rPr>
                <w:rFonts w:ascii="Times New Roman"/>
                <w:sz w:val="18"/>
              </w:rPr>
            </w:pPr>
          </w:p>
        </w:tc>
      </w:tr>
      <w:tr w:rsidR="003777F1" w14:paraId="60CC0AA5" w14:textId="77777777" w:rsidTr="00B85BCB">
        <w:trPr>
          <w:trHeight w:val="1024"/>
        </w:trPr>
        <w:tc>
          <w:tcPr>
            <w:tcW w:w="422" w:type="dxa"/>
          </w:tcPr>
          <w:p w14:paraId="63AB25C7" w14:textId="77777777" w:rsidR="003777F1" w:rsidRDefault="0076038E">
            <w:pPr>
              <w:pStyle w:val="TableParagraph"/>
              <w:spacing w:line="268" w:lineRule="exact"/>
              <w:ind w:left="89" w:right="113"/>
              <w:jc w:val="center"/>
            </w:pPr>
            <w:r>
              <w:t>5.</w:t>
            </w:r>
          </w:p>
        </w:tc>
        <w:tc>
          <w:tcPr>
            <w:tcW w:w="4084" w:type="dxa"/>
            <w:shd w:val="clear" w:color="auto" w:fill="D9D9D9" w:themeFill="background1" w:themeFillShade="D9"/>
          </w:tcPr>
          <w:p w14:paraId="37D52214" w14:textId="77777777" w:rsidR="003777F1" w:rsidRDefault="0076038E">
            <w:pPr>
              <w:pStyle w:val="TableParagraph"/>
              <w:ind w:right="139"/>
            </w:pPr>
            <w:r>
              <w:t>…encourage preaching in our parish that is engaging and relevant to everyday family life?</w:t>
            </w:r>
          </w:p>
          <w:p w14:paraId="06892A7E" w14:textId="77777777" w:rsidR="003777F1" w:rsidRDefault="0076038E">
            <w:pPr>
              <w:pStyle w:val="TableParagraph"/>
              <w:spacing w:line="199" w:lineRule="exact"/>
              <w:rPr>
                <w:sz w:val="18"/>
              </w:rPr>
            </w:pPr>
            <w:r w:rsidRPr="00E635DD">
              <w:rPr>
                <w:color w:val="1F497D" w:themeColor="text2"/>
                <w:sz w:val="18"/>
              </w:rPr>
              <w:t>Eg Inviting lay reflection at homily time</w:t>
            </w:r>
          </w:p>
        </w:tc>
        <w:tc>
          <w:tcPr>
            <w:tcW w:w="4509" w:type="dxa"/>
            <w:shd w:val="clear" w:color="auto" w:fill="D9D9D9" w:themeFill="background1" w:themeFillShade="D9"/>
          </w:tcPr>
          <w:p w14:paraId="572FD35A" w14:textId="77777777" w:rsidR="003777F1" w:rsidRDefault="003777F1">
            <w:pPr>
              <w:pStyle w:val="TableParagraph"/>
              <w:ind w:left="0"/>
              <w:rPr>
                <w:rFonts w:ascii="Times New Roman"/>
                <w:sz w:val="18"/>
              </w:rPr>
            </w:pPr>
          </w:p>
        </w:tc>
      </w:tr>
      <w:tr w:rsidR="003777F1" w14:paraId="651A75A7" w14:textId="77777777" w:rsidTr="00B85BCB">
        <w:trPr>
          <w:trHeight w:val="1245"/>
        </w:trPr>
        <w:tc>
          <w:tcPr>
            <w:tcW w:w="422" w:type="dxa"/>
          </w:tcPr>
          <w:p w14:paraId="0EC14BD0" w14:textId="77777777" w:rsidR="003777F1" w:rsidRDefault="0076038E">
            <w:pPr>
              <w:pStyle w:val="TableParagraph"/>
              <w:spacing w:line="268" w:lineRule="exact"/>
              <w:ind w:left="89" w:right="113"/>
              <w:jc w:val="center"/>
            </w:pPr>
            <w:r>
              <w:t>6.</w:t>
            </w:r>
          </w:p>
        </w:tc>
        <w:tc>
          <w:tcPr>
            <w:tcW w:w="4084" w:type="dxa"/>
            <w:shd w:val="clear" w:color="auto" w:fill="D9D9D9" w:themeFill="background1" w:themeFillShade="D9"/>
          </w:tcPr>
          <w:p w14:paraId="2886254F" w14:textId="77777777" w:rsidR="003777F1" w:rsidRDefault="0076038E">
            <w:pPr>
              <w:pStyle w:val="TableParagraph"/>
              <w:ind w:right="203"/>
            </w:pPr>
            <w:r>
              <w:t>…acknowledge and support people in various stages of family life, especially the elderly?</w:t>
            </w:r>
          </w:p>
          <w:p w14:paraId="3D520AC3" w14:textId="77777777" w:rsidR="003777F1" w:rsidRPr="00E635DD" w:rsidRDefault="006414AF">
            <w:pPr>
              <w:pStyle w:val="TableParagraph"/>
              <w:spacing w:before="2" w:line="219" w:lineRule="exact"/>
              <w:rPr>
                <w:color w:val="1F497D" w:themeColor="text2"/>
                <w:sz w:val="18"/>
              </w:rPr>
            </w:pPr>
            <w:r>
              <w:rPr>
                <w:color w:val="1F497D" w:themeColor="text2"/>
                <w:sz w:val="18"/>
              </w:rPr>
              <w:t>Eg a</w:t>
            </w:r>
            <w:r w:rsidR="0076038E" w:rsidRPr="00E635DD">
              <w:rPr>
                <w:color w:val="1F497D" w:themeColor="text2"/>
                <w:sz w:val="18"/>
              </w:rPr>
              <w:t>dult faith formation- opportunities especially for</w:t>
            </w:r>
          </w:p>
          <w:p w14:paraId="0F73A41F" w14:textId="77777777" w:rsidR="003777F1" w:rsidRDefault="0076038E">
            <w:pPr>
              <w:pStyle w:val="TableParagraph"/>
              <w:spacing w:line="199" w:lineRule="exact"/>
              <w:rPr>
                <w:sz w:val="18"/>
              </w:rPr>
            </w:pPr>
            <w:r w:rsidRPr="00E635DD">
              <w:rPr>
                <w:color w:val="1F497D" w:themeColor="text2"/>
                <w:sz w:val="18"/>
              </w:rPr>
              <w:t>the elderly</w:t>
            </w:r>
          </w:p>
        </w:tc>
        <w:tc>
          <w:tcPr>
            <w:tcW w:w="4509" w:type="dxa"/>
            <w:shd w:val="clear" w:color="auto" w:fill="D9D9D9" w:themeFill="background1" w:themeFillShade="D9"/>
          </w:tcPr>
          <w:p w14:paraId="626C0576" w14:textId="77777777" w:rsidR="003777F1" w:rsidRDefault="003777F1">
            <w:pPr>
              <w:pStyle w:val="TableParagraph"/>
              <w:ind w:left="0"/>
              <w:rPr>
                <w:rFonts w:ascii="Times New Roman"/>
                <w:sz w:val="18"/>
              </w:rPr>
            </w:pPr>
          </w:p>
        </w:tc>
      </w:tr>
      <w:tr w:rsidR="003777F1" w14:paraId="3BA769AD" w14:textId="77777777" w:rsidTr="00B85BCB">
        <w:trPr>
          <w:trHeight w:val="757"/>
        </w:trPr>
        <w:tc>
          <w:tcPr>
            <w:tcW w:w="422" w:type="dxa"/>
          </w:tcPr>
          <w:p w14:paraId="43207630" w14:textId="77777777" w:rsidR="003777F1" w:rsidRDefault="0076038E">
            <w:pPr>
              <w:pStyle w:val="TableParagraph"/>
              <w:spacing w:line="268" w:lineRule="exact"/>
              <w:ind w:left="89" w:right="113"/>
              <w:jc w:val="center"/>
            </w:pPr>
            <w:r>
              <w:t>7.</w:t>
            </w:r>
          </w:p>
        </w:tc>
        <w:tc>
          <w:tcPr>
            <w:tcW w:w="4084" w:type="dxa"/>
            <w:shd w:val="clear" w:color="auto" w:fill="D9D9D9" w:themeFill="background1" w:themeFillShade="D9"/>
          </w:tcPr>
          <w:p w14:paraId="4F62E634" w14:textId="77777777" w:rsidR="003777F1" w:rsidRDefault="0076038E">
            <w:pPr>
              <w:pStyle w:val="TableParagraph"/>
              <w:ind w:right="216"/>
            </w:pPr>
            <w:r>
              <w:t>… liaise with schools to ensure a welcome and ongoing support of families?</w:t>
            </w:r>
          </w:p>
          <w:p w14:paraId="20263FC5" w14:textId="77777777" w:rsidR="003777F1" w:rsidRDefault="006414AF">
            <w:pPr>
              <w:pStyle w:val="TableParagraph"/>
              <w:spacing w:before="1" w:line="199" w:lineRule="exact"/>
              <w:rPr>
                <w:sz w:val="18"/>
              </w:rPr>
            </w:pPr>
            <w:r>
              <w:rPr>
                <w:color w:val="1F497D" w:themeColor="text2"/>
                <w:sz w:val="18"/>
              </w:rPr>
              <w:t>Eg r</w:t>
            </w:r>
            <w:r w:rsidR="0076038E" w:rsidRPr="00E635DD">
              <w:rPr>
                <w:color w:val="1F497D" w:themeColor="text2"/>
                <w:sz w:val="18"/>
              </w:rPr>
              <w:t>egular PPC and School Leader Planning</w:t>
            </w:r>
          </w:p>
        </w:tc>
        <w:tc>
          <w:tcPr>
            <w:tcW w:w="4509" w:type="dxa"/>
            <w:shd w:val="clear" w:color="auto" w:fill="D9D9D9" w:themeFill="background1" w:themeFillShade="D9"/>
          </w:tcPr>
          <w:p w14:paraId="76692B1A" w14:textId="77777777" w:rsidR="003777F1" w:rsidRDefault="003777F1">
            <w:pPr>
              <w:pStyle w:val="TableParagraph"/>
              <w:ind w:left="0"/>
              <w:rPr>
                <w:rFonts w:ascii="Times New Roman"/>
                <w:sz w:val="18"/>
              </w:rPr>
            </w:pPr>
          </w:p>
        </w:tc>
      </w:tr>
    </w:tbl>
    <w:p w14:paraId="208DD49C" w14:textId="77777777" w:rsidR="003777F1" w:rsidRDefault="003777F1">
      <w:pPr>
        <w:rPr>
          <w:rFonts w:ascii="Times New Roman"/>
          <w:sz w:val="18"/>
        </w:rPr>
      </w:pPr>
    </w:p>
    <w:p w14:paraId="7C223870" w14:textId="77777777" w:rsidR="004B5AB3" w:rsidRDefault="004B5AB3">
      <w:pPr>
        <w:rPr>
          <w:rFonts w:ascii="Times New Roman"/>
          <w:sz w:val="18"/>
        </w:rPr>
      </w:pPr>
    </w:p>
    <w:p w14:paraId="47DC23BD" w14:textId="77777777" w:rsidR="004B5AB3" w:rsidRDefault="004B5AB3">
      <w:pPr>
        <w:rPr>
          <w:rFonts w:ascii="Times New Roman"/>
          <w:sz w:val="18"/>
        </w:rPr>
      </w:pPr>
      <w:r>
        <w:rPr>
          <w:noProof/>
          <w:sz w:val="20"/>
        </w:rPr>
        <mc:AlternateContent>
          <mc:Choice Requires="wps">
            <w:drawing>
              <wp:inline distT="0" distB="0" distL="0" distR="0" wp14:anchorId="0335BE0F" wp14:editId="3FC90211">
                <wp:extent cx="5725795" cy="2297927"/>
                <wp:effectExtent l="0" t="0" r="27305" b="26670"/>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2297927"/>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8A49A9" w14:textId="77777777" w:rsidR="00402AA7" w:rsidRDefault="00402AA7" w:rsidP="004B5AB3">
                            <w:pPr>
                              <w:shd w:val="clear" w:color="auto" w:fill="D9D9D9" w:themeFill="background1" w:themeFillShade="D9"/>
                              <w:spacing w:line="268" w:lineRule="exact"/>
                              <w:ind w:left="103"/>
                              <w:rPr>
                                <w:b/>
                              </w:rPr>
                            </w:pPr>
                          </w:p>
                          <w:p w14:paraId="5638C39E" w14:textId="77777777" w:rsidR="00402AA7" w:rsidRDefault="00402AA7" w:rsidP="004B5AB3">
                            <w:pPr>
                              <w:shd w:val="clear" w:color="auto" w:fill="D9D9D9" w:themeFill="background1" w:themeFillShade="D9"/>
                              <w:spacing w:line="268" w:lineRule="exact"/>
                              <w:ind w:left="103"/>
                              <w:rPr>
                                <w:b/>
                              </w:rPr>
                            </w:pPr>
                            <w:r>
                              <w:rPr>
                                <w:b/>
                              </w:rPr>
                              <w:t>To the extent that our parish supports marriage and families:</w:t>
                            </w:r>
                          </w:p>
                          <w:p w14:paraId="5AB55B77" w14:textId="77777777" w:rsidR="00402AA7" w:rsidRDefault="00402AA7" w:rsidP="004B5AB3">
                            <w:pPr>
                              <w:shd w:val="clear" w:color="auto" w:fill="D9D9D9" w:themeFill="background1" w:themeFillShade="D9"/>
                              <w:ind w:left="103"/>
                            </w:pPr>
                          </w:p>
                          <w:p w14:paraId="7A82C09D" w14:textId="77777777" w:rsidR="00402AA7" w:rsidRDefault="00402AA7" w:rsidP="004B5AB3">
                            <w:pPr>
                              <w:shd w:val="clear" w:color="auto" w:fill="D9D9D9" w:themeFill="background1" w:themeFillShade="D9"/>
                              <w:ind w:left="103"/>
                            </w:pPr>
                            <w:r>
                              <w:t>What are the TWO main strengths of our parish?</w:t>
                            </w:r>
                          </w:p>
                          <w:p w14:paraId="052445D1" w14:textId="77777777" w:rsidR="00402AA7" w:rsidRDefault="00402AA7" w:rsidP="004B5AB3">
                            <w:pPr>
                              <w:shd w:val="clear" w:color="auto" w:fill="D9D9D9" w:themeFill="background1" w:themeFillShade="D9"/>
                              <w:ind w:left="103"/>
                            </w:pPr>
                          </w:p>
                          <w:p w14:paraId="5B97234A" w14:textId="77777777" w:rsidR="00402AA7" w:rsidRDefault="00402AA7" w:rsidP="004B5AB3">
                            <w:pPr>
                              <w:shd w:val="clear" w:color="auto" w:fill="D9D9D9" w:themeFill="background1" w:themeFillShade="D9"/>
                              <w:ind w:left="103"/>
                            </w:pPr>
                          </w:p>
                          <w:p w14:paraId="5031A8D8" w14:textId="77777777" w:rsidR="00402AA7" w:rsidRDefault="00402AA7" w:rsidP="004B5AB3">
                            <w:pPr>
                              <w:shd w:val="clear" w:color="auto" w:fill="D9D9D9" w:themeFill="background1" w:themeFillShade="D9"/>
                              <w:ind w:left="103"/>
                            </w:pPr>
                          </w:p>
                          <w:p w14:paraId="1C2753F1" w14:textId="77777777" w:rsidR="00402AA7" w:rsidRDefault="00402AA7" w:rsidP="004B5AB3">
                            <w:pPr>
                              <w:shd w:val="clear" w:color="auto" w:fill="D9D9D9" w:themeFill="background1" w:themeFillShade="D9"/>
                              <w:ind w:left="103"/>
                            </w:pPr>
                            <w:r>
                              <w:t>What are the TWO things our parish could do better?</w:t>
                            </w:r>
                          </w:p>
                          <w:p w14:paraId="2BCC067D" w14:textId="77777777" w:rsidR="00402AA7" w:rsidRDefault="00402AA7" w:rsidP="004B5AB3">
                            <w:pPr>
                              <w:shd w:val="clear" w:color="auto" w:fill="D9D9D9" w:themeFill="background1" w:themeFillShade="D9"/>
                              <w:ind w:left="103"/>
                            </w:pPr>
                          </w:p>
                          <w:p w14:paraId="4D21BD41" w14:textId="77777777" w:rsidR="00402AA7" w:rsidRDefault="00402AA7" w:rsidP="004B5AB3">
                            <w:pPr>
                              <w:shd w:val="clear" w:color="auto" w:fill="D9D9D9" w:themeFill="background1" w:themeFillShade="D9"/>
                              <w:ind w:left="103"/>
                            </w:pPr>
                          </w:p>
                          <w:p w14:paraId="22664A45" w14:textId="77777777" w:rsidR="00402AA7" w:rsidRDefault="00402AA7" w:rsidP="004B5AB3">
                            <w:pPr>
                              <w:shd w:val="clear" w:color="auto" w:fill="D9D9D9" w:themeFill="background1" w:themeFillShade="D9"/>
                              <w:ind w:left="103"/>
                            </w:pPr>
                          </w:p>
                          <w:p w14:paraId="493C02DF" w14:textId="77777777" w:rsidR="00402AA7" w:rsidRDefault="00402AA7" w:rsidP="004B5AB3">
                            <w:pPr>
                              <w:shd w:val="clear" w:color="auto" w:fill="D9D9D9" w:themeFill="background1" w:themeFillShade="D9"/>
                              <w:ind w:left="103"/>
                            </w:pPr>
                          </w:p>
                          <w:p w14:paraId="1E46FBA2" w14:textId="77777777" w:rsidR="00402AA7" w:rsidRDefault="00402AA7" w:rsidP="004B5AB3">
                            <w:pPr>
                              <w:shd w:val="clear" w:color="auto" w:fill="D9D9D9" w:themeFill="background1" w:themeFillShade="D9"/>
                              <w:ind w:left="103"/>
                            </w:pPr>
                          </w:p>
                        </w:txbxContent>
                      </wps:txbx>
                      <wps:bodyPr rot="0" vert="horz" wrap="square" lIns="0" tIns="0" rIns="0" bIns="0" anchor="t" anchorCtr="0" upright="1">
                        <a:noAutofit/>
                      </wps:bodyPr>
                    </wps:wsp>
                  </a:graphicData>
                </a:graphic>
              </wp:inline>
            </w:drawing>
          </mc:Choice>
          <mc:Fallback>
            <w:pict>
              <v:shapetype w14:anchorId="7A53FF3E" id="_x0000_t202" coordsize="21600,21600" o:spt="202" path="m,l,21600r21600,l21600,xe">
                <v:stroke joinstyle="miter"/>
                <v:path gradientshapeok="t" o:connecttype="rect"/>
              </v:shapetype>
              <v:shape id="Text Box 22" o:spid="_x0000_s1026" type="#_x0000_t202" style="width:450.85pt;height:18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" filled="f" strokeweight=".16969mm">
                <v:textbox inset="0,0,0,0">
                  <w:txbxContent>
                    <w:p w:rsidR="00402AA7" w:rsidRDefault="00402AA7" w:rsidP="004B5AB3">
                      <w:pPr>
                        <w:shd w:val="clear" w:color="auto" w:fill="D9D9D9" w:themeFill="background1" w:themeFillShade="D9"/>
                        <w:spacing w:line="268" w:lineRule="exact"/>
                        <w:ind w:left="103"/>
                        <w:rPr>
                          <w:b/>
                        </w:rPr>
                      </w:pPr>
                    </w:p>
                    <w:p w:rsidR="00402AA7" w:rsidRDefault="00402AA7" w:rsidP="004B5AB3">
                      <w:pPr>
                        <w:shd w:val="clear" w:color="auto" w:fill="D9D9D9" w:themeFill="background1" w:themeFillShade="D9"/>
                        <w:spacing w:line="268" w:lineRule="exact"/>
                        <w:ind w:left="103"/>
                        <w:rPr>
                          <w:b/>
                        </w:rPr>
                      </w:pPr>
                      <w:r>
                        <w:rPr>
                          <w:b/>
                        </w:rPr>
                        <w:t>To the extent that our parish supports marriage and families:</w:t>
                      </w:r>
                    </w:p>
                    <w:p w:rsidR="00402AA7" w:rsidRDefault="00402AA7" w:rsidP="004B5AB3">
                      <w:pPr>
                        <w:shd w:val="clear" w:color="auto" w:fill="D9D9D9" w:themeFill="background1" w:themeFillShade="D9"/>
                        <w:ind w:left="103"/>
                      </w:pPr>
                    </w:p>
                    <w:p w:rsidR="00402AA7" w:rsidRDefault="00402AA7" w:rsidP="004B5AB3">
                      <w:pPr>
                        <w:shd w:val="clear" w:color="auto" w:fill="D9D9D9" w:themeFill="background1" w:themeFillShade="D9"/>
                        <w:ind w:left="103"/>
                      </w:pPr>
                      <w:r>
                        <w:t>What are the TWO main strengths of our parish?</w:t>
                      </w:r>
                    </w:p>
                    <w:p w:rsidR="00402AA7" w:rsidRDefault="00402AA7" w:rsidP="004B5AB3">
                      <w:pPr>
                        <w:shd w:val="clear" w:color="auto" w:fill="D9D9D9" w:themeFill="background1" w:themeFillShade="D9"/>
                        <w:ind w:left="103"/>
                      </w:pPr>
                    </w:p>
                    <w:p w:rsidR="00402AA7" w:rsidRDefault="00402AA7" w:rsidP="004B5AB3">
                      <w:pPr>
                        <w:shd w:val="clear" w:color="auto" w:fill="D9D9D9" w:themeFill="background1" w:themeFillShade="D9"/>
                        <w:ind w:left="103"/>
                      </w:pPr>
                    </w:p>
                    <w:p w:rsidR="00402AA7" w:rsidRDefault="00402AA7" w:rsidP="004B5AB3">
                      <w:pPr>
                        <w:shd w:val="clear" w:color="auto" w:fill="D9D9D9" w:themeFill="background1" w:themeFillShade="D9"/>
                        <w:ind w:left="103"/>
                      </w:pPr>
                    </w:p>
                    <w:p w:rsidR="00402AA7" w:rsidRDefault="00402AA7" w:rsidP="004B5AB3">
                      <w:pPr>
                        <w:shd w:val="clear" w:color="auto" w:fill="D9D9D9" w:themeFill="background1" w:themeFillShade="D9"/>
                        <w:ind w:left="103"/>
                      </w:pPr>
                      <w:r>
                        <w:t>What are the TWO things our parish could do better?</w:t>
                      </w:r>
                    </w:p>
                    <w:p w:rsidR="00402AA7" w:rsidRDefault="00402AA7" w:rsidP="004B5AB3">
                      <w:pPr>
                        <w:shd w:val="clear" w:color="auto" w:fill="D9D9D9" w:themeFill="background1" w:themeFillShade="D9"/>
                        <w:ind w:left="103"/>
                      </w:pPr>
                    </w:p>
                    <w:p w:rsidR="00402AA7" w:rsidRDefault="00402AA7" w:rsidP="004B5AB3">
                      <w:pPr>
                        <w:shd w:val="clear" w:color="auto" w:fill="D9D9D9" w:themeFill="background1" w:themeFillShade="D9"/>
                        <w:ind w:left="103"/>
                      </w:pPr>
                    </w:p>
                    <w:p w:rsidR="00402AA7" w:rsidRDefault="00402AA7" w:rsidP="004B5AB3">
                      <w:pPr>
                        <w:shd w:val="clear" w:color="auto" w:fill="D9D9D9" w:themeFill="background1" w:themeFillShade="D9"/>
                        <w:ind w:left="103"/>
                      </w:pPr>
                    </w:p>
                    <w:p w:rsidR="00402AA7" w:rsidRDefault="00402AA7" w:rsidP="004B5AB3">
                      <w:pPr>
                        <w:shd w:val="clear" w:color="auto" w:fill="D9D9D9" w:themeFill="background1" w:themeFillShade="D9"/>
                        <w:ind w:left="103"/>
                      </w:pPr>
                    </w:p>
                    <w:p w:rsidR="00402AA7" w:rsidRDefault="00402AA7" w:rsidP="004B5AB3">
                      <w:pPr>
                        <w:shd w:val="clear" w:color="auto" w:fill="D9D9D9" w:themeFill="background1" w:themeFillShade="D9"/>
                        <w:ind w:left="103"/>
                      </w:pPr>
                    </w:p>
                  </w:txbxContent>
                </v:textbox>
                <w10:anchorlock/>
              </v:shape>
            </w:pict>
          </mc:Fallback>
        </mc:AlternateContent>
      </w:r>
    </w:p>
    <w:p w14:paraId="6353D7A9" w14:textId="77777777" w:rsidR="004B5AB3" w:rsidRDefault="004B5AB3">
      <w:pPr>
        <w:rPr>
          <w:rFonts w:ascii="Times New Roman"/>
          <w:sz w:val="18"/>
        </w:rPr>
      </w:pPr>
    </w:p>
    <w:p w14:paraId="22854B9C" w14:textId="77777777" w:rsidR="004B5AB3" w:rsidRDefault="004B5AB3">
      <w:pPr>
        <w:rPr>
          <w:rFonts w:ascii="Times New Roman"/>
          <w:sz w:val="18"/>
        </w:rPr>
      </w:pPr>
    </w:p>
    <w:p w14:paraId="6EB251A6" w14:textId="77777777" w:rsidR="004B5AB3" w:rsidRDefault="004B5AB3">
      <w:pPr>
        <w:rPr>
          <w:rFonts w:ascii="Times New Roman"/>
          <w:sz w:val="18"/>
        </w:rPr>
      </w:pPr>
    </w:p>
    <w:p w14:paraId="49F32D10" w14:textId="77777777" w:rsidR="004B5AB3" w:rsidRDefault="004B5AB3">
      <w:pPr>
        <w:rPr>
          <w:rFonts w:ascii="Times New Roman"/>
          <w:sz w:val="18"/>
        </w:rPr>
        <w:sectPr w:rsidR="004B5AB3">
          <w:pgSz w:w="11910" w:h="16840"/>
          <w:pgMar w:top="1400" w:right="1320" w:bottom="280" w:left="1320" w:header="720" w:footer="720" w:gutter="0"/>
          <w:cols w:space="720"/>
        </w:sectPr>
      </w:pPr>
    </w:p>
    <w:p w14:paraId="11149E0D" w14:textId="77777777" w:rsidR="003777F1" w:rsidRDefault="003777F1">
      <w:pPr>
        <w:pStyle w:val="BodyText"/>
        <w:ind w:left="119"/>
        <w:rPr>
          <w:sz w:val="20"/>
        </w:rPr>
      </w:pPr>
    </w:p>
    <w:p w14:paraId="5F000707" w14:textId="77777777" w:rsidR="004B5AB3" w:rsidRPr="00B85BCB" w:rsidRDefault="004B5AB3" w:rsidP="007950B5">
      <w:pPr>
        <w:pStyle w:val="ListParagraph"/>
        <w:numPr>
          <w:ilvl w:val="0"/>
          <w:numId w:val="41"/>
        </w:numPr>
        <w:tabs>
          <w:tab w:val="left" w:pos="709"/>
        </w:tabs>
        <w:ind w:left="0" w:firstLine="0"/>
        <w:rPr>
          <w:b/>
          <w:color w:val="76923C" w:themeColor="accent3" w:themeShade="BF"/>
          <w:sz w:val="32"/>
        </w:rPr>
      </w:pPr>
      <w:r w:rsidRPr="00B85BCB">
        <w:rPr>
          <w:b/>
          <w:color w:val="76923C" w:themeColor="accent3" w:themeShade="BF"/>
          <w:sz w:val="32"/>
        </w:rPr>
        <w:t>Haere</w:t>
      </w:r>
      <w:r>
        <w:rPr>
          <w:b/>
          <w:color w:val="76923C" w:themeColor="accent3" w:themeShade="BF"/>
          <w:sz w:val="32"/>
        </w:rPr>
        <w:t>,</w:t>
      </w:r>
      <w:r w:rsidRPr="00B85BCB">
        <w:rPr>
          <w:b/>
          <w:color w:val="76923C" w:themeColor="accent3" w:themeShade="BF"/>
          <w:sz w:val="32"/>
        </w:rPr>
        <w:t xml:space="preserve"> tukuna… ki te whakapakari hapori </w:t>
      </w:r>
    </w:p>
    <w:p w14:paraId="1F1A7B20" w14:textId="77777777" w:rsidR="004B5AB3" w:rsidRPr="003E76B5" w:rsidRDefault="0066628C" w:rsidP="007950B5">
      <w:pPr>
        <w:pStyle w:val="ListParagraph"/>
        <w:tabs>
          <w:tab w:val="left" w:pos="993"/>
          <w:tab w:val="left" w:pos="1134"/>
        </w:tabs>
        <w:ind w:left="851" w:firstLine="0"/>
        <w:rPr>
          <w:b/>
          <w:color w:val="76923C" w:themeColor="accent3" w:themeShade="BF"/>
          <w:sz w:val="32"/>
        </w:rPr>
      </w:pPr>
      <w:r>
        <w:rPr>
          <w:b/>
          <w:color w:val="76923C" w:themeColor="accent3" w:themeShade="BF"/>
          <w:sz w:val="32"/>
        </w:rPr>
        <w:tab/>
      </w:r>
      <w:r w:rsidR="004B5AB3" w:rsidRPr="003E76B5">
        <w:rPr>
          <w:b/>
          <w:color w:val="76923C" w:themeColor="accent3" w:themeShade="BF"/>
          <w:sz w:val="32"/>
        </w:rPr>
        <w:t>Go, you are sent to build</w:t>
      </w:r>
      <w:r w:rsidR="004B5AB3" w:rsidRPr="003E76B5">
        <w:rPr>
          <w:b/>
          <w:color w:val="76923C" w:themeColor="accent3" w:themeShade="BF"/>
          <w:spacing w:val="-4"/>
          <w:sz w:val="32"/>
        </w:rPr>
        <w:t xml:space="preserve"> </w:t>
      </w:r>
      <w:r w:rsidR="004B5AB3" w:rsidRPr="003E76B5">
        <w:rPr>
          <w:b/>
          <w:color w:val="76923C" w:themeColor="accent3" w:themeShade="BF"/>
          <w:sz w:val="32"/>
        </w:rPr>
        <w:t>community</w:t>
      </w:r>
    </w:p>
    <w:p w14:paraId="55F23D76" w14:textId="77777777" w:rsidR="004B5AB3" w:rsidRDefault="004B5AB3" w:rsidP="007950B5">
      <w:pPr>
        <w:tabs>
          <w:tab w:val="left" w:pos="1276"/>
        </w:tabs>
        <w:ind w:left="426"/>
        <w:rPr>
          <w:b/>
          <w:color w:val="76923C" w:themeColor="accent3" w:themeShade="BF"/>
          <w:sz w:val="24"/>
          <w:szCs w:val="24"/>
        </w:rPr>
      </w:pPr>
      <w:r>
        <w:rPr>
          <w:b/>
          <w:color w:val="76923C" w:themeColor="accent3" w:themeShade="BF"/>
          <w:sz w:val="24"/>
          <w:szCs w:val="24"/>
        </w:rPr>
        <w:tab/>
      </w:r>
      <w:r w:rsidRPr="006B5A8C">
        <w:rPr>
          <w:b/>
          <w:color w:val="76923C" w:themeColor="accent3" w:themeShade="BF"/>
          <w:sz w:val="24"/>
          <w:szCs w:val="24"/>
        </w:rPr>
        <w:t>2017 Synod Directions and Priorities for the Archdiocese of Wellington</w:t>
      </w:r>
    </w:p>
    <w:p w14:paraId="492CB29B" w14:textId="77777777" w:rsidR="004B5AB3" w:rsidRPr="006B5A8C" w:rsidRDefault="004B5AB3" w:rsidP="007950B5">
      <w:pPr>
        <w:tabs>
          <w:tab w:val="left" w:pos="840"/>
        </w:tabs>
        <w:ind w:left="426"/>
        <w:rPr>
          <w:b/>
          <w:color w:val="76923C" w:themeColor="accent3" w:themeShade="BF"/>
          <w:sz w:val="24"/>
          <w:szCs w:val="24"/>
        </w:rPr>
      </w:pPr>
    </w:p>
    <w:p w14:paraId="52CCBCDF" w14:textId="77777777" w:rsidR="004B5AB3" w:rsidRPr="002C5028" w:rsidRDefault="004B5AB3" w:rsidP="004B5AB3">
      <w:pPr>
        <w:pStyle w:val="ListParagraph"/>
        <w:numPr>
          <w:ilvl w:val="0"/>
          <w:numId w:val="2"/>
        </w:numPr>
        <w:tabs>
          <w:tab w:val="left" w:pos="479"/>
          <w:tab w:val="left" w:pos="480"/>
        </w:tabs>
        <w:ind w:right="744"/>
        <w:rPr>
          <w:b/>
          <w:sz w:val="20"/>
          <w:szCs w:val="20"/>
        </w:rPr>
      </w:pPr>
      <w:r w:rsidRPr="002C5028">
        <w:rPr>
          <w:b/>
          <w:sz w:val="20"/>
          <w:szCs w:val="20"/>
        </w:rPr>
        <w:t>Priority is given in the context of implementing the Synod outcomes to building community and strengthening connectedness (including across the generations and cultures) in amalgamated</w:t>
      </w:r>
      <w:r w:rsidRPr="002C5028">
        <w:rPr>
          <w:b/>
          <w:spacing w:val="-12"/>
          <w:sz w:val="20"/>
          <w:szCs w:val="20"/>
        </w:rPr>
        <w:t xml:space="preserve"> </w:t>
      </w:r>
      <w:r w:rsidRPr="002C5028">
        <w:rPr>
          <w:b/>
          <w:sz w:val="20"/>
          <w:szCs w:val="20"/>
        </w:rPr>
        <w:t>parishes.</w:t>
      </w:r>
    </w:p>
    <w:p w14:paraId="1376ABAE" w14:textId="77777777" w:rsidR="004B5AB3" w:rsidRPr="002C5028" w:rsidRDefault="004B5AB3" w:rsidP="004B5AB3">
      <w:pPr>
        <w:pStyle w:val="ListParagraph"/>
        <w:numPr>
          <w:ilvl w:val="0"/>
          <w:numId w:val="2"/>
        </w:numPr>
        <w:tabs>
          <w:tab w:val="left" w:pos="479"/>
          <w:tab w:val="left" w:pos="480"/>
        </w:tabs>
        <w:ind w:right="404"/>
        <w:rPr>
          <w:b/>
          <w:sz w:val="20"/>
          <w:szCs w:val="20"/>
        </w:rPr>
      </w:pPr>
      <w:r w:rsidRPr="002C5028">
        <w:rPr>
          <w:b/>
          <w:sz w:val="20"/>
          <w:szCs w:val="20"/>
        </w:rPr>
        <w:t>Parishes revisit the Archbishop’s letters in the proposal and promulgation documents, “A Future Full of Hope”, and align their vision and practices with the spirit of these</w:t>
      </w:r>
      <w:r w:rsidRPr="002C5028">
        <w:rPr>
          <w:b/>
          <w:spacing w:val="-7"/>
          <w:sz w:val="20"/>
          <w:szCs w:val="20"/>
        </w:rPr>
        <w:t xml:space="preserve"> </w:t>
      </w:r>
      <w:r w:rsidRPr="002C5028">
        <w:rPr>
          <w:b/>
          <w:sz w:val="20"/>
          <w:szCs w:val="20"/>
        </w:rPr>
        <w:t>letters.</w:t>
      </w:r>
    </w:p>
    <w:p w14:paraId="4AA4DE91" w14:textId="77777777" w:rsidR="004B5AB3" w:rsidRPr="002C5028" w:rsidRDefault="004B5AB3" w:rsidP="004B5AB3">
      <w:pPr>
        <w:pStyle w:val="ListParagraph"/>
        <w:numPr>
          <w:ilvl w:val="0"/>
          <w:numId w:val="2"/>
        </w:numPr>
        <w:tabs>
          <w:tab w:val="left" w:pos="479"/>
          <w:tab w:val="left" w:pos="480"/>
        </w:tabs>
        <w:spacing w:before="2"/>
        <w:ind w:right="141"/>
        <w:rPr>
          <w:b/>
          <w:sz w:val="20"/>
          <w:szCs w:val="20"/>
        </w:rPr>
      </w:pPr>
      <w:r w:rsidRPr="002C5028">
        <w:rPr>
          <w:b/>
          <w:sz w:val="20"/>
          <w:szCs w:val="20"/>
        </w:rPr>
        <w:t>Parishes create opportunities for the development of relationships between parishioners, particularly in amalgamated parishes, through working together on projects and responding to</w:t>
      </w:r>
      <w:r w:rsidRPr="002C5028">
        <w:rPr>
          <w:b/>
          <w:spacing w:val="-5"/>
          <w:sz w:val="20"/>
          <w:szCs w:val="20"/>
        </w:rPr>
        <w:t xml:space="preserve"> </w:t>
      </w:r>
      <w:r w:rsidRPr="002C5028">
        <w:rPr>
          <w:b/>
          <w:sz w:val="20"/>
          <w:szCs w:val="20"/>
        </w:rPr>
        <w:t>needs.</w:t>
      </w:r>
    </w:p>
    <w:p w14:paraId="31FB4EE5" w14:textId="77777777" w:rsidR="004B5AB3" w:rsidRPr="002C5028" w:rsidRDefault="004B5AB3" w:rsidP="004B5AB3">
      <w:pPr>
        <w:pStyle w:val="ListParagraph"/>
        <w:numPr>
          <w:ilvl w:val="0"/>
          <w:numId w:val="2"/>
        </w:numPr>
        <w:tabs>
          <w:tab w:val="left" w:pos="479"/>
          <w:tab w:val="left" w:pos="480"/>
        </w:tabs>
        <w:spacing w:line="219" w:lineRule="exact"/>
        <w:rPr>
          <w:b/>
          <w:sz w:val="20"/>
          <w:szCs w:val="20"/>
        </w:rPr>
      </w:pPr>
      <w:r w:rsidRPr="002C5028">
        <w:rPr>
          <w:b/>
          <w:sz w:val="20"/>
          <w:szCs w:val="20"/>
        </w:rPr>
        <w:t>Continuing to strengthen the relationship and practical cooperation between parish and schools is a</w:t>
      </w:r>
      <w:r w:rsidRPr="002C5028">
        <w:rPr>
          <w:b/>
          <w:spacing w:val="-19"/>
          <w:sz w:val="20"/>
          <w:szCs w:val="20"/>
        </w:rPr>
        <w:t xml:space="preserve"> </w:t>
      </w:r>
      <w:r w:rsidRPr="002C5028">
        <w:rPr>
          <w:b/>
          <w:sz w:val="20"/>
          <w:szCs w:val="20"/>
        </w:rPr>
        <w:t>priority.</w:t>
      </w:r>
    </w:p>
    <w:p w14:paraId="110E8874" w14:textId="77777777" w:rsidR="004B5AB3" w:rsidRPr="002C5028" w:rsidRDefault="004B5AB3" w:rsidP="004B5AB3">
      <w:pPr>
        <w:pStyle w:val="ListParagraph"/>
        <w:numPr>
          <w:ilvl w:val="0"/>
          <w:numId w:val="2"/>
        </w:numPr>
        <w:tabs>
          <w:tab w:val="left" w:pos="479"/>
          <w:tab w:val="left" w:pos="480"/>
        </w:tabs>
        <w:ind w:right="1126"/>
        <w:rPr>
          <w:b/>
          <w:sz w:val="20"/>
          <w:szCs w:val="20"/>
        </w:rPr>
      </w:pPr>
      <w:r w:rsidRPr="002C5028">
        <w:rPr>
          <w:b/>
          <w:sz w:val="20"/>
          <w:szCs w:val="20"/>
        </w:rPr>
        <w:t>Seeking out and drawing ‘the missing’ back into parish community is a factor in all decision making in the implementation of the Synod</w:t>
      </w:r>
      <w:r w:rsidRPr="002C5028">
        <w:rPr>
          <w:b/>
          <w:spacing w:val="-2"/>
          <w:sz w:val="20"/>
          <w:szCs w:val="20"/>
        </w:rPr>
        <w:t xml:space="preserve"> </w:t>
      </w:r>
      <w:r w:rsidRPr="002C5028">
        <w:rPr>
          <w:b/>
          <w:sz w:val="20"/>
          <w:szCs w:val="20"/>
        </w:rPr>
        <w:t>outcomes.</w:t>
      </w:r>
    </w:p>
    <w:p w14:paraId="759574C6" w14:textId="77777777" w:rsidR="004B5AB3" w:rsidRPr="002C5028" w:rsidRDefault="004B5AB3" w:rsidP="004B5AB3">
      <w:pPr>
        <w:pStyle w:val="ListParagraph"/>
        <w:numPr>
          <w:ilvl w:val="0"/>
          <w:numId w:val="2"/>
        </w:numPr>
        <w:tabs>
          <w:tab w:val="left" w:pos="479"/>
          <w:tab w:val="left" w:pos="480"/>
        </w:tabs>
        <w:ind w:right="216"/>
        <w:rPr>
          <w:b/>
          <w:sz w:val="20"/>
          <w:szCs w:val="20"/>
        </w:rPr>
      </w:pPr>
      <w:r w:rsidRPr="002C5028">
        <w:rPr>
          <w:b/>
          <w:sz w:val="20"/>
          <w:szCs w:val="20"/>
        </w:rPr>
        <w:t>In being an inclusive and welcoming people, particular attention is given to those who are disabled and their families, including the mentally</w:t>
      </w:r>
      <w:r w:rsidRPr="002C5028">
        <w:rPr>
          <w:b/>
          <w:spacing w:val="-3"/>
          <w:sz w:val="20"/>
          <w:szCs w:val="20"/>
        </w:rPr>
        <w:t xml:space="preserve"> </w:t>
      </w:r>
      <w:r w:rsidRPr="002C5028">
        <w:rPr>
          <w:b/>
          <w:sz w:val="20"/>
          <w:szCs w:val="20"/>
        </w:rPr>
        <w:t>ill.</w:t>
      </w:r>
    </w:p>
    <w:p w14:paraId="01ADB756" w14:textId="77777777" w:rsidR="004B5AB3" w:rsidRDefault="004B5AB3" w:rsidP="004B5AB3">
      <w:pPr>
        <w:tabs>
          <w:tab w:val="left" w:pos="479"/>
          <w:tab w:val="left" w:pos="480"/>
        </w:tabs>
        <w:ind w:right="216"/>
        <w:rPr>
          <w:b/>
          <w:sz w:val="18"/>
        </w:rPr>
      </w:pPr>
    </w:p>
    <w:p w14:paraId="005F04D6" w14:textId="77777777" w:rsidR="004B5AB3" w:rsidRPr="00157C6E" w:rsidRDefault="004B5AB3" w:rsidP="004B5AB3">
      <w:pPr>
        <w:rPr>
          <w:b/>
          <w:color w:val="76923C" w:themeColor="accent3" w:themeShade="BF"/>
          <w:sz w:val="32"/>
        </w:rPr>
      </w:pPr>
      <w:r w:rsidRPr="00157C6E">
        <w:rPr>
          <w:b/>
          <w:color w:val="76923C" w:themeColor="accent3" w:themeShade="BF"/>
          <w:sz w:val="32"/>
        </w:rPr>
        <w:t>2017 Synod Practical Actions</w:t>
      </w:r>
    </w:p>
    <w:p w14:paraId="584927C3" w14:textId="77777777" w:rsidR="004B5AB3" w:rsidRDefault="004B5AB3" w:rsidP="004B5AB3">
      <w:pPr>
        <w:tabs>
          <w:tab w:val="left" w:pos="479"/>
          <w:tab w:val="left" w:pos="480"/>
        </w:tabs>
        <w:ind w:right="216"/>
        <w:rPr>
          <w:b/>
          <w:sz w:val="18"/>
        </w:rPr>
      </w:pPr>
    </w:p>
    <w:p w14:paraId="09874026" w14:textId="77777777" w:rsidR="004B5AB3" w:rsidRPr="004B5AB3" w:rsidRDefault="004B5AB3" w:rsidP="00D51E70">
      <w:pPr>
        <w:spacing w:before="100"/>
        <w:rPr>
          <w:b/>
          <w:sz w:val="20"/>
        </w:rPr>
      </w:pPr>
      <w:r w:rsidRPr="004B5AB3">
        <w:rPr>
          <w:b/>
          <w:sz w:val="20"/>
        </w:rPr>
        <w:t>Archbishop recognises those who have been involved in combining parishes and the first phase of amalgamation, because it has not been an easy process for many people, but one which they have willingly undertaken to serve their community and the Archdiocese.</w:t>
      </w:r>
    </w:p>
    <w:p w14:paraId="24B4B2FF" w14:textId="77777777" w:rsidR="004B5AB3" w:rsidRPr="00D51E70" w:rsidRDefault="004B5AB3" w:rsidP="00D51E70">
      <w:pPr>
        <w:spacing w:before="100"/>
        <w:rPr>
          <w:b/>
          <w:color w:val="76923C" w:themeColor="accent3" w:themeShade="BF"/>
          <w:sz w:val="20"/>
          <w:szCs w:val="20"/>
        </w:rPr>
      </w:pPr>
      <w:r w:rsidRPr="00D51E70">
        <w:rPr>
          <w:b/>
          <w:color w:val="76923C" w:themeColor="accent3" w:themeShade="BF"/>
          <w:sz w:val="20"/>
          <w:szCs w:val="20"/>
        </w:rPr>
        <w:t>A grieving process is needed for lost buildings, to free us to move on to a new future.</w:t>
      </w:r>
    </w:p>
    <w:p w14:paraId="43439529" w14:textId="77777777" w:rsidR="004B5AB3" w:rsidRPr="004B5AB3" w:rsidRDefault="004B5AB3" w:rsidP="00D51E70">
      <w:pPr>
        <w:spacing w:before="100"/>
        <w:rPr>
          <w:b/>
          <w:sz w:val="20"/>
        </w:rPr>
      </w:pPr>
      <w:r w:rsidRPr="004B5AB3">
        <w:rPr>
          <w:b/>
          <w:sz w:val="20"/>
        </w:rPr>
        <w:t>Find ways to support those who are finding the changes resulting from parish amalgamation difficult.</w:t>
      </w:r>
    </w:p>
    <w:p w14:paraId="12BE2C66" w14:textId="77777777" w:rsidR="004B5AB3" w:rsidRPr="00D51E70" w:rsidRDefault="004B5AB3" w:rsidP="00D51E70">
      <w:pPr>
        <w:spacing w:before="100"/>
        <w:rPr>
          <w:b/>
          <w:color w:val="76923C" w:themeColor="accent3" w:themeShade="BF"/>
          <w:sz w:val="20"/>
          <w:szCs w:val="20"/>
        </w:rPr>
      </w:pPr>
      <w:r w:rsidRPr="00D51E70">
        <w:rPr>
          <w:b/>
          <w:color w:val="76923C" w:themeColor="accent3" w:themeShade="BF"/>
          <w:sz w:val="20"/>
          <w:szCs w:val="20"/>
        </w:rPr>
        <w:t>External facilitators would aid healing within community.</w:t>
      </w:r>
    </w:p>
    <w:p w14:paraId="24BA0B1D" w14:textId="77777777" w:rsidR="004B5AB3" w:rsidRPr="004B5AB3" w:rsidRDefault="004B5AB3" w:rsidP="00D51E70">
      <w:pPr>
        <w:spacing w:before="100"/>
        <w:rPr>
          <w:b/>
          <w:sz w:val="20"/>
        </w:rPr>
      </w:pPr>
      <w:r w:rsidRPr="004B5AB3">
        <w:rPr>
          <w:b/>
          <w:sz w:val="20"/>
        </w:rPr>
        <w:t>Provide parish buses for amalgamated parish communities.</w:t>
      </w:r>
    </w:p>
    <w:p w14:paraId="10492B02" w14:textId="77777777" w:rsidR="004B5AB3" w:rsidRPr="00D51E70" w:rsidRDefault="004B5AB3" w:rsidP="00D51E70">
      <w:pPr>
        <w:spacing w:before="100"/>
        <w:rPr>
          <w:b/>
          <w:color w:val="76923C" w:themeColor="accent3" w:themeShade="BF"/>
          <w:sz w:val="20"/>
          <w:szCs w:val="20"/>
        </w:rPr>
      </w:pPr>
      <w:r w:rsidRPr="00D51E70">
        <w:rPr>
          <w:b/>
          <w:color w:val="76923C" w:themeColor="accent3" w:themeShade="BF"/>
          <w:sz w:val="20"/>
          <w:szCs w:val="20"/>
        </w:rPr>
        <w:t>Come together for fellowship with parish events, meals.</w:t>
      </w:r>
    </w:p>
    <w:p w14:paraId="6203AC8A" w14:textId="77777777" w:rsidR="004B5AB3" w:rsidRPr="004B5AB3" w:rsidRDefault="004B5AB3" w:rsidP="00D51E70">
      <w:pPr>
        <w:spacing w:before="100"/>
        <w:rPr>
          <w:b/>
          <w:sz w:val="20"/>
        </w:rPr>
      </w:pPr>
      <w:r w:rsidRPr="004B5AB3">
        <w:rPr>
          <w:b/>
          <w:sz w:val="20"/>
        </w:rPr>
        <w:t>Encourage small group meetings after Mass within parish to promote community and service.</w:t>
      </w:r>
    </w:p>
    <w:p w14:paraId="41FF088B" w14:textId="77777777" w:rsidR="004B5AB3" w:rsidRPr="00D51E70" w:rsidRDefault="004B5AB3" w:rsidP="00D51E70">
      <w:pPr>
        <w:spacing w:before="100"/>
        <w:rPr>
          <w:b/>
          <w:color w:val="76923C" w:themeColor="accent3" w:themeShade="BF"/>
          <w:sz w:val="20"/>
          <w:szCs w:val="20"/>
        </w:rPr>
      </w:pPr>
      <w:r w:rsidRPr="00D51E70">
        <w:rPr>
          <w:b/>
          <w:color w:val="76923C" w:themeColor="accent3" w:themeShade="BF"/>
          <w:sz w:val="20"/>
          <w:szCs w:val="20"/>
        </w:rPr>
        <w:t>Find someone whose dedicated role is to be the connector between the various church groups.</w:t>
      </w:r>
    </w:p>
    <w:p w14:paraId="6FF7913D" w14:textId="77777777" w:rsidR="004B5AB3" w:rsidRPr="004B5AB3" w:rsidRDefault="004B5AB3" w:rsidP="00D51E70">
      <w:pPr>
        <w:spacing w:before="100"/>
        <w:rPr>
          <w:b/>
          <w:sz w:val="20"/>
        </w:rPr>
      </w:pPr>
      <w:r w:rsidRPr="004B5AB3">
        <w:rPr>
          <w:b/>
          <w:sz w:val="20"/>
        </w:rPr>
        <w:t>At the end of Mass, invite those forward who are doing things that week and give them a blessing and send them on their way eg Young Vinnies, mothers, fathers, Legion of Mary etc, different groups each week so people to see what is happening, and the people going out to do the work know they have the support of the community and the nourishment of the Eucharist.</w:t>
      </w:r>
    </w:p>
    <w:p w14:paraId="078BBBB6" w14:textId="77777777" w:rsidR="004B5AB3" w:rsidRPr="00D51E70" w:rsidRDefault="004B5AB3" w:rsidP="00D51E70">
      <w:pPr>
        <w:spacing w:before="100"/>
        <w:rPr>
          <w:b/>
          <w:color w:val="76923C" w:themeColor="accent3" w:themeShade="BF"/>
          <w:sz w:val="20"/>
          <w:szCs w:val="20"/>
        </w:rPr>
      </w:pPr>
      <w:r w:rsidRPr="00D51E70">
        <w:rPr>
          <w:b/>
          <w:color w:val="76923C" w:themeColor="accent3" w:themeShade="BF"/>
          <w:sz w:val="20"/>
          <w:szCs w:val="20"/>
        </w:rPr>
        <w:t>Provide opportunities for bringing interest groups (eg liturgy, music, formation, social activities) from throughout the Archdiocese together as one group – perhaps once a year, to stimulate and reinvigorate each other.</w:t>
      </w:r>
    </w:p>
    <w:p w14:paraId="16ACF3FC" w14:textId="77777777" w:rsidR="004B5AB3" w:rsidRPr="004B5AB3" w:rsidRDefault="004B5AB3" w:rsidP="00D51E70">
      <w:pPr>
        <w:spacing w:before="100"/>
        <w:rPr>
          <w:b/>
          <w:sz w:val="20"/>
        </w:rPr>
      </w:pPr>
      <w:r w:rsidRPr="004B5AB3">
        <w:rPr>
          <w:b/>
          <w:sz w:val="20"/>
        </w:rPr>
        <w:t>People, people, people - being the face of Christ in our parishes, not just at the end of emails!</w:t>
      </w:r>
    </w:p>
    <w:p w14:paraId="0418CD3D" w14:textId="77777777" w:rsidR="004B5AB3" w:rsidRPr="00D51E70" w:rsidRDefault="004B5AB3" w:rsidP="00D51E70">
      <w:pPr>
        <w:spacing w:before="100"/>
        <w:rPr>
          <w:b/>
          <w:color w:val="76923C" w:themeColor="accent3" w:themeShade="BF"/>
          <w:sz w:val="20"/>
          <w:szCs w:val="20"/>
        </w:rPr>
      </w:pPr>
      <w:r w:rsidRPr="00D51E70">
        <w:rPr>
          <w:b/>
          <w:color w:val="76923C" w:themeColor="accent3" w:themeShade="BF"/>
          <w:sz w:val="20"/>
          <w:szCs w:val="20"/>
        </w:rPr>
        <w:t>Invite all faith-based groups/communities to come together to discuss ways of linking the generations.</w:t>
      </w:r>
    </w:p>
    <w:p w14:paraId="46864399" w14:textId="77777777" w:rsidR="004B5AB3" w:rsidRPr="004B5AB3" w:rsidRDefault="004B5AB3" w:rsidP="00D51E70">
      <w:pPr>
        <w:spacing w:before="100"/>
        <w:rPr>
          <w:b/>
          <w:sz w:val="20"/>
        </w:rPr>
      </w:pPr>
      <w:r w:rsidRPr="004B5AB3">
        <w:rPr>
          <w:b/>
          <w:sz w:val="20"/>
        </w:rPr>
        <w:t xml:space="preserve">Revisit the role of the deanery. </w:t>
      </w:r>
    </w:p>
    <w:p w14:paraId="27DC2564" w14:textId="77777777" w:rsidR="004B5AB3" w:rsidRPr="00D51E70" w:rsidRDefault="004B5AB3" w:rsidP="00D51E70">
      <w:pPr>
        <w:spacing w:before="100"/>
        <w:rPr>
          <w:b/>
          <w:color w:val="76923C" w:themeColor="accent3" w:themeShade="BF"/>
          <w:sz w:val="20"/>
          <w:szCs w:val="20"/>
        </w:rPr>
      </w:pPr>
      <w:r w:rsidRPr="00D51E70">
        <w:rPr>
          <w:b/>
          <w:color w:val="76923C" w:themeColor="accent3" w:themeShade="BF"/>
          <w:sz w:val="20"/>
          <w:szCs w:val="20"/>
        </w:rPr>
        <w:t>Work on a proactive personal, varied, inclusive approach to community to ensure connectedness across the Archdiocese.</w:t>
      </w:r>
    </w:p>
    <w:p w14:paraId="43933AE1" w14:textId="77777777" w:rsidR="004B5AB3" w:rsidRPr="004B5AB3" w:rsidRDefault="004B5AB3" w:rsidP="004B5AB3">
      <w:pPr>
        <w:tabs>
          <w:tab w:val="left" w:pos="479"/>
          <w:tab w:val="left" w:pos="480"/>
        </w:tabs>
        <w:ind w:right="216"/>
        <w:rPr>
          <w:b/>
          <w:sz w:val="18"/>
        </w:rPr>
      </w:pPr>
    </w:p>
    <w:p w14:paraId="0246A382" w14:textId="77777777" w:rsidR="003777F1" w:rsidRPr="00B85BCB" w:rsidRDefault="003777F1">
      <w:pPr>
        <w:rPr>
          <w:sz w:val="20"/>
          <w:lang w:val="en-NZ"/>
        </w:rPr>
        <w:sectPr w:rsidR="003777F1" w:rsidRPr="00B85BCB">
          <w:pgSz w:w="11910" w:h="16840"/>
          <w:pgMar w:top="1420" w:right="1320" w:bottom="280" w:left="1320" w:header="720" w:footer="720" w:gutter="0"/>
          <w:cols w:space="720"/>
        </w:sectPr>
      </w:pPr>
    </w:p>
    <w:p w14:paraId="6AFB5691" w14:textId="77777777" w:rsidR="003777F1" w:rsidRDefault="0076038E" w:rsidP="001968D7">
      <w:pPr>
        <w:pStyle w:val="Heading3"/>
        <w:ind w:right="341"/>
      </w:pPr>
      <w:bookmarkStart w:id="15" w:name="12_Go_you_are_sent_to_build_community"/>
      <w:bookmarkEnd w:id="15"/>
      <w:r>
        <w:t>“(The parish)… is a community of communities, a sanctuary where the thirsty come to drink in the midst of their journey, and a centre of constant missionary outreach.</w:t>
      </w:r>
    </w:p>
    <w:p w14:paraId="4734D630" w14:textId="77777777" w:rsidR="003777F1" w:rsidRDefault="0076038E">
      <w:pPr>
        <w:ind w:left="120" w:right="424"/>
      </w:pPr>
      <w:r>
        <w:t>…It is a global call to transform our prayer into concrete gestures of service, mobilising us to work together to build a more human and caring world.</w:t>
      </w:r>
      <w:r>
        <w:rPr>
          <w:i/>
        </w:rPr>
        <w:t xml:space="preserve">” </w:t>
      </w:r>
      <w:r>
        <w:t>[Pope Francis – Evangelii Gaudium]</w:t>
      </w:r>
    </w:p>
    <w:p w14:paraId="5109D45D" w14:textId="77777777" w:rsidR="003777F1" w:rsidRDefault="003777F1">
      <w:pPr>
        <w:pStyle w:val="BodyText"/>
        <w:spacing w:before="2"/>
        <w:rPr>
          <w:sz w:val="22"/>
        </w:rPr>
      </w:pPr>
    </w:p>
    <w:p w14:paraId="0124E754" w14:textId="77777777" w:rsidR="009F615A" w:rsidRDefault="009F615A">
      <w:pPr>
        <w:pStyle w:val="BodyText"/>
        <w:spacing w:before="2"/>
        <w:rPr>
          <w:sz w:val="2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4084"/>
        <w:gridCol w:w="4509"/>
      </w:tblGrid>
      <w:tr w:rsidR="003777F1" w14:paraId="32410000" w14:textId="77777777">
        <w:trPr>
          <w:trHeight w:val="518"/>
        </w:trPr>
        <w:tc>
          <w:tcPr>
            <w:tcW w:w="9015" w:type="dxa"/>
            <w:gridSpan w:val="3"/>
          </w:tcPr>
          <w:p w14:paraId="7FCB386F" w14:textId="77777777" w:rsidR="003777F1" w:rsidRPr="0074348F" w:rsidRDefault="00B464DD">
            <w:pPr>
              <w:pStyle w:val="TableParagraph"/>
              <w:spacing w:before="1"/>
              <w:ind w:left="107"/>
              <w:rPr>
                <w:b/>
              </w:rPr>
            </w:pPr>
            <w:r>
              <w:rPr>
                <w:b/>
              </w:rPr>
              <w:t>Our p</w:t>
            </w:r>
            <w:r w:rsidR="0076038E" w:rsidRPr="0074348F">
              <w:rPr>
                <w:b/>
              </w:rPr>
              <w:t>arish is a community of communities working together to build a more human and caring world.</w:t>
            </w:r>
          </w:p>
        </w:tc>
      </w:tr>
      <w:tr w:rsidR="003777F1" w14:paraId="2D8F2A34" w14:textId="77777777" w:rsidTr="00B85BCB">
        <w:trPr>
          <w:trHeight w:val="517"/>
        </w:trPr>
        <w:tc>
          <w:tcPr>
            <w:tcW w:w="4506" w:type="dxa"/>
            <w:gridSpan w:val="2"/>
            <w:shd w:val="clear" w:color="auto" w:fill="D9D9D9" w:themeFill="background1" w:themeFillShade="D9"/>
          </w:tcPr>
          <w:p w14:paraId="02A9C0D1" w14:textId="77777777" w:rsidR="003777F1" w:rsidRDefault="00D1396F">
            <w:pPr>
              <w:pStyle w:val="TableParagraph"/>
              <w:spacing w:line="268" w:lineRule="exact"/>
              <w:ind w:left="107"/>
            </w:pPr>
            <w:r>
              <w:t>How does our Parish</w:t>
            </w:r>
          </w:p>
        </w:tc>
        <w:tc>
          <w:tcPr>
            <w:tcW w:w="4509" w:type="dxa"/>
            <w:shd w:val="clear" w:color="auto" w:fill="D9D9D9" w:themeFill="background1" w:themeFillShade="D9"/>
          </w:tcPr>
          <w:p w14:paraId="4556C9F9" w14:textId="77777777" w:rsidR="003777F1" w:rsidRDefault="0076038E">
            <w:pPr>
              <w:pStyle w:val="TableParagraph"/>
              <w:spacing w:line="268" w:lineRule="exact"/>
              <w:ind w:left="109"/>
            </w:pPr>
            <w:r>
              <w:t>We do the following</w:t>
            </w:r>
          </w:p>
        </w:tc>
      </w:tr>
      <w:tr w:rsidR="003777F1" w14:paraId="5B070F02" w14:textId="77777777" w:rsidTr="00B85BCB">
        <w:trPr>
          <w:trHeight w:val="825"/>
        </w:trPr>
        <w:tc>
          <w:tcPr>
            <w:tcW w:w="422" w:type="dxa"/>
          </w:tcPr>
          <w:p w14:paraId="6852E814" w14:textId="77777777" w:rsidR="003777F1" w:rsidRDefault="0076038E">
            <w:pPr>
              <w:pStyle w:val="TableParagraph"/>
              <w:spacing w:line="268" w:lineRule="exact"/>
              <w:ind w:left="89" w:right="113"/>
              <w:jc w:val="center"/>
            </w:pPr>
            <w:r>
              <w:t>1.</w:t>
            </w:r>
          </w:p>
        </w:tc>
        <w:tc>
          <w:tcPr>
            <w:tcW w:w="4084" w:type="dxa"/>
            <w:shd w:val="clear" w:color="auto" w:fill="D9D9D9" w:themeFill="background1" w:themeFillShade="D9"/>
          </w:tcPr>
          <w:p w14:paraId="4F9E2347" w14:textId="77777777" w:rsidR="003777F1" w:rsidRDefault="00242C52">
            <w:pPr>
              <w:pStyle w:val="TableParagraph"/>
              <w:ind w:right="732"/>
            </w:pPr>
            <w:r>
              <w:t>…w</w:t>
            </w:r>
            <w:r w:rsidR="0076038E">
              <w:t>ork together to build an open and welcoming faith community?</w:t>
            </w:r>
          </w:p>
          <w:p w14:paraId="00BC36BC" w14:textId="77777777" w:rsidR="003777F1" w:rsidRDefault="0074348F">
            <w:pPr>
              <w:pStyle w:val="TableParagraph"/>
              <w:rPr>
                <w:i/>
                <w:sz w:val="18"/>
              </w:rPr>
            </w:pPr>
            <w:r>
              <w:rPr>
                <w:i/>
                <w:color w:val="1F497D" w:themeColor="text2"/>
                <w:sz w:val="18"/>
              </w:rPr>
              <w:t xml:space="preserve">Eg </w:t>
            </w:r>
            <w:r w:rsidR="00907E41">
              <w:rPr>
                <w:i/>
                <w:color w:val="1F497D" w:themeColor="text2"/>
                <w:sz w:val="18"/>
              </w:rPr>
              <w:t xml:space="preserve"> w</w:t>
            </w:r>
            <w:r w:rsidR="0076038E" w:rsidRPr="00242C52">
              <w:rPr>
                <w:i/>
                <w:color w:val="1F497D" w:themeColor="text2"/>
                <w:sz w:val="18"/>
              </w:rPr>
              <w:t>arm inviting environment</w:t>
            </w:r>
          </w:p>
        </w:tc>
        <w:tc>
          <w:tcPr>
            <w:tcW w:w="4509" w:type="dxa"/>
            <w:shd w:val="clear" w:color="auto" w:fill="D9D9D9" w:themeFill="background1" w:themeFillShade="D9"/>
          </w:tcPr>
          <w:p w14:paraId="4F8C78E7" w14:textId="77777777" w:rsidR="003777F1" w:rsidRDefault="003777F1">
            <w:pPr>
              <w:pStyle w:val="TableParagraph"/>
              <w:ind w:left="0"/>
              <w:rPr>
                <w:rFonts w:ascii="Times New Roman"/>
                <w:sz w:val="20"/>
              </w:rPr>
            </w:pPr>
          </w:p>
        </w:tc>
      </w:tr>
      <w:tr w:rsidR="003777F1" w14:paraId="0A6F6D14" w14:textId="77777777" w:rsidTr="00B85BCB">
        <w:trPr>
          <w:trHeight w:val="1734"/>
        </w:trPr>
        <w:tc>
          <w:tcPr>
            <w:tcW w:w="422" w:type="dxa"/>
          </w:tcPr>
          <w:p w14:paraId="38D7A3E8" w14:textId="77777777" w:rsidR="003777F1" w:rsidRDefault="0076038E">
            <w:pPr>
              <w:pStyle w:val="TableParagraph"/>
              <w:spacing w:line="268" w:lineRule="exact"/>
              <w:ind w:left="89" w:right="113"/>
              <w:jc w:val="center"/>
            </w:pPr>
            <w:r>
              <w:t>2.</w:t>
            </w:r>
          </w:p>
        </w:tc>
        <w:tc>
          <w:tcPr>
            <w:tcW w:w="4084" w:type="dxa"/>
            <w:shd w:val="clear" w:color="auto" w:fill="D9D9D9" w:themeFill="background1" w:themeFillShade="D9"/>
          </w:tcPr>
          <w:p w14:paraId="43B7CF80" w14:textId="77777777" w:rsidR="003777F1" w:rsidRDefault="0076038E">
            <w:pPr>
              <w:pStyle w:val="TableParagraph"/>
              <w:ind w:right="297"/>
            </w:pPr>
            <w:r>
              <w:t>…ensure that members of the pastoral council, liturgy and finance committees make themselves available to the people of the parish?</w:t>
            </w:r>
          </w:p>
          <w:p w14:paraId="7DA041A1" w14:textId="77777777" w:rsidR="003777F1" w:rsidRPr="00242C52" w:rsidRDefault="0076038E">
            <w:pPr>
              <w:pStyle w:val="TableParagraph"/>
              <w:spacing w:before="2"/>
              <w:ind w:right="491" w:hanging="1"/>
              <w:rPr>
                <w:color w:val="1F497D" w:themeColor="text2"/>
                <w:sz w:val="18"/>
              </w:rPr>
            </w:pPr>
            <w:r w:rsidRPr="00242C52">
              <w:rPr>
                <w:color w:val="1F497D" w:themeColor="text2"/>
                <w:sz w:val="18"/>
              </w:rPr>
              <w:t>Eg invite all faith-based groups/communities to come together to discuss ways of linking the</w:t>
            </w:r>
          </w:p>
          <w:p w14:paraId="0802BF6B" w14:textId="77777777" w:rsidR="003777F1" w:rsidRDefault="0076038E">
            <w:pPr>
              <w:pStyle w:val="TableParagraph"/>
              <w:spacing w:line="199" w:lineRule="exact"/>
              <w:rPr>
                <w:sz w:val="18"/>
              </w:rPr>
            </w:pPr>
            <w:r w:rsidRPr="00242C52">
              <w:rPr>
                <w:color w:val="1F497D" w:themeColor="text2"/>
                <w:sz w:val="18"/>
              </w:rPr>
              <w:t>generations</w:t>
            </w:r>
          </w:p>
        </w:tc>
        <w:tc>
          <w:tcPr>
            <w:tcW w:w="4509" w:type="dxa"/>
            <w:shd w:val="clear" w:color="auto" w:fill="D9D9D9" w:themeFill="background1" w:themeFillShade="D9"/>
          </w:tcPr>
          <w:p w14:paraId="6C761E25" w14:textId="77777777" w:rsidR="003777F1" w:rsidRDefault="003777F1">
            <w:pPr>
              <w:pStyle w:val="TableParagraph"/>
              <w:ind w:left="0"/>
              <w:rPr>
                <w:rFonts w:ascii="Times New Roman"/>
                <w:sz w:val="20"/>
              </w:rPr>
            </w:pPr>
          </w:p>
        </w:tc>
      </w:tr>
      <w:tr w:rsidR="003777F1" w14:paraId="07378E3C" w14:textId="77777777" w:rsidTr="00B85BCB">
        <w:trPr>
          <w:trHeight w:val="1245"/>
        </w:trPr>
        <w:tc>
          <w:tcPr>
            <w:tcW w:w="422" w:type="dxa"/>
          </w:tcPr>
          <w:p w14:paraId="6FB840A6" w14:textId="77777777" w:rsidR="003777F1" w:rsidRDefault="0076038E">
            <w:pPr>
              <w:pStyle w:val="TableParagraph"/>
              <w:spacing w:line="268" w:lineRule="exact"/>
              <w:ind w:left="89" w:right="113"/>
              <w:jc w:val="center"/>
            </w:pPr>
            <w:r>
              <w:t>3.</w:t>
            </w:r>
          </w:p>
        </w:tc>
        <w:tc>
          <w:tcPr>
            <w:tcW w:w="4084" w:type="dxa"/>
            <w:shd w:val="clear" w:color="auto" w:fill="D9D9D9" w:themeFill="background1" w:themeFillShade="D9"/>
          </w:tcPr>
          <w:p w14:paraId="0A951CD7" w14:textId="77777777" w:rsidR="003777F1" w:rsidRDefault="0076038E">
            <w:pPr>
              <w:pStyle w:val="TableParagraph"/>
              <w:ind w:right="180"/>
            </w:pPr>
            <w:r>
              <w:t>…build a collaborative relationship between priest(s), lay pastoral leader, and the people of the parish?</w:t>
            </w:r>
          </w:p>
          <w:p w14:paraId="15801363" w14:textId="77777777" w:rsidR="003777F1" w:rsidRPr="00242C52" w:rsidRDefault="0076038E">
            <w:pPr>
              <w:pStyle w:val="TableParagraph"/>
              <w:rPr>
                <w:color w:val="1F497D" w:themeColor="text2"/>
                <w:sz w:val="18"/>
              </w:rPr>
            </w:pPr>
            <w:r w:rsidRPr="00242C52">
              <w:rPr>
                <w:color w:val="1F497D" w:themeColor="text2"/>
                <w:sz w:val="18"/>
              </w:rPr>
              <w:t>Eg leaders joining parishioners as participants in</w:t>
            </w:r>
          </w:p>
          <w:p w14:paraId="6D74880A" w14:textId="77777777" w:rsidR="003777F1" w:rsidRDefault="0076038E">
            <w:pPr>
              <w:pStyle w:val="TableParagraph"/>
              <w:spacing w:line="199" w:lineRule="exact"/>
              <w:rPr>
                <w:sz w:val="18"/>
              </w:rPr>
            </w:pPr>
            <w:r w:rsidRPr="00242C52">
              <w:rPr>
                <w:color w:val="1F497D" w:themeColor="text2"/>
                <w:sz w:val="18"/>
              </w:rPr>
              <w:t>same formation</w:t>
            </w:r>
          </w:p>
        </w:tc>
        <w:tc>
          <w:tcPr>
            <w:tcW w:w="4509" w:type="dxa"/>
            <w:shd w:val="clear" w:color="auto" w:fill="D9D9D9" w:themeFill="background1" w:themeFillShade="D9"/>
          </w:tcPr>
          <w:p w14:paraId="2A93E7FD" w14:textId="77777777" w:rsidR="003777F1" w:rsidRDefault="003777F1">
            <w:pPr>
              <w:pStyle w:val="TableParagraph"/>
              <w:ind w:left="0"/>
              <w:rPr>
                <w:rFonts w:ascii="Times New Roman"/>
                <w:sz w:val="20"/>
              </w:rPr>
            </w:pPr>
          </w:p>
        </w:tc>
      </w:tr>
      <w:tr w:rsidR="003777F1" w14:paraId="27A6B967" w14:textId="77777777" w:rsidTr="00B85BCB">
        <w:trPr>
          <w:trHeight w:val="1024"/>
        </w:trPr>
        <w:tc>
          <w:tcPr>
            <w:tcW w:w="422" w:type="dxa"/>
          </w:tcPr>
          <w:p w14:paraId="7958458C" w14:textId="77777777" w:rsidR="003777F1" w:rsidRDefault="0076038E">
            <w:pPr>
              <w:pStyle w:val="TableParagraph"/>
              <w:spacing w:line="268" w:lineRule="exact"/>
              <w:ind w:left="89" w:right="113"/>
              <w:jc w:val="center"/>
            </w:pPr>
            <w:r>
              <w:t>4.</w:t>
            </w:r>
          </w:p>
        </w:tc>
        <w:tc>
          <w:tcPr>
            <w:tcW w:w="4084" w:type="dxa"/>
            <w:shd w:val="clear" w:color="auto" w:fill="D9D9D9" w:themeFill="background1" w:themeFillShade="D9"/>
          </w:tcPr>
          <w:p w14:paraId="4A70FD13" w14:textId="77777777" w:rsidR="003777F1" w:rsidRDefault="00242C52">
            <w:pPr>
              <w:pStyle w:val="TableParagraph"/>
              <w:ind w:right="247"/>
            </w:pPr>
            <w:r>
              <w:t>…</w:t>
            </w:r>
            <w:r w:rsidR="0076038E">
              <w:t>ensure that the needs of people in our parish who have disabilities, impairments or mental illness are met?</w:t>
            </w:r>
          </w:p>
          <w:p w14:paraId="6BA9AD6C" w14:textId="77777777" w:rsidR="003777F1" w:rsidRDefault="0076038E">
            <w:pPr>
              <w:pStyle w:val="TableParagraph"/>
              <w:spacing w:line="199" w:lineRule="exact"/>
              <w:rPr>
                <w:sz w:val="18"/>
              </w:rPr>
            </w:pPr>
            <w:r w:rsidRPr="00242C52">
              <w:rPr>
                <w:color w:val="1F497D" w:themeColor="text2"/>
                <w:sz w:val="18"/>
              </w:rPr>
              <w:t xml:space="preserve">Eg regular </w:t>
            </w:r>
            <w:r w:rsidR="00242C52" w:rsidRPr="00242C52">
              <w:rPr>
                <w:color w:val="1F497D" w:themeColor="text2"/>
                <w:sz w:val="18"/>
              </w:rPr>
              <w:t>self-review</w:t>
            </w:r>
          </w:p>
        </w:tc>
        <w:tc>
          <w:tcPr>
            <w:tcW w:w="4509" w:type="dxa"/>
            <w:shd w:val="clear" w:color="auto" w:fill="D9D9D9" w:themeFill="background1" w:themeFillShade="D9"/>
          </w:tcPr>
          <w:p w14:paraId="676EFB2C" w14:textId="77777777" w:rsidR="003777F1" w:rsidRDefault="003777F1">
            <w:pPr>
              <w:pStyle w:val="TableParagraph"/>
              <w:ind w:left="0"/>
              <w:rPr>
                <w:rFonts w:ascii="Times New Roman"/>
                <w:sz w:val="20"/>
              </w:rPr>
            </w:pPr>
          </w:p>
        </w:tc>
      </w:tr>
      <w:tr w:rsidR="003777F1" w14:paraId="162985BC" w14:textId="77777777" w:rsidTr="00743BE2">
        <w:trPr>
          <w:trHeight w:val="976"/>
        </w:trPr>
        <w:tc>
          <w:tcPr>
            <w:tcW w:w="422" w:type="dxa"/>
            <w:tcBorders>
              <w:bottom w:val="single" w:sz="4" w:space="0" w:color="000000"/>
            </w:tcBorders>
          </w:tcPr>
          <w:p w14:paraId="422365E8" w14:textId="77777777" w:rsidR="003777F1" w:rsidRDefault="0076038E">
            <w:pPr>
              <w:pStyle w:val="TableParagraph"/>
              <w:spacing w:line="268" w:lineRule="exact"/>
              <w:ind w:left="89" w:right="113"/>
              <w:jc w:val="center"/>
            </w:pPr>
            <w:r>
              <w:t>5.</w:t>
            </w:r>
          </w:p>
        </w:tc>
        <w:tc>
          <w:tcPr>
            <w:tcW w:w="4084" w:type="dxa"/>
            <w:tcBorders>
              <w:bottom w:val="single" w:sz="4" w:space="0" w:color="000000"/>
            </w:tcBorders>
            <w:shd w:val="clear" w:color="auto" w:fill="D9D9D9" w:themeFill="background1" w:themeFillShade="D9"/>
          </w:tcPr>
          <w:p w14:paraId="630945AD" w14:textId="77777777" w:rsidR="003777F1" w:rsidRPr="00242C52" w:rsidRDefault="0076038E">
            <w:pPr>
              <w:pStyle w:val="TableParagraph"/>
              <w:ind w:right="240"/>
              <w:rPr>
                <w:color w:val="1F497D" w:themeColor="text2"/>
                <w:sz w:val="18"/>
              </w:rPr>
            </w:pPr>
            <w:r>
              <w:t xml:space="preserve">…that those who have found the amalgamation process difficult are met? </w:t>
            </w:r>
            <w:r w:rsidR="00907E41">
              <w:rPr>
                <w:color w:val="1F497D" w:themeColor="text2"/>
                <w:sz w:val="18"/>
              </w:rPr>
              <w:t>Eg a</w:t>
            </w:r>
            <w:r w:rsidRPr="00242C52">
              <w:rPr>
                <w:color w:val="1F497D" w:themeColor="text2"/>
                <w:sz w:val="18"/>
              </w:rPr>
              <w:t xml:space="preserve"> grieving process which allows people to move</w:t>
            </w:r>
          </w:p>
          <w:p w14:paraId="75C2FA3A" w14:textId="77777777" w:rsidR="003777F1" w:rsidRDefault="00242C52">
            <w:pPr>
              <w:pStyle w:val="TableParagraph"/>
              <w:spacing w:line="199" w:lineRule="exact"/>
              <w:rPr>
                <w:sz w:val="18"/>
              </w:rPr>
            </w:pPr>
            <w:r>
              <w:rPr>
                <w:color w:val="1F497D" w:themeColor="text2"/>
                <w:sz w:val="18"/>
              </w:rPr>
              <w:t>o</w:t>
            </w:r>
            <w:r w:rsidR="0076038E" w:rsidRPr="00242C52">
              <w:rPr>
                <w:color w:val="1F497D" w:themeColor="text2"/>
                <w:sz w:val="18"/>
              </w:rPr>
              <w:t>n</w:t>
            </w:r>
          </w:p>
        </w:tc>
        <w:tc>
          <w:tcPr>
            <w:tcW w:w="4509" w:type="dxa"/>
            <w:tcBorders>
              <w:bottom w:val="single" w:sz="4" w:space="0" w:color="000000"/>
            </w:tcBorders>
            <w:shd w:val="clear" w:color="auto" w:fill="D9D9D9" w:themeFill="background1" w:themeFillShade="D9"/>
          </w:tcPr>
          <w:p w14:paraId="540670FD" w14:textId="77777777" w:rsidR="003777F1" w:rsidRDefault="003777F1">
            <w:pPr>
              <w:pStyle w:val="TableParagraph"/>
              <w:ind w:left="0"/>
              <w:rPr>
                <w:rFonts w:ascii="Times New Roman"/>
                <w:sz w:val="20"/>
              </w:rPr>
            </w:pPr>
          </w:p>
        </w:tc>
      </w:tr>
      <w:tr w:rsidR="00743BE2" w14:paraId="55187462" w14:textId="77777777" w:rsidTr="00E10154">
        <w:trPr>
          <w:trHeight w:val="659"/>
        </w:trPr>
        <w:tc>
          <w:tcPr>
            <w:tcW w:w="9015" w:type="dxa"/>
            <w:gridSpan w:val="3"/>
            <w:tcBorders>
              <w:left w:val="nil"/>
              <w:right w:val="nil"/>
            </w:tcBorders>
            <w:shd w:val="clear" w:color="auto" w:fill="auto"/>
          </w:tcPr>
          <w:p w14:paraId="51FC3F62" w14:textId="77777777" w:rsidR="00743BE2" w:rsidRDefault="00743BE2">
            <w:pPr>
              <w:pStyle w:val="TableParagraph"/>
              <w:ind w:left="0"/>
              <w:rPr>
                <w:rFonts w:ascii="Times New Roman"/>
                <w:sz w:val="20"/>
              </w:rPr>
            </w:pPr>
          </w:p>
        </w:tc>
      </w:tr>
      <w:tr w:rsidR="00743BE2" w14:paraId="0FF63E23" w14:textId="77777777" w:rsidTr="003E088A">
        <w:trPr>
          <w:trHeight w:val="976"/>
        </w:trPr>
        <w:tc>
          <w:tcPr>
            <w:tcW w:w="9015" w:type="dxa"/>
            <w:gridSpan w:val="3"/>
          </w:tcPr>
          <w:p w14:paraId="2635AF04" w14:textId="77777777" w:rsidR="00743BE2" w:rsidRDefault="00743BE2">
            <w:pPr>
              <w:pStyle w:val="TableParagraph"/>
              <w:ind w:left="0"/>
              <w:rPr>
                <w:rFonts w:asciiTheme="minorHAnsi" w:hAnsiTheme="minorHAnsi"/>
              </w:rPr>
            </w:pPr>
          </w:p>
          <w:p w14:paraId="7487F701" w14:textId="77777777" w:rsidR="00743BE2" w:rsidRDefault="00743BE2">
            <w:pPr>
              <w:pStyle w:val="TableParagraph"/>
              <w:ind w:left="0"/>
            </w:pPr>
            <w:r>
              <w:rPr>
                <w:rFonts w:asciiTheme="minorHAnsi" w:hAnsiTheme="minorHAnsi"/>
                <w:b/>
              </w:rPr>
              <w:t>To the extent our</w:t>
            </w:r>
            <w:r w:rsidR="00E10154">
              <w:rPr>
                <w:rFonts w:asciiTheme="minorHAnsi" w:hAnsiTheme="minorHAnsi"/>
                <w:b/>
              </w:rPr>
              <w:t xml:space="preserve"> parish </w:t>
            </w:r>
            <w:r w:rsidR="00E10154">
              <w:rPr>
                <w:b/>
              </w:rPr>
              <w:t>is open and welcoming to everyone:</w:t>
            </w:r>
          </w:p>
          <w:p w14:paraId="1F1BD74E" w14:textId="77777777" w:rsidR="00E10154" w:rsidRDefault="00E10154">
            <w:pPr>
              <w:pStyle w:val="TableParagraph"/>
              <w:ind w:left="0"/>
            </w:pPr>
          </w:p>
          <w:p w14:paraId="0A1F7B38" w14:textId="77777777" w:rsidR="00E10154" w:rsidRDefault="00E10154">
            <w:pPr>
              <w:pStyle w:val="TableParagraph"/>
              <w:ind w:left="0"/>
            </w:pPr>
            <w:r>
              <w:t>What are the TWO main strengths of our parish?</w:t>
            </w:r>
          </w:p>
          <w:p w14:paraId="74C6C970" w14:textId="77777777" w:rsidR="00E10154" w:rsidRDefault="00E10154">
            <w:pPr>
              <w:pStyle w:val="TableParagraph"/>
              <w:ind w:left="0"/>
            </w:pPr>
          </w:p>
          <w:p w14:paraId="092AD370" w14:textId="77777777" w:rsidR="00E10154" w:rsidRDefault="00E10154">
            <w:pPr>
              <w:pStyle w:val="TableParagraph"/>
              <w:ind w:left="0"/>
            </w:pPr>
          </w:p>
          <w:p w14:paraId="4AFE2C01" w14:textId="77777777" w:rsidR="00E10154" w:rsidRDefault="00E10154">
            <w:pPr>
              <w:pStyle w:val="TableParagraph"/>
              <w:ind w:left="0"/>
            </w:pPr>
          </w:p>
          <w:p w14:paraId="13EB04AC" w14:textId="77777777" w:rsidR="00E10154" w:rsidRDefault="00E10154">
            <w:pPr>
              <w:pStyle w:val="TableParagraph"/>
              <w:ind w:left="0"/>
            </w:pPr>
            <w:r>
              <w:t>What are the TWO things our parish could do better?</w:t>
            </w:r>
          </w:p>
          <w:p w14:paraId="3A1EF9F3" w14:textId="77777777" w:rsidR="00E10154" w:rsidRDefault="00E10154">
            <w:pPr>
              <w:pStyle w:val="TableParagraph"/>
              <w:ind w:left="0"/>
            </w:pPr>
          </w:p>
          <w:p w14:paraId="5167B359" w14:textId="77777777" w:rsidR="00E10154" w:rsidRDefault="00E10154">
            <w:pPr>
              <w:pStyle w:val="TableParagraph"/>
              <w:ind w:left="0"/>
            </w:pPr>
          </w:p>
          <w:p w14:paraId="12582F88" w14:textId="77777777" w:rsidR="00E10154" w:rsidRDefault="00E10154">
            <w:pPr>
              <w:pStyle w:val="TableParagraph"/>
              <w:ind w:left="0"/>
            </w:pPr>
          </w:p>
          <w:p w14:paraId="5C2431D9" w14:textId="77777777" w:rsidR="00E10154" w:rsidRDefault="00E10154">
            <w:pPr>
              <w:pStyle w:val="TableParagraph"/>
              <w:ind w:left="0"/>
            </w:pPr>
          </w:p>
          <w:p w14:paraId="73992992" w14:textId="77777777" w:rsidR="00E10154" w:rsidRDefault="00E10154">
            <w:pPr>
              <w:pStyle w:val="TableParagraph"/>
              <w:ind w:left="0"/>
            </w:pPr>
          </w:p>
          <w:p w14:paraId="55DCBAC7" w14:textId="77777777" w:rsidR="00E10154" w:rsidRPr="00E10154" w:rsidRDefault="00E10154">
            <w:pPr>
              <w:pStyle w:val="TableParagraph"/>
              <w:ind w:left="0"/>
              <w:rPr>
                <w:rFonts w:asciiTheme="minorHAnsi" w:hAnsiTheme="minorHAnsi"/>
              </w:rPr>
            </w:pPr>
          </w:p>
        </w:tc>
      </w:tr>
    </w:tbl>
    <w:p w14:paraId="74BA7005" w14:textId="77777777" w:rsidR="003777F1" w:rsidRDefault="003777F1">
      <w:pPr>
        <w:pStyle w:val="BodyText"/>
        <w:rPr>
          <w:sz w:val="20"/>
        </w:rPr>
      </w:pPr>
    </w:p>
    <w:p w14:paraId="2F686F92" w14:textId="77777777" w:rsidR="006F286A" w:rsidRDefault="006F286A">
      <w:pPr>
        <w:pStyle w:val="BodyText"/>
        <w:spacing w:before="5"/>
      </w:pPr>
    </w:p>
    <w:p w14:paraId="548D0257" w14:textId="77777777" w:rsidR="003777F1" w:rsidRDefault="003777F1">
      <w:pPr>
        <w:pStyle w:val="BodyText"/>
        <w:spacing w:before="5"/>
      </w:pPr>
    </w:p>
    <w:p w14:paraId="409F9654" w14:textId="77777777" w:rsidR="003777F1" w:rsidRDefault="003777F1"/>
    <w:p w14:paraId="4556DC5F" w14:textId="77777777" w:rsidR="006F286A" w:rsidRDefault="006F286A">
      <w:pPr>
        <w:sectPr w:rsidR="006F286A">
          <w:pgSz w:w="11910" w:h="16840"/>
          <w:pgMar w:top="1400" w:right="1320" w:bottom="280" w:left="1320" w:header="720" w:footer="720" w:gutter="0"/>
          <w:cols w:space="720"/>
        </w:sectPr>
      </w:pPr>
    </w:p>
    <w:p w14:paraId="305109C5" w14:textId="77777777" w:rsidR="004B5AB3" w:rsidRPr="00694A61" w:rsidRDefault="004B5AB3" w:rsidP="009F615A">
      <w:pPr>
        <w:tabs>
          <w:tab w:val="left" w:pos="0"/>
          <w:tab w:val="left" w:pos="709"/>
        </w:tabs>
        <w:rPr>
          <w:b/>
          <w:color w:val="76923C" w:themeColor="accent3" w:themeShade="BF"/>
          <w:sz w:val="32"/>
        </w:rPr>
      </w:pPr>
      <w:bookmarkStart w:id="16" w:name="13_Go_you_are_sent_to_communicate_effect"/>
      <w:bookmarkEnd w:id="16"/>
      <w:r>
        <w:rPr>
          <w:b/>
          <w:color w:val="76923C" w:themeColor="accent3" w:themeShade="BF"/>
          <w:sz w:val="32"/>
        </w:rPr>
        <w:t>13</w:t>
      </w:r>
      <w:r w:rsidRPr="00694A61">
        <w:rPr>
          <w:b/>
          <w:color w:val="76923C" w:themeColor="accent3" w:themeShade="BF"/>
          <w:sz w:val="32"/>
        </w:rPr>
        <w:t>.</w:t>
      </w:r>
      <w:r w:rsidRPr="00694A61">
        <w:rPr>
          <w:b/>
          <w:color w:val="76923C" w:themeColor="accent3" w:themeShade="BF"/>
          <w:sz w:val="32"/>
        </w:rPr>
        <w:tab/>
        <w:t>Haere</w:t>
      </w:r>
      <w:r>
        <w:rPr>
          <w:b/>
          <w:color w:val="76923C" w:themeColor="accent3" w:themeShade="BF"/>
          <w:sz w:val="32"/>
        </w:rPr>
        <w:t>,</w:t>
      </w:r>
      <w:r w:rsidRPr="00694A61">
        <w:rPr>
          <w:b/>
          <w:color w:val="76923C" w:themeColor="accent3" w:themeShade="BF"/>
          <w:sz w:val="32"/>
        </w:rPr>
        <w:t xml:space="preserve"> tukuna… </w:t>
      </w:r>
      <w:r>
        <w:rPr>
          <w:b/>
          <w:color w:val="76923C" w:themeColor="accent3" w:themeShade="BF"/>
          <w:sz w:val="32"/>
        </w:rPr>
        <w:t>kia mārama ai te whakawhiti kō</w:t>
      </w:r>
      <w:r w:rsidRPr="00694A61">
        <w:rPr>
          <w:b/>
          <w:color w:val="76923C" w:themeColor="accent3" w:themeShade="BF"/>
          <w:sz w:val="32"/>
        </w:rPr>
        <w:t>rero</w:t>
      </w:r>
    </w:p>
    <w:p w14:paraId="2FF09B91" w14:textId="77777777" w:rsidR="004B5AB3" w:rsidRPr="003E76B5" w:rsidRDefault="004B5AB3" w:rsidP="009F615A">
      <w:pPr>
        <w:pStyle w:val="ListParagraph"/>
        <w:tabs>
          <w:tab w:val="left" w:pos="993"/>
        </w:tabs>
        <w:ind w:left="851" w:firstLine="0"/>
        <w:rPr>
          <w:b/>
          <w:color w:val="76923C" w:themeColor="accent3" w:themeShade="BF"/>
          <w:sz w:val="32"/>
        </w:rPr>
      </w:pPr>
      <w:r>
        <w:rPr>
          <w:b/>
          <w:color w:val="76923C" w:themeColor="accent3" w:themeShade="BF"/>
          <w:sz w:val="32"/>
        </w:rPr>
        <w:tab/>
      </w:r>
      <w:r w:rsidRPr="003E76B5">
        <w:rPr>
          <w:b/>
          <w:color w:val="76923C" w:themeColor="accent3" w:themeShade="BF"/>
          <w:sz w:val="32"/>
        </w:rPr>
        <w:t>Go, you are sent to communicate</w:t>
      </w:r>
      <w:r w:rsidRPr="003E76B5">
        <w:rPr>
          <w:b/>
          <w:color w:val="76923C" w:themeColor="accent3" w:themeShade="BF"/>
          <w:spacing w:val="-4"/>
          <w:sz w:val="32"/>
        </w:rPr>
        <w:t xml:space="preserve"> </w:t>
      </w:r>
      <w:r w:rsidRPr="003E76B5">
        <w:rPr>
          <w:b/>
          <w:color w:val="76923C" w:themeColor="accent3" w:themeShade="BF"/>
          <w:sz w:val="32"/>
        </w:rPr>
        <w:t>effectively</w:t>
      </w:r>
    </w:p>
    <w:p w14:paraId="3C8CCAB7" w14:textId="77777777" w:rsidR="004B5AB3" w:rsidRDefault="004B5AB3" w:rsidP="009F615A">
      <w:pPr>
        <w:tabs>
          <w:tab w:val="left" w:pos="851"/>
          <w:tab w:val="left" w:pos="1276"/>
        </w:tabs>
        <w:ind w:left="851"/>
        <w:rPr>
          <w:b/>
          <w:color w:val="76923C" w:themeColor="accent3" w:themeShade="BF"/>
          <w:sz w:val="24"/>
          <w:szCs w:val="24"/>
        </w:rPr>
      </w:pPr>
      <w:r>
        <w:rPr>
          <w:b/>
          <w:color w:val="76923C" w:themeColor="accent3" w:themeShade="BF"/>
          <w:sz w:val="24"/>
          <w:szCs w:val="24"/>
        </w:rPr>
        <w:tab/>
      </w:r>
      <w:r w:rsidRPr="0074348F">
        <w:rPr>
          <w:b/>
          <w:color w:val="76923C" w:themeColor="accent3" w:themeShade="BF"/>
          <w:sz w:val="24"/>
          <w:szCs w:val="24"/>
        </w:rPr>
        <w:t>2017 Synod Directions and Priorities for the Archdiocese of Wellington</w:t>
      </w:r>
    </w:p>
    <w:p w14:paraId="00499B70" w14:textId="77777777" w:rsidR="004B5AB3" w:rsidRPr="0074348F" w:rsidRDefault="004B5AB3" w:rsidP="009F615A">
      <w:pPr>
        <w:tabs>
          <w:tab w:val="left" w:pos="840"/>
        </w:tabs>
        <w:rPr>
          <w:b/>
          <w:color w:val="76923C" w:themeColor="accent3" w:themeShade="BF"/>
          <w:sz w:val="24"/>
          <w:szCs w:val="24"/>
        </w:rPr>
      </w:pPr>
    </w:p>
    <w:p w14:paraId="22DCB9B5" w14:textId="77777777" w:rsidR="004B5AB3" w:rsidRPr="002C5028" w:rsidRDefault="004B5AB3" w:rsidP="004B5AB3">
      <w:pPr>
        <w:pStyle w:val="ListParagraph"/>
        <w:numPr>
          <w:ilvl w:val="0"/>
          <w:numId w:val="1"/>
        </w:numPr>
        <w:tabs>
          <w:tab w:val="left" w:pos="479"/>
          <w:tab w:val="left" w:pos="480"/>
        </w:tabs>
        <w:ind w:right="273"/>
        <w:rPr>
          <w:b/>
          <w:sz w:val="20"/>
          <w:szCs w:val="20"/>
        </w:rPr>
      </w:pPr>
      <w:r w:rsidRPr="002C5028">
        <w:rPr>
          <w:b/>
          <w:sz w:val="20"/>
          <w:szCs w:val="20"/>
        </w:rPr>
        <w:t>The Archdiocese creates a centralised ‘hub of connectedness’ for the purposes of building community through the telling of stories (personal and collective), sharing resources, linking to apps, disseminating information, sharing best practice and ways of getting</w:t>
      </w:r>
      <w:r w:rsidRPr="002C5028">
        <w:rPr>
          <w:b/>
          <w:spacing w:val="-5"/>
          <w:sz w:val="20"/>
          <w:szCs w:val="20"/>
        </w:rPr>
        <w:t xml:space="preserve"> </w:t>
      </w:r>
      <w:r w:rsidRPr="002C5028">
        <w:rPr>
          <w:b/>
          <w:sz w:val="20"/>
          <w:szCs w:val="20"/>
        </w:rPr>
        <w:t>involved.</w:t>
      </w:r>
    </w:p>
    <w:p w14:paraId="08CD1A11" w14:textId="77777777" w:rsidR="004B5AB3" w:rsidRPr="002C5028" w:rsidRDefault="004B5AB3" w:rsidP="004B5AB3">
      <w:pPr>
        <w:pStyle w:val="ListParagraph"/>
        <w:numPr>
          <w:ilvl w:val="0"/>
          <w:numId w:val="1"/>
        </w:numPr>
        <w:tabs>
          <w:tab w:val="left" w:pos="479"/>
          <w:tab w:val="left" w:pos="480"/>
        </w:tabs>
        <w:spacing w:before="1"/>
        <w:rPr>
          <w:b/>
          <w:sz w:val="20"/>
          <w:szCs w:val="20"/>
        </w:rPr>
      </w:pPr>
      <w:r w:rsidRPr="002C5028">
        <w:rPr>
          <w:b/>
          <w:sz w:val="20"/>
          <w:szCs w:val="20"/>
        </w:rPr>
        <w:t>The Archdiocese provides on-line formation and learning</w:t>
      </w:r>
      <w:r w:rsidRPr="002C5028">
        <w:rPr>
          <w:b/>
          <w:spacing w:val="-7"/>
          <w:sz w:val="20"/>
          <w:szCs w:val="20"/>
        </w:rPr>
        <w:t xml:space="preserve"> </w:t>
      </w:r>
      <w:r w:rsidRPr="002C5028">
        <w:rPr>
          <w:b/>
          <w:sz w:val="20"/>
          <w:szCs w:val="20"/>
        </w:rPr>
        <w:t>opportunities.</w:t>
      </w:r>
    </w:p>
    <w:p w14:paraId="3F6DC0B6" w14:textId="77777777" w:rsidR="004B5AB3" w:rsidRPr="002C5028" w:rsidRDefault="004B5AB3" w:rsidP="004B5AB3">
      <w:pPr>
        <w:pStyle w:val="ListParagraph"/>
        <w:numPr>
          <w:ilvl w:val="0"/>
          <w:numId w:val="1"/>
        </w:numPr>
        <w:tabs>
          <w:tab w:val="left" w:pos="479"/>
          <w:tab w:val="left" w:pos="480"/>
        </w:tabs>
        <w:spacing w:before="1" w:line="219" w:lineRule="exact"/>
        <w:rPr>
          <w:b/>
          <w:sz w:val="20"/>
          <w:szCs w:val="20"/>
        </w:rPr>
      </w:pPr>
      <w:r w:rsidRPr="002C5028">
        <w:rPr>
          <w:b/>
          <w:sz w:val="20"/>
          <w:szCs w:val="20"/>
        </w:rPr>
        <w:t>The Archdiocese ‘raises the profile of the assistance the Church can offer’ to the wider</w:t>
      </w:r>
      <w:r w:rsidRPr="002C5028">
        <w:rPr>
          <w:b/>
          <w:spacing w:val="-17"/>
          <w:sz w:val="20"/>
          <w:szCs w:val="20"/>
        </w:rPr>
        <w:t xml:space="preserve"> </w:t>
      </w:r>
      <w:r w:rsidRPr="002C5028">
        <w:rPr>
          <w:b/>
          <w:sz w:val="20"/>
          <w:szCs w:val="20"/>
        </w:rPr>
        <w:t>community.</w:t>
      </w:r>
    </w:p>
    <w:p w14:paraId="7086EB58" w14:textId="77777777" w:rsidR="004B5AB3" w:rsidRPr="002C5028" w:rsidRDefault="004B5AB3" w:rsidP="004B5AB3">
      <w:pPr>
        <w:pStyle w:val="ListParagraph"/>
        <w:numPr>
          <w:ilvl w:val="0"/>
          <w:numId w:val="1"/>
        </w:numPr>
        <w:tabs>
          <w:tab w:val="left" w:pos="479"/>
          <w:tab w:val="left" w:pos="480"/>
        </w:tabs>
        <w:ind w:right="580"/>
        <w:rPr>
          <w:b/>
          <w:sz w:val="20"/>
          <w:szCs w:val="20"/>
        </w:rPr>
      </w:pPr>
      <w:r w:rsidRPr="002C5028">
        <w:rPr>
          <w:b/>
          <w:sz w:val="20"/>
          <w:szCs w:val="20"/>
        </w:rPr>
        <w:t>Parishes review their modes of communication regarding events, groups, achievements and needs, in order that parishioners might have a better understanding of what is happening in the</w:t>
      </w:r>
      <w:r w:rsidRPr="002C5028">
        <w:rPr>
          <w:b/>
          <w:spacing w:val="-9"/>
          <w:sz w:val="20"/>
          <w:szCs w:val="20"/>
        </w:rPr>
        <w:t xml:space="preserve"> </w:t>
      </w:r>
      <w:r w:rsidRPr="002C5028">
        <w:rPr>
          <w:b/>
          <w:sz w:val="20"/>
          <w:szCs w:val="20"/>
        </w:rPr>
        <w:t>parish.</w:t>
      </w:r>
    </w:p>
    <w:p w14:paraId="02FF7806" w14:textId="77777777" w:rsidR="004B5AB3" w:rsidRPr="002C5028" w:rsidRDefault="004B5AB3" w:rsidP="004B5AB3">
      <w:pPr>
        <w:pStyle w:val="ListParagraph"/>
        <w:numPr>
          <w:ilvl w:val="0"/>
          <w:numId w:val="1"/>
        </w:numPr>
        <w:tabs>
          <w:tab w:val="left" w:pos="479"/>
          <w:tab w:val="left" w:pos="480"/>
        </w:tabs>
        <w:ind w:right="660"/>
        <w:rPr>
          <w:b/>
          <w:sz w:val="20"/>
          <w:szCs w:val="20"/>
        </w:rPr>
      </w:pPr>
      <w:r w:rsidRPr="002C5028">
        <w:rPr>
          <w:b/>
          <w:sz w:val="20"/>
          <w:szCs w:val="20"/>
        </w:rPr>
        <w:t>The Archdiocese develops a clear style of effective communication which avoids technical Church language and jargon, without obscuring or devaluing the</w:t>
      </w:r>
      <w:r w:rsidRPr="002C5028">
        <w:rPr>
          <w:b/>
          <w:spacing w:val="-4"/>
          <w:sz w:val="20"/>
          <w:szCs w:val="20"/>
        </w:rPr>
        <w:t xml:space="preserve"> </w:t>
      </w:r>
      <w:r w:rsidRPr="002C5028">
        <w:rPr>
          <w:b/>
          <w:sz w:val="20"/>
          <w:szCs w:val="20"/>
        </w:rPr>
        <w:t>meaning.</w:t>
      </w:r>
    </w:p>
    <w:p w14:paraId="1DAC24C5" w14:textId="77777777" w:rsidR="004B5AB3" w:rsidRDefault="004B5AB3">
      <w:pPr>
        <w:pStyle w:val="BodyText"/>
      </w:pPr>
    </w:p>
    <w:p w14:paraId="700B61F2" w14:textId="77777777" w:rsidR="004B5AB3" w:rsidRPr="00157C6E" w:rsidRDefault="004B5AB3" w:rsidP="004B5AB3">
      <w:pPr>
        <w:rPr>
          <w:b/>
          <w:color w:val="76923C" w:themeColor="accent3" w:themeShade="BF"/>
          <w:sz w:val="32"/>
        </w:rPr>
      </w:pPr>
      <w:r w:rsidRPr="00157C6E">
        <w:rPr>
          <w:b/>
          <w:color w:val="76923C" w:themeColor="accent3" w:themeShade="BF"/>
          <w:sz w:val="32"/>
        </w:rPr>
        <w:t>2017 Synod Practical Actions</w:t>
      </w:r>
    </w:p>
    <w:p w14:paraId="7FB98396" w14:textId="77777777" w:rsidR="004B5AB3" w:rsidRPr="009F615A" w:rsidRDefault="004B5AB3" w:rsidP="002C5028">
      <w:pPr>
        <w:spacing w:before="60"/>
        <w:rPr>
          <w:b/>
          <w:sz w:val="20"/>
          <w:szCs w:val="20"/>
        </w:rPr>
      </w:pPr>
      <w:bookmarkStart w:id="17" w:name="_Hlk522715895"/>
      <w:r w:rsidRPr="009F615A">
        <w:rPr>
          <w:b/>
          <w:sz w:val="20"/>
          <w:szCs w:val="20"/>
        </w:rPr>
        <w:t>Revolutionise our communications including online presence and use of social media – possibly youth led?</w:t>
      </w:r>
      <w:bookmarkEnd w:id="17"/>
    </w:p>
    <w:p w14:paraId="0AFA094E" w14:textId="77777777" w:rsidR="004B5AB3" w:rsidRPr="00D51E70" w:rsidRDefault="004B5AB3" w:rsidP="002C5028">
      <w:pPr>
        <w:spacing w:before="60"/>
        <w:rPr>
          <w:b/>
          <w:color w:val="76923C" w:themeColor="accent3" w:themeShade="BF"/>
          <w:sz w:val="20"/>
          <w:szCs w:val="20"/>
        </w:rPr>
      </w:pPr>
      <w:r w:rsidRPr="00D51E70">
        <w:rPr>
          <w:b/>
          <w:color w:val="76923C" w:themeColor="accent3" w:themeShade="BF"/>
          <w:sz w:val="20"/>
          <w:szCs w:val="20"/>
        </w:rPr>
        <w:t>Create an organisational model to better collaborate – could be virtual.</w:t>
      </w:r>
    </w:p>
    <w:p w14:paraId="3543B9E5" w14:textId="77777777" w:rsidR="004B5AB3" w:rsidRPr="009F615A" w:rsidRDefault="004B5AB3" w:rsidP="002C5028">
      <w:pPr>
        <w:spacing w:before="60"/>
        <w:rPr>
          <w:b/>
          <w:sz w:val="20"/>
          <w:szCs w:val="20"/>
        </w:rPr>
      </w:pPr>
      <w:r w:rsidRPr="009F615A">
        <w:rPr>
          <w:b/>
          <w:sz w:val="20"/>
          <w:szCs w:val="20"/>
        </w:rPr>
        <w:t>Get rid of “Silo” approach and go for “collective” outlook - bigger difference in outreach will be created through this momentum.</w:t>
      </w:r>
    </w:p>
    <w:p w14:paraId="023F67C1" w14:textId="77777777" w:rsidR="004B5AB3" w:rsidRPr="00D51E70" w:rsidRDefault="004B5AB3" w:rsidP="002C5028">
      <w:pPr>
        <w:spacing w:before="60"/>
        <w:rPr>
          <w:b/>
          <w:color w:val="76923C" w:themeColor="accent3" w:themeShade="BF"/>
          <w:sz w:val="20"/>
          <w:szCs w:val="20"/>
        </w:rPr>
      </w:pPr>
      <w:r w:rsidRPr="00D51E70">
        <w:rPr>
          <w:b/>
          <w:color w:val="76923C" w:themeColor="accent3" w:themeShade="BF"/>
          <w:sz w:val="20"/>
          <w:szCs w:val="20"/>
        </w:rPr>
        <w:t>Let people know what’s happening and what’s available, making things visible via newsletters, social media, websites.</w:t>
      </w:r>
    </w:p>
    <w:p w14:paraId="557BF742" w14:textId="77777777" w:rsidR="004B5AB3" w:rsidRPr="009F615A" w:rsidRDefault="004B5AB3" w:rsidP="002C5028">
      <w:pPr>
        <w:spacing w:before="60"/>
        <w:rPr>
          <w:b/>
          <w:sz w:val="20"/>
          <w:szCs w:val="20"/>
        </w:rPr>
      </w:pPr>
      <w:r w:rsidRPr="009F615A">
        <w:rPr>
          <w:b/>
          <w:sz w:val="20"/>
          <w:szCs w:val="20"/>
        </w:rPr>
        <w:t>Create a contact point for those wishing to speak with us, or who are looking for information or help.</w:t>
      </w:r>
    </w:p>
    <w:p w14:paraId="0FC975E6" w14:textId="77777777" w:rsidR="004B5AB3" w:rsidRPr="00D51E70" w:rsidRDefault="004B5AB3" w:rsidP="002C5028">
      <w:pPr>
        <w:spacing w:before="60"/>
        <w:rPr>
          <w:b/>
          <w:color w:val="76923C" w:themeColor="accent3" w:themeShade="BF"/>
          <w:sz w:val="20"/>
          <w:szCs w:val="20"/>
        </w:rPr>
      </w:pPr>
      <w:r w:rsidRPr="00D51E70">
        <w:rPr>
          <w:b/>
          <w:color w:val="76923C" w:themeColor="accent3" w:themeShade="BF"/>
          <w:sz w:val="20"/>
          <w:szCs w:val="20"/>
        </w:rPr>
        <w:t>Be more proactive in publicising services available for those in need.</w:t>
      </w:r>
    </w:p>
    <w:p w14:paraId="3EBCB7A5" w14:textId="77777777" w:rsidR="004B5AB3" w:rsidRPr="009F615A" w:rsidRDefault="004B5AB3" w:rsidP="002C5028">
      <w:pPr>
        <w:spacing w:before="60"/>
        <w:rPr>
          <w:b/>
          <w:sz w:val="20"/>
          <w:szCs w:val="20"/>
        </w:rPr>
      </w:pPr>
      <w:r w:rsidRPr="009F615A">
        <w:rPr>
          <w:b/>
          <w:sz w:val="20"/>
          <w:szCs w:val="20"/>
        </w:rPr>
        <w:t>Collaboratively develop a centralised resource bank:</w:t>
      </w:r>
    </w:p>
    <w:p w14:paraId="68DE0C88" w14:textId="77777777" w:rsidR="004B5AB3" w:rsidRPr="009F615A" w:rsidRDefault="004B5AB3" w:rsidP="002C5028">
      <w:pPr>
        <w:pStyle w:val="ListParagraph"/>
        <w:widowControl/>
        <w:numPr>
          <w:ilvl w:val="0"/>
          <w:numId w:val="42"/>
        </w:numPr>
        <w:autoSpaceDE/>
        <w:autoSpaceDN/>
        <w:spacing w:before="60"/>
        <w:contextualSpacing/>
        <w:rPr>
          <w:b/>
          <w:sz w:val="20"/>
          <w:szCs w:val="20"/>
        </w:rPr>
      </w:pPr>
      <w:r w:rsidRPr="009F615A">
        <w:rPr>
          <w:b/>
          <w:sz w:val="20"/>
          <w:szCs w:val="20"/>
        </w:rPr>
        <w:t>for music and other liturgical requirements (including children’s liturgy, Prayers of the Faithful, proclaiming the word);</w:t>
      </w:r>
    </w:p>
    <w:p w14:paraId="2993A436" w14:textId="77777777" w:rsidR="004B5AB3" w:rsidRPr="009F615A" w:rsidRDefault="004B5AB3" w:rsidP="002C5028">
      <w:pPr>
        <w:pStyle w:val="ListParagraph"/>
        <w:widowControl/>
        <w:numPr>
          <w:ilvl w:val="0"/>
          <w:numId w:val="42"/>
        </w:numPr>
        <w:autoSpaceDE/>
        <w:autoSpaceDN/>
        <w:spacing w:before="60"/>
        <w:contextualSpacing/>
        <w:rPr>
          <w:b/>
          <w:sz w:val="20"/>
          <w:szCs w:val="20"/>
        </w:rPr>
      </w:pPr>
      <w:r w:rsidRPr="009F615A">
        <w:rPr>
          <w:b/>
          <w:sz w:val="20"/>
          <w:szCs w:val="20"/>
        </w:rPr>
        <w:t>to share people, jobs, stuff across the Archdiocese,  systemised community networking to meet real time, actual needs, going beyond parish boundaries;</w:t>
      </w:r>
    </w:p>
    <w:p w14:paraId="200F6730" w14:textId="77777777" w:rsidR="004B5AB3" w:rsidRPr="009F615A" w:rsidRDefault="004B5AB3" w:rsidP="002C5028">
      <w:pPr>
        <w:pStyle w:val="ListParagraph"/>
        <w:widowControl/>
        <w:numPr>
          <w:ilvl w:val="0"/>
          <w:numId w:val="42"/>
        </w:numPr>
        <w:autoSpaceDE/>
        <w:autoSpaceDN/>
        <w:spacing w:before="60"/>
        <w:contextualSpacing/>
        <w:rPr>
          <w:b/>
          <w:sz w:val="20"/>
          <w:szCs w:val="20"/>
        </w:rPr>
      </w:pPr>
      <w:r w:rsidRPr="009F615A">
        <w:rPr>
          <w:b/>
          <w:sz w:val="20"/>
          <w:szCs w:val="20"/>
        </w:rPr>
        <w:t>of gifts, services, skills and talents people can offer – people are our gifts (activate locals for building projects);</w:t>
      </w:r>
    </w:p>
    <w:p w14:paraId="09F65F6D" w14:textId="77777777" w:rsidR="004B5AB3" w:rsidRPr="009F615A" w:rsidRDefault="004B5AB3" w:rsidP="002C5028">
      <w:pPr>
        <w:pStyle w:val="ListParagraph"/>
        <w:widowControl/>
        <w:numPr>
          <w:ilvl w:val="0"/>
          <w:numId w:val="42"/>
        </w:numPr>
        <w:autoSpaceDE/>
        <w:autoSpaceDN/>
        <w:spacing w:before="60"/>
        <w:contextualSpacing/>
        <w:rPr>
          <w:b/>
          <w:sz w:val="20"/>
          <w:szCs w:val="20"/>
        </w:rPr>
      </w:pPr>
      <w:r w:rsidRPr="009F615A">
        <w:rPr>
          <w:b/>
          <w:sz w:val="20"/>
          <w:szCs w:val="20"/>
        </w:rPr>
        <w:t>to</w:t>
      </w:r>
      <w:r w:rsidRPr="009F615A">
        <w:rPr>
          <w:b/>
          <w:i/>
          <w:sz w:val="20"/>
          <w:szCs w:val="20"/>
        </w:rPr>
        <w:t xml:space="preserve"> </w:t>
      </w:r>
      <w:r w:rsidRPr="009F615A">
        <w:rPr>
          <w:b/>
          <w:sz w:val="20"/>
          <w:szCs w:val="20"/>
        </w:rPr>
        <w:t>keep track of pastoral formation gaps, getting to know people;</w:t>
      </w:r>
    </w:p>
    <w:p w14:paraId="4BB79AE9" w14:textId="77777777" w:rsidR="004B5AB3" w:rsidRPr="009F615A" w:rsidRDefault="004B5AB3" w:rsidP="002C5028">
      <w:pPr>
        <w:pStyle w:val="ListParagraph"/>
        <w:widowControl/>
        <w:numPr>
          <w:ilvl w:val="0"/>
          <w:numId w:val="42"/>
        </w:numPr>
        <w:autoSpaceDE/>
        <w:autoSpaceDN/>
        <w:spacing w:before="60"/>
        <w:contextualSpacing/>
        <w:rPr>
          <w:b/>
          <w:sz w:val="20"/>
          <w:szCs w:val="20"/>
        </w:rPr>
      </w:pPr>
      <w:r w:rsidRPr="009F615A">
        <w:rPr>
          <w:b/>
          <w:sz w:val="20"/>
          <w:szCs w:val="20"/>
        </w:rPr>
        <w:t>for training/formation as well as material resources;</w:t>
      </w:r>
    </w:p>
    <w:p w14:paraId="5DBEACF7" w14:textId="77777777" w:rsidR="004B5AB3" w:rsidRPr="009F615A" w:rsidRDefault="004B5AB3" w:rsidP="002C5028">
      <w:pPr>
        <w:pStyle w:val="ListParagraph"/>
        <w:widowControl/>
        <w:numPr>
          <w:ilvl w:val="0"/>
          <w:numId w:val="42"/>
        </w:numPr>
        <w:autoSpaceDE/>
        <w:autoSpaceDN/>
        <w:spacing w:before="60"/>
        <w:contextualSpacing/>
        <w:rPr>
          <w:b/>
          <w:sz w:val="20"/>
          <w:szCs w:val="20"/>
        </w:rPr>
      </w:pPr>
      <w:r w:rsidRPr="009F615A">
        <w:rPr>
          <w:b/>
          <w:sz w:val="20"/>
          <w:szCs w:val="20"/>
        </w:rPr>
        <w:t>to connect like-minded people and identify the special skills present in the parish;</w:t>
      </w:r>
    </w:p>
    <w:p w14:paraId="76FE7524" w14:textId="77777777" w:rsidR="004B5AB3" w:rsidRPr="009F615A" w:rsidRDefault="004B5AB3" w:rsidP="002C5028">
      <w:pPr>
        <w:pStyle w:val="ListParagraph"/>
        <w:widowControl/>
        <w:numPr>
          <w:ilvl w:val="0"/>
          <w:numId w:val="42"/>
        </w:numPr>
        <w:autoSpaceDE/>
        <w:autoSpaceDN/>
        <w:spacing w:before="60"/>
        <w:contextualSpacing/>
        <w:rPr>
          <w:b/>
          <w:sz w:val="20"/>
          <w:szCs w:val="20"/>
        </w:rPr>
      </w:pPr>
      <w:r w:rsidRPr="009F615A">
        <w:rPr>
          <w:b/>
          <w:sz w:val="20"/>
          <w:szCs w:val="20"/>
        </w:rPr>
        <w:t>to provide information about organizations.</w:t>
      </w:r>
    </w:p>
    <w:p w14:paraId="1AE0D81F" w14:textId="77777777" w:rsidR="004B5AB3" w:rsidRPr="00D51E70" w:rsidRDefault="004B5AB3" w:rsidP="002C5028">
      <w:pPr>
        <w:spacing w:before="60"/>
        <w:rPr>
          <w:b/>
          <w:color w:val="76923C" w:themeColor="accent3" w:themeShade="BF"/>
          <w:sz w:val="20"/>
          <w:szCs w:val="20"/>
        </w:rPr>
      </w:pPr>
      <w:r w:rsidRPr="00D51E70">
        <w:rPr>
          <w:b/>
          <w:color w:val="76923C" w:themeColor="accent3" w:themeShade="BF"/>
          <w:sz w:val="20"/>
          <w:szCs w:val="20"/>
        </w:rPr>
        <w:t>Create a mentoring network using a database of leaders and information about needs of various groups/parishes.</w:t>
      </w:r>
    </w:p>
    <w:p w14:paraId="3ECFE26C" w14:textId="77777777" w:rsidR="004B5AB3" w:rsidRPr="007E6311" w:rsidRDefault="004B5AB3" w:rsidP="002C5028">
      <w:pPr>
        <w:spacing w:before="60"/>
        <w:rPr>
          <w:b/>
          <w:sz w:val="20"/>
          <w:szCs w:val="20"/>
        </w:rPr>
      </w:pPr>
      <w:r w:rsidRPr="007E6311">
        <w:rPr>
          <w:b/>
          <w:sz w:val="20"/>
          <w:szCs w:val="20"/>
        </w:rPr>
        <w:t>Clear communication of the services, resources and personnel available to parishes across the Archdiocese inventory.</w:t>
      </w:r>
    </w:p>
    <w:p w14:paraId="482E15D0" w14:textId="77777777" w:rsidR="004B5AB3" w:rsidRPr="007E6311" w:rsidRDefault="004B5AB3" w:rsidP="002C5028">
      <w:pPr>
        <w:spacing w:before="60"/>
        <w:rPr>
          <w:b/>
          <w:color w:val="76923C" w:themeColor="accent3" w:themeShade="BF"/>
          <w:sz w:val="20"/>
          <w:szCs w:val="20"/>
        </w:rPr>
      </w:pPr>
      <w:r w:rsidRPr="007E6311">
        <w:rPr>
          <w:b/>
          <w:color w:val="76923C" w:themeColor="accent3" w:themeShade="BF"/>
          <w:sz w:val="20"/>
          <w:szCs w:val="20"/>
        </w:rPr>
        <w:t>Increase technology-based communication and simultaneously undertake a more personalised approach to connecting with people – 1:1 invitations, shoulder tapping etc.</w:t>
      </w:r>
    </w:p>
    <w:p w14:paraId="2B079877" w14:textId="77777777" w:rsidR="004B5AB3" w:rsidRPr="007E6311" w:rsidRDefault="004B5AB3" w:rsidP="002C5028">
      <w:pPr>
        <w:spacing w:before="60"/>
        <w:rPr>
          <w:b/>
          <w:sz w:val="20"/>
          <w:szCs w:val="20"/>
        </w:rPr>
      </w:pPr>
      <w:r w:rsidRPr="007E6311">
        <w:rPr>
          <w:b/>
          <w:sz w:val="20"/>
          <w:szCs w:val="20"/>
        </w:rPr>
        <w:t>Develop an interactive “app” that can be used to explain the Mass procedures and symbols.</w:t>
      </w:r>
    </w:p>
    <w:p w14:paraId="5D70E725" w14:textId="77777777" w:rsidR="004B5AB3" w:rsidRPr="007E6311" w:rsidRDefault="004B5AB3" w:rsidP="002C5028">
      <w:pPr>
        <w:spacing w:before="60"/>
        <w:rPr>
          <w:b/>
          <w:color w:val="76923C" w:themeColor="accent3" w:themeShade="BF"/>
          <w:sz w:val="20"/>
          <w:szCs w:val="20"/>
        </w:rPr>
      </w:pPr>
      <w:r w:rsidRPr="007E6311">
        <w:rPr>
          <w:b/>
          <w:color w:val="76923C" w:themeColor="accent3" w:themeShade="BF"/>
          <w:sz w:val="20"/>
          <w:szCs w:val="20"/>
        </w:rPr>
        <w:t>Utilise IT and social media to provide access to the scriptures, ideas for liturgical activities, formation and education, online “in-touch” services for interfaith dialogue and activities.</w:t>
      </w:r>
    </w:p>
    <w:p w14:paraId="4F604F15" w14:textId="77777777" w:rsidR="004B5AB3" w:rsidRPr="007E6311" w:rsidRDefault="004B5AB3" w:rsidP="002C5028">
      <w:pPr>
        <w:spacing w:before="60"/>
        <w:rPr>
          <w:b/>
          <w:sz w:val="20"/>
          <w:szCs w:val="20"/>
        </w:rPr>
      </w:pPr>
      <w:r w:rsidRPr="007E6311">
        <w:rPr>
          <w:b/>
          <w:sz w:val="20"/>
          <w:szCs w:val="20"/>
        </w:rPr>
        <w:t>Use video for direct communication from Cardinal and to share the Pope’s messages.</w:t>
      </w:r>
    </w:p>
    <w:p w14:paraId="3CC6ADE6" w14:textId="77777777" w:rsidR="004B5AB3" w:rsidRPr="007E6311" w:rsidRDefault="004B5AB3" w:rsidP="002C5028">
      <w:pPr>
        <w:spacing w:before="60"/>
        <w:rPr>
          <w:b/>
          <w:color w:val="76923C" w:themeColor="accent3" w:themeShade="BF"/>
          <w:sz w:val="20"/>
          <w:szCs w:val="20"/>
        </w:rPr>
      </w:pPr>
      <w:r w:rsidRPr="007E6311">
        <w:rPr>
          <w:b/>
          <w:color w:val="76923C" w:themeColor="accent3" w:themeShade="BF"/>
          <w:sz w:val="20"/>
          <w:szCs w:val="20"/>
        </w:rPr>
        <w:t>Use blogs for education topics such as Euthanasia and to equip people to respond, or for educating people on theology explained in an easily understood way.</w:t>
      </w:r>
    </w:p>
    <w:p w14:paraId="2D0A1F28" w14:textId="77777777" w:rsidR="004B5AB3" w:rsidRPr="007E6311" w:rsidRDefault="004B5AB3" w:rsidP="002C5028">
      <w:pPr>
        <w:spacing w:before="60"/>
        <w:rPr>
          <w:b/>
          <w:sz w:val="20"/>
          <w:szCs w:val="20"/>
        </w:rPr>
      </w:pPr>
      <w:r w:rsidRPr="007E6311">
        <w:rPr>
          <w:b/>
          <w:sz w:val="20"/>
          <w:szCs w:val="20"/>
        </w:rPr>
        <w:t>Modernise Archdiocesan website, simplify the language to make the message clear and make it easier to find what you need.</w:t>
      </w:r>
    </w:p>
    <w:p w14:paraId="785A09C2" w14:textId="77777777" w:rsidR="004B5AB3" w:rsidRPr="007E6311" w:rsidRDefault="004B5AB3" w:rsidP="007E6311">
      <w:pPr>
        <w:spacing w:before="60"/>
        <w:rPr>
          <w:b/>
          <w:color w:val="76923C" w:themeColor="accent3" w:themeShade="BF"/>
          <w:sz w:val="20"/>
          <w:szCs w:val="20"/>
        </w:rPr>
      </w:pPr>
      <w:r w:rsidRPr="007E6311">
        <w:rPr>
          <w:b/>
          <w:color w:val="76923C" w:themeColor="accent3" w:themeShade="BF"/>
          <w:sz w:val="20"/>
          <w:szCs w:val="20"/>
        </w:rPr>
        <w:t xml:space="preserve">Create a tool to assess strengths and weaknesses of a parish.  </w:t>
      </w:r>
    </w:p>
    <w:p w14:paraId="31355B94" w14:textId="77777777" w:rsidR="004B5AB3" w:rsidRPr="007E6311" w:rsidRDefault="004B5AB3" w:rsidP="002C5028">
      <w:pPr>
        <w:spacing w:before="60"/>
        <w:rPr>
          <w:b/>
          <w:sz w:val="20"/>
          <w:szCs w:val="20"/>
        </w:rPr>
      </w:pPr>
      <w:r w:rsidRPr="007E6311">
        <w:rPr>
          <w:b/>
          <w:sz w:val="20"/>
          <w:szCs w:val="20"/>
        </w:rPr>
        <w:t>In parish newsletters advertise one small activity or action people can do that week eg supporting an event an outside organisation is running, school working bee.</w:t>
      </w:r>
    </w:p>
    <w:p w14:paraId="6706F93B" w14:textId="77777777" w:rsidR="007E6311" w:rsidRPr="007E6311" w:rsidRDefault="007E6311" w:rsidP="007E6311">
      <w:pPr>
        <w:spacing w:before="60"/>
        <w:rPr>
          <w:b/>
          <w:sz w:val="20"/>
          <w:szCs w:val="20"/>
        </w:rPr>
        <w:sectPr w:rsidR="007E6311" w:rsidRPr="007E6311">
          <w:pgSz w:w="11910" w:h="16840"/>
          <w:pgMar w:top="1400" w:right="1320" w:bottom="280" w:left="1320" w:header="720" w:footer="720" w:gutter="0"/>
          <w:cols w:space="720"/>
        </w:sectPr>
      </w:pPr>
    </w:p>
    <w:p w14:paraId="11943CAE" w14:textId="77777777" w:rsidR="00047735" w:rsidRDefault="00047735" w:rsidP="001968D7">
      <w:pPr>
        <w:pStyle w:val="Heading3"/>
        <w:spacing w:before="121"/>
        <w:ind w:left="0"/>
      </w:pPr>
      <w:r>
        <w:t>“Communicating means sharing, and sharing demands listening and acceptance.  Listening is much more than simply hearing.  Hearing is about receiving information, while listening is about communication, and calls for closeness.  Listening allows us to get things right, and not simply to be passive onlookers, users or consumers.  Listening also means being able to share questions and doubts, to journey side by side, to banish all claims to absolute power and to put our abilities and gifts to the service of the common good.”          [Pope Francis –  50</w:t>
      </w:r>
      <w:r w:rsidRPr="00A31F2B">
        <w:rPr>
          <w:vertAlign w:val="superscript"/>
        </w:rPr>
        <w:t>th</w:t>
      </w:r>
      <w:r>
        <w:t xml:space="preserve"> World Communications Day message, January 2016]</w:t>
      </w:r>
    </w:p>
    <w:p w14:paraId="7EE8966E" w14:textId="77777777" w:rsidR="00047735" w:rsidRDefault="00047735" w:rsidP="00047735">
      <w:pPr>
        <w:pStyle w:val="BodyText"/>
        <w:spacing w:before="11"/>
        <w:rPr>
          <w:sz w:val="21"/>
        </w:rPr>
      </w:pPr>
    </w:p>
    <w:p w14:paraId="3BDFF525" w14:textId="77777777" w:rsidR="003777F1" w:rsidRDefault="003777F1">
      <w:pPr>
        <w:pStyle w:val="BodyText"/>
        <w:spacing w:before="11"/>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4084"/>
        <w:gridCol w:w="4509"/>
      </w:tblGrid>
      <w:tr w:rsidR="003777F1" w14:paraId="4F49432D" w14:textId="77777777">
        <w:trPr>
          <w:trHeight w:val="517"/>
        </w:trPr>
        <w:tc>
          <w:tcPr>
            <w:tcW w:w="9015" w:type="dxa"/>
            <w:gridSpan w:val="3"/>
          </w:tcPr>
          <w:p w14:paraId="19CC5799" w14:textId="77777777" w:rsidR="003777F1" w:rsidRPr="009D3E2C" w:rsidRDefault="0076038E">
            <w:pPr>
              <w:pStyle w:val="TableParagraph"/>
              <w:spacing w:before="1"/>
              <w:ind w:left="107"/>
              <w:rPr>
                <w:b/>
              </w:rPr>
            </w:pPr>
            <w:r w:rsidRPr="009D3E2C">
              <w:rPr>
                <w:b/>
              </w:rPr>
              <w:t xml:space="preserve">Our </w:t>
            </w:r>
            <w:r w:rsidR="007A7671">
              <w:rPr>
                <w:b/>
              </w:rPr>
              <w:t>Parish communicates effectively</w:t>
            </w:r>
          </w:p>
        </w:tc>
      </w:tr>
      <w:tr w:rsidR="003777F1" w14:paraId="0735E329" w14:textId="77777777" w:rsidTr="00694A61">
        <w:trPr>
          <w:trHeight w:val="517"/>
        </w:trPr>
        <w:tc>
          <w:tcPr>
            <w:tcW w:w="4506" w:type="dxa"/>
            <w:gridSpan w:val="2"/>
            <w:shd w:val="clear" w:color="auto" w:fill="D9D9D9" w:themeFill="background1" w:themeFillShade="D9"/>
          </w:tcPr>
          <w:p w14:paraId="48A2F0D6" w14:textId="77777777" w:rsidR="003777F1" w:rsidRDefault="00D1396F">
            <w:pPr>
              <w:pStyle w:val="TableParagraph"/>
              <w:spacing w:before="1"/>
              <w:ind w:left="107"/>
            </w:pPr>
            <w:r>
              <w:t>How does our Parish</w:t>
            </w:r>
          </w:p>
        </w:tc>
        <w:tc>
          <w:tcPr>
            <w:tcW w:w="4509" w:type="dxa"/>
            <w:shd w:val="clear" w:color="auto" w:fill="D9D9D9" w:themeFill="background1" w:themeFillShade="D9"/>
          </w:tcPr>
          <w:p w14:paraId="2DFE1344" w14:textId="77777777" w:rsidR="003777F1" w:rsidRDefault="0076038E">
            <w:pPr>
              <w:pStyle w:val="TableParagraph"/>
              <w:spacing w:before="1"/>
              <w:ind w:left="109"/>
            </w:pPr>
            <w:r>
              <w:t>We do the following</w:t>
            </w:r>
          </w:p>
        </w:tc>
      </w:tr>
      <w:tr w:rsidR="003777F1" w14:paraId="25FF712A" w14:textId="77777777" w:rsidTr="00694A61">
        <w:trPr>
          <w:trHeight w:val="1197"/>
        </w:trPr>
        <w:tc>
          <w:tcPr>
            <w:tcW w:w="422" w:type="dxa"/>
          </w:tcPr>
          <w:p w14:paraId="39584C00" w14:textId="77777777" w:rsidR="003777F1" w:rsidRDefault="0076038E">
            <w:pPr>
              <w:pStyle w:val="TableParagraph"/>
              <w:spacing w:before="1"/>
              <w:ind w:left="89" w:right="113"/>
              <w:jc w:val="center"/>
            </w:pPr>
            <w:r>
              <w:t>1.</w:t>
            </w:r>
          </w:p>
        </w:tc>
        <w:tc>
          <w:tcPr>
            <w:tcW w:w="4084" w:type="dxa"/>
            <w:shd w:val="clear" w:color="auto" w:fill="D9D9D9" w:themeFill="background1" w:themeFillShade="D9"/>
          </w:tcPr>
          <w:p w14:paraId="0B686702" w14:textId="77777777" w:rsidR="003777F1" w:rsidRDefault="0076038E">
            <w:pPr>
              <w:pStyle w:val="TableParagraph"/>
              <w:spacing w:before="3" w:line="237" w:lineRule="auto"/>
              <w:ind w:right="208"/>
            </w:pPr>
            <w:r>
              <w:t>...maximise the potential of technology as a means of communication?</w:t>
            </w:r>
          </w:p>
          <w:p w14:paraId="3F446462" w14:textId="77777777" w:rsidR="003777F1" w:rsidRPr="00422001" w:rsidRDefault="0076038E">
            <w:pPr>
              <w:pStyle w:val="TableParagraph"/>
              <w:spacing w:before="4"/>
              <w:ind w:right="176"/>
              <w:rPr>
                <w:color w:val="1F497D" w:themeColor="text2"/>
                <w:sz w:val="18"/>
              </w:rPr>
            </w:pPr>
            <w:r w:rsidRPr="00422001">
              <w:rPr>
                <w:i/>
                <w:color w:val="1F497D" w:themeColor="text2"/>
                <w:sz w:val="18"/>
              </w:rPr>
              <w:t>Eg. …</w:t>
            </w:r>
            <w:r w:rsidRPr="00422001">
              <w:rPr>
                <w:color w:val="1F497D" w:themeColor="text2"/>
                <w:sz w:val="18"/>
              </w:rPr>
              <w:t xml:space="preserve">electronic </w:t>
            </w:r>
            <w:r w:rsidR="00422001">
              <w:rPr>
                <w:color w:val="1F497D" w:themeColor="text2"/>
                <w:sz w:val="18"/>
              </w:rPr>
              <w:t>bill</w:t>
            </w:r>
            <w:r w:rsidRPr="00422001">
              <w:rPr>
                <w:color w:val="1F497D" w:themeColor="text2"/>
                <w:sz w:val="18"/>
              </w:rPr>
              <w:t>boards, data shows before and after Mass, Facebook, Webpages, images on screen</w:t>
            </w:r>
          </w:p>
          <w:p w14:paraId="3DCBE755" w14:textId="77777777" w:rsidR="003777F1" w:rsidRDefault="0076038E">
            <w:pPr>
              <w:pStyle w:val="TableParagraph"/>
              <w:spacing w:line="199" w:lineRule="exact"/>
              <w:rPr>
                <w:sz w:val="18"/>
              </w:rPr>
            </w:pPr>
            <w:r w:rsidRPr="00422001">
              <w:rPr>
                <w:color w:val="1F497D" w:themeColor="text2"/>
                <w:sz w:val="18"/>
              </w:rPr>
              <w:t>during homily</w:t>
            </w:r>
          </w:p>
        </w:tc>
        <w:tc>
          <w:tcPr>
            <w:tcW w:w="4509" w:type="dxa"/>
            <w:shd w:val="clear" w:color="auto" w:fill="D9D9D9" w:themeFill="background1" w:themeFillShade="D9"/>
          </w:tcPr>
          <w:p w14:paraId="527678A7" w14:textId="77777777" w:rsidR="003777F1" w:rsidRDefault="003777F1">
            <w:pPr>
              <w:pStyle w:val="TableParagraph"/>
              <w:ind w:left="0"/>
              <w:rPr>
                <w:rFonts w:ascii="Times New Roman"/>
                <w:sz w:val="18"/>
              </w:rPr>
            </w:pPr>
          </w:p>
        </w:tc>
      </w:tr>
      <w:tr w:rsidR="003777F1" w14:paraId="670F8CAB" w14:textId="77777777" w:rsidTr="00694A61">
        <w:trPr>
          <w:trHeight w:val="1074"/>
        </w:trPr>
        <w:tc>
          <w:tcPr>
            <w:tcW w:w="422" w:type="dxa"/>
          </w:tcPr>
          <w:p w14:paraId="53A53192" w14:textId="77777777" w:rsidR="003777F1" w:rsidRDefault="0076038E">
            <w:pPr>
              <w:pStyle w:val="TableParagraph"/>
              <w:spacing w:line="268" w:lineRule="exact"/>
              <w:ind w:left="89" w:right="113"/>
              <w:jc w:val="center"/>
            </w:pPr>
            <w:r>
              <w:t>2.</w:t>
            </w:r>
          </w:p>
        </w:tc>
        <w:tc>
          <w:tcPr>
            <w:tcW w:w="4084" w:type="dxa"/>
            <w:shd w:val="clear" w:color="auto" w:fill="D9D9D9" w:themeFill="background1" w:themeFillShade="D9"/>
          </w:tcPr>
          <w:p w14:paraId="036B9BAA" w14:textId="77777777" w:rsidR="003777F1" w:rsidRDefault="0076038E">
            <w:pPr>
              <w:pStyle w:val="TableParagraph"/>
              <w:ind w:right="354"/>
            </w:pPr>
            <w:r>
              <w:t>…use technology and all communication tools to reach Catholics who are not regular Mass attendees?</w:t>
            </w:r>
          </w:p>
        </w:tc>
        <w:tc>
          <w:tcPr>
            <w:tcW w:w="4509" w:type="dxa"/>
            <w:shd w:val="clear" w:color="auto" w:fill="D9D9D9" w:themeFill="background1" w:themeFillShade="D9"/>
          </w:tcPr>
          <w:p w14:paraId="523F7244" w14:textId="77777777" w:rsidR="003777F1" w:rsidRDefault="003777F1">
            <w:pPr>
              <w:pStyle w:val="TableParagraph"/>
              <w:ind w:left="0"/>
              <w:rPr>
                <w:rFonts w:ascii="Times New Roman"/>
                <w:sz w:val="18"/>
              </w:rPr>
            </w:pPr>
          </w:p>
        </w:tc>
      </w:tr>
      <w:tr w:rsidR="003777F1" w14:paraId="310545FF" w14:textId="77777777" w:rsidTr="00694A61">
        <w:trPr>
          <w:trHeight w:val="825"/>
        </w:trPr>
        <w:tc>
          <w:tcPr>
            <w:tcW w:w="422" w:type="dxa"/>
          </w:tcPr>
          <w:p w14:paraId="5A946086" w14:textId="77777777" w:rsidR="003777F1" w:rsidRDefault="0076038E">
            <w:pPr>
              <w:pStyle w:val="TableParagraph"/>
              <w:spacing w:line="268" w:lineRule="exact"/>
              <w:ind w:left="89" w:right="113"/>
              <w:jc w:val="center"/>
            </w:pPr>
            <w:r>
              <w:t>3.</w:t>
            </w:r>
          </w:p>
        </w:tc>
        <w:tc>
          <w:tcPr>
            <w:tcW w:w="4084" w:type="dxa"/>
            <w:shd w:val="clear" w:color="auto" w:fill="D9D9D9" w:themeFill="background1" w:themeFillShade="D9"/>
          </w:tcPr>
          <w:p w14:paraId="0947DDCF" w14:textId="77777777" w:rsidR="003777F1" w:rsidRDefault="0076038E">
            <w:pPr>
              <w:pStyle w:val="TableParagraph"/>
              <w:ind w:right="255"/>
            </w:pPr>
            <w:r>
              <w:t>… ensure that our communication is both inclusive and wide-reaching?</w:t>
            </w:r>
          </w:p>
        </w:tc>
        <w:tc>
          <w:tcPr>
            <w:tcW w:w="4509" w:type="dxa"/>
            <w:shd w:val="clear" w:color="auto" w:fill="D9D9D9" w:themeFill="background1" w:themeFillShade="D9"/>
          </w:tcPr>
          <w:p w14:paraId="2514FB9C" w14:textId="77777777" w:rsidR="003777F1" w:rsidRDefault="003777F1">
            <w:pPr>
              <w:pStyle w:val="TableParagraph"/>
              <w:ind w:left="0"/>
              <w:rPr>
                <w:rFonts w:ascii="Times New Roman"/>
                <w:sz w:val="18"/>
              </w:rPr>
            </w:pPr>
          </w:p>
        </w:tc>
      </w:tr>
      <w:tr w:rsidR="003777F1" w14:paraId="474462E5" w14:textId="77777777" w:rsidTr="00E10154">
        <w:trPr>
          <w:trHeight w:val="1026"/>
        </w:trPr>
        <w:tc>
          <w:tcPr>
            <w:tcW w:w="422" w:type="dxa"/>
            <w:tcBorders>
              <w:bottom w:val="single" w:sz="4" w:space="0" w:color="000000"/>
            </w:tcBorders>
          </w:tcPr>
          <w:p w14:paraId="325B1590" w14:textId="77777777" w:rsidR="003777F1" w:rsidRDefault="0076038E">
            <w:pPr>
              <w:pStyle w:val="TableParagraph"/>
              <w:spacing w:line="268" w:lineRule="exact"/>
              <w:ind w:left="89" w:right="113"/>
              <w:jc w:val="center"/>
            </w:pPr>
            <w:r>
              <w:t>4.</w:t>
            </w:r>
          </w:p>
        </w:tc>
        <w:tc>
          <w:tcPr>
            <w:tcW w:w="4084" w:type="dxa"/>
            <w:tcBorders>
              <w:bottom w:val="single" w:sz="4" w:space="0" w:color="000000"/>
            </w:tcBorders>
            <w:shd w:val="clear" w:color="auto" w:fill="D9D9D9" w:themeFill="background1" w:themeFillShade="D9"/>
          </w:tcPr>
          <w:p w14:paraId="6B570B8D" w14:textId="77777777" w:rsidR="003777F1" w:rsidRDefault="0076038E">
            <w:pPr>
              <w:pStyle w:val="TableParagraph"/>
              <w:ind w:right="176"/>
            </w:pPr>
            <w:r>
              <w:t>…ensure that all communication, written, electronic, digital, personal is planned and effective?</w:t>
            </w:r>
          </w:p>
        </w:tc>
        <w:tc>
          <w:tcPr>
            <w:tcW w:w="4509" w:type="dxa"/>
            <w:tcBorders>
              <w:bottom w:val="single" w:sz="4" w:space="0" w:color="000000"/>
            </w:tcBorders>
            <w:shd w:val="clear" w:color="auto" w:fill="D9D9D9" w:themeFill="background1" w:themeFillShade="D9"/>
          </w:tcPr>
          <w:p w14:paraId="0563230D" w14:textId="77777777" w:rsidR="003777F1" w:rsidRDefault="003777F1">
            <w:pPr>
              <w:pStyle w:val="TableParagraph"/>
              <w:ind w:left="0"/>
              <w:rPr>
                <w:rFonts w:ascii="Times New Roman"/>
                <w:sz w:val="18"/>
              </w:rPr>
            </w:pPr>
          </w:p>
        </w:tc>
      </w:tr>
      <w:tr w:rsidR="00E10154" w14:paraId="0844D09C" w14:textId="77777777" w:rsidTr="00E10154">
        <w:trPr>
          <w:trHeight w:val="1026"/>
        </w:trPr>
        <w:tc>
          <w:tcPr>
            <w:tcW w:w="9015" w:type="dxa"/>
            <w:gridSpan w:val="3"/>
            <w:tcBorders>
              <w:left w:val="nil"/>
              <w:right w:val="nil"/>
            </w:tcBorders>
            <w:shd w:val="clear" w:color="auto" w:fill="auto"/>
          </w:tcPr>
          <w:p w14:paraId="2592B55F" w14:textId="77777777" w:rsidR="00E10154" w:rsidRDefault="00E10154">
            <w:pPr>
              <w:pStyle w:val="TableParagraph"/>
              <w:ind w:left="0"/>
              <w:rPr>
                <w:rFonts w:ascii="Times New Roman"/>
                <w:sz w:val="18"/>
              </w:rPr>
            </w:pPr>
          </w:p>
        </w:tc>
      </w:tr>
      <w:tr w:rsidR="00E10154" w14:paraId="1F6E3FAE" w14:textId="77777777" w:rsidTr="00E10154">
        <w:trPr>
          <w:trHeight w:val="1026"/>
        </w:trPr>
        <w:tc>
          <w:tcPr>
            <w:tcW w:w="9015" w:type="dxa"/>
            <w:gridSpan w:val="3"/>
            <w:shd w:val="clear" w:color="auto" w:fill="D9D9D9" w:themeFill="background1" w:themeFillShade="D9"/>
          </w:tcPr>
          <w:p w14:paraId="5303B501" w14:textId="77777777" w:rsidR="00E10154" w:rsidRDefault="00E10154">
            <w:pPr>
              <w:pStyle w:val="TableParagraph"/>
              <w:ind w:right="176"/>
            </w:pPr>
          </w:p>
          <w:p w14:paraId="5043DA61" w14:textId="77777777" w:rsidR="00E10154" w:rsidRDefault="00E10154">
            <w:pPr>
              <w:pStyle w:val="TableParagraph"/>
              <w:ind w:right="176"/>
            </w:pPr>
            <w:r>
              <w:rPr>
                <w:b/>
              </w:rPr>
              <w:t>To the extent that parish communicates effectively:</w:t>
            </w:r>
          </w:p>
          <w:p w14:paraId="561D8E1C" w14:textId="77777777" w:rsidR="00E10154" w:rsidRDefault="00E10154">
            <w:pPr>
              <w:pStyle w:val="TableParagraph"/>
              <w:ind w:right="176"/>
            </w:pPr>
          </w:p>
          <w:p w14:paraId="46E19DF7" w14:textId="77777777" w:rsidR="00E10154" w:rsidRDefault="00E10154">
            <w:pPr>
              <w:pStyle w:val="TableParagraph"/>
              <w:ind w:left="0"/>
              <w:rPr>
                <w:rFonts w:asciiTheme="minorHAnsi" w:hAnsiTheme="minorHAnsi"/>
              </w:rPr>
            </w:pPr>
            <w:r w:rsidRPr="00E10154">
              <w:rPr>
                <w:rFonts w:asciiTheme="minorHAnsi" w:hAnsiTheme="minorHAnsi"/>
              </w:rPr>
              <w:t>What are the TWO main strengths of our parish?</w:t>
            </w:r>
          </w:p>
          <w:p w14:paraId="5875E5BE" w14:textId="77777777" w:rsidR="00E10154" w:rsidRDefault="00E10154">
            <w:pPr>
              <w:pStyle w:val="TableParagraph"/>
              <w:ind w:left="0"/>
              <w:rPr>
                <w:rFonts w:asciiTheme="minorHAnsi" w:hAnsiTheme="minorHAnsi"/>
              </w:rPr>
            </w:pPr>
          </w:p>
          <w:p w14:paraId="3DFBA222" w14:textId="77777777" w:rsidR="00E10154" w:rsidRDefault="00E10154">
            <w:pPr>
              <w:pStyle w:val="TableParagraph"/>
              <w:ind w:left="0"/>
              <w:rPr>
                <w:rFonts w:asciiTheme="minorHAnsi" w:hAnsiTheme="minorHAnsi"/>
              </w:rPr>
            </w:pPr>
          </w:p>
          <w:p w14:paraId="7987D2B5" w14:textId="77777777" w:rsidR="00E10154" w:rsidRDefault="00E10154">
            <w:pPr>
              <w:pStyle w:val="TableParagraph"/>
              <w:ind w:left="0"/>
              <w:rPr>
                <w:rFonts w:asciiTheme="minorHAnsi" w:hAnsiTheme="minorHAnsi"/>
              </w:rPr>
            </w:pPr>
          </w:p>
          <w:p w14:paraId="6AAB5A38" w14:textId="77777777" w:rsidR="00E10154" w:rsidRDefault="00E10154">
            <w:pPr>
              <w:pStyle w:val="TableParagraph"/>
              <w:ind w:left="0"/>
              <w:rPr>
                <w:rFonts w:asciiTheme="minorHAnsi" w:hAnsiTheme="minorHAnsi"/>
              </w:rPr>
            </w:pPr>
            <w:r>
              <w:rPr>
                <w:rFonts w:asciiTheme="minorHAnsi" w:hAnsiTheme="minorHAnsi"/>
              </w:rPr>
              <w:t>What are the TWO things our parish could do better?</w:t>
            </w:r>
          </w:p>
          <w:p w14:paraId="4AB108E9" w14:textId="77777777" w:rsidR="00E10154" w:rsidRDefault="00E10154">
            <w:pPr>
              <w:pStyle w:val="TableParagraph"/>
              <w:ind w:left="0"/>
              <w:rPr>
                <w:rFonts w:asciiTheme="minorHAnsi" w:hAnsiTheme="minorHAnsi"/>
              </w:rPr>
            </w:pPr>
          </w:p>
          <w:p w14:paraId="04AFA213" w14:textId="77777777" w:rsidR="00E10154" w:rsidRDefault="00E10154">
            <w:pPr>
              <w:pStyle w:val="TableParagraph"/>
              <w:ind w:left="0"/>
              <w:rPr>
                <w:rFonts w:asciiTheme="minorHAnsi" w:hAnsiTheme="minorHAnsi"/>
              </w:rPr>
            </w:pPr>
          </w:p>
          <w:p w14:paraId="60E954B1" w14:textId="77777777" w:rsidR="00E10154" w:rsidRDefault="00E10154">
            <w:pPr>
              <w:pStyle w:val="TableParagraph"/>
              <w:ind w:left="0"/>
              <w:rPr>
                <w:rFonts w:asciiTheme="minorHAnsi" w:hAnsiTheme="minorHAnsi"/>
              </w:rPr>
            </w:pPr>
          </w:p>
          <w:p w14:paraId="7263076E" w14:textId="77777777" w:rsidR="00E10154" w:rsidRDefault="00E10154">
            <w:pPr>
              <w:pStyle w:val="TableParagraph"/>
              <w:ind w:left="0"/>
              <w:rPr>
                <w:rFonts w:asciiTheme="minorHAnsi" w:hAnsiTheme="minorHAnsi"/>
              </w:rPr>
            </w:pPr>
          </w:p>
          <w:p w14:paraId="5C20EDD6" w14:textId="77777777" w:rsidR="00E10154" w:rsidRDefault="00E10154">
            <w:pPr>
              <w:pStyle w:val="TableParagraph"/>
              <w:ind w:left="0"/>
              <w:rPr>
                <w:rFonts w:asciiTheme="minorHAnsi" w:hAnsiTheme="minorHAnsi"/>
              </w:rPr>
            </w:pPr>
          </w:p>
          <w:p w14:paraId="765113B7" w14:textId="77777777" w:rsidR="00E10154" w:rsidRPr="00E10154" w:rsidRDefault="00E10154">
            <w:pPr>
              <w:pStyle w:val="TableParagraph"/>
              <w:ind w:left="0"/>
              <w:rPr>
                <w:rFonts w:asciiTheme="minorHAnsi" w:hAnsiTheme="minorHAnsi"/>
                <w:sz w:val="18"/>
              </w:rPr>
            </w:pPr>
          </w:p>
        </w:tc>
      </w:tr>
    </w:tbl>
    <w:p w14:paraId="638DB4C6" w14:textId="77777777" w:rsidR="003777F1" w:rsidRDefault="003777F1">
      <w:pPr>
        <w:pStyle w:val="BodyText"/>
        <w:rPr>
          <w:sz w:val="20"/>
        </w:rPr>
      </w:pPr>
    </w:p>
    <w:p w14:paraId="4E5D0378" w14:textId="77777777" w:rsidR="003777F1" w:rsidRDefault="003777F1">
      <w:pPr>
        <w:pStyle w:val="BodyText"/>
        <w:rPr>
          <w:sz w:val="20"/>
        </w:rPr>
      </w:pPr>
    </w:p>
    <w:p w14:paraId="615AEFE1" w14:textId="77777777" w:rsidR="00402AA7" w:rsidRDefault="00402AA7">
      <w:pPr>
        <w:rPr>
          <w:sz w:val="20"/>
          <w:szCs w:val="18"/>
        </w:rPr>
      </w:pPr>
      <w:r>
        <w:rPr>
          <w:sz w:val="20"/>
        </w:rPr>
        <w:br w:type="page"/>
      </w:r>
    </w:p>
    <w:p w14:paraId="78B16A0B" w14:textId="77777777" w:rsidR="003777F1" w:rsidRDefault="003777F1">
      <w:pPr>
        <w:pStyle w:val="BodyText"/>
        <w:spacing w:before="1"/>
        <w:rPr>
          <w:sz w:val="20"/>
        </w:rPr>
      </w:pPr>
    </w:p>
    <w:p w14:paraId="493E29FF" w14:textId="77777777" w:rsidR="00402AA7" w:rsidRDefault="00402AA7">
      <w:pPr>
        <w:pStyle w:val="BodyText"/>
        <w:spacing w:before="1"/>
        <w:rPr>
          <w:sz w:val="20"/>
        </w:rPr>
      </w:pPr>
    </w:p>
    <w:p w14:paraId="70DDFB2B" w14:textId="77777777" w:rsidR="00402AA7" w:rsidRDefault="00402AA7">
      <w:pPr>
        <w:pStyle w:val="BodyText"/>
        <w:spacing w:before="1"/>
        <w:rPr>
          <w:sz w:val="20"/>
        </w:rPr>
      </w:pPr>
    </w:p>
    <w:p w14:paraId="0EF9912B" w14:textId="77777777" w:rsidR="00402AA7" w:rsidRDefault="00402AA7">
      <w:pPr>
        <w:pStyle w:val="BodyText"/>
        <w:spacing w:before="1"/>
        <w:rPr>
          <w:sz w:val="20"/>
        </w:rPr>
      </w:pPr>
    </w:p>
    <w:p w14:paraId="1742CB82" w14:textId="77777777" w:rsidR="00402AA7" w:rsidRDefault="00402AA7">
      <w:pPr>
        <w:pStyle w:val="BodyText"/>
        <w:spacing w:before="1"/>
        <w:rPr>
          <w:sz w:val="20"/>
        </w:rPr>
      </w:pPr>
    </w:p>
    <w:p w14:paraId="7885E622" w14:textId="77777777" w:rsidR="00402AA7" w:rsidRDefault="00402AA7">
      <w:pPr>
        <w:pStyle w:val="BodyText"/>
        <w:spacing w:before="1"/>
        <w:rPr>
          <w:sz w:val="20"/>
        </w:rPr>
      </w:pPr>
    </w:p>
    <w:p w14:paraId="43DA9120" w14:textId="77777777" w:rsidR="00402AA7" w:rsidRDefault="00402AA7">
      <w:pPr>
        <w:pStyle w:val="BodyText"/>
        <w:spacing w:before="1"/>
        <w:rPr>
          <w:sz w:val="20"/>
        </w:rPr>
      </w:pPr>
    </w:p>
    <w:p w14:paraId="32FE4C52" w14:textId="77777777" w:rsidR="00402AA7" w:rsidRDefault="00402AA7">
      <w:pPr>
        <w:pStyle w:val="BodyText"/>
        <w:spacing w:before="1"/>
        <w:rPr>
          <w:sz w:val="20"/>
        </w:rPr>
      </w:pPr>
    </w:p>
    <w:p w14:paraId="60C2BB81" w14:textId="77777777" w:rsidR="00402AA7" w:rsidRDefault="00402AA7">
      <w:pPr>
        <w:pStyle w:val="BodyText"/>
        <w:spacing w:before="1"/>
        <w:rPr>
          <w:sz w:val="20"/>
        </w:rPr>
      </w:pPr>
    </w:p>
    <w:p w14:paraId="29A03C46" w14:textId="77777777" w:rsidR="00402AA7" w:rsidRDefault="00402AA7">
      <w:pPr>
        <w:pStyle w:val="BodyText"/>
        <w:spacing w:before="1"/>
        <w:rPr>
          <w:sz w:val="20"/>
        </w:rPr>
      </w:pPr>
    </w:p>
    <w:p w14:paraId="03351F4D" w14:textId="77777777" w:rsidR="00402AA7" w:rsidRDefault="00402AA7">
      <w:pPr>
        <w:pStyle w:val="BodyText"/>
        <w:spacing w:before="1"/>
        <w:rPr>
          <w:sz w:val="20"/>
        </w:rPr>
      </w:pPr>
    </w:p>
    <w:p w14:paraId="27FE8698" w14:textId="77777777" w:rsidR="00402AA7" w:rsidRDefault="00402AA7">
      <w:pPr>
        <w:pStyle w:val="BodyText"/>
        <w:spacing w:before="1"/>
        <w:rPr>
          <w:sz w:val="20"/>
        </w:rPr>
      </w:pPr>
    </w:p>
    <w:p w14:paraId="6A7E42D8" w14:textId="77777777" w:rsidR="00402AA7" w:rsidRDefault="00402AA7">
      <w:pPr>
        <w:pStyle w:val="BodyText"/>
        <w:spacing w:before="1"/>
        <w:rPr>
          <w:sz w:val="20"/>
        </w:rPr>
      </w:pPr>
    </w:p>
    <w:p w14:paraId="08D75035" w14:textId="77777777" w:rsidR="00402AA7" w:rsidRDefault="00402AA7">
      <w:pPr>
        <w:pStyle w:val="BodyText"/>
        <w:spacing w:before="1"/>
        <w:rPr>
          <w:sz w:val="20"/>
        </w:rPr>
      </w:pPr>
    </w:p>
    <w:p w14:paraId="472CBEC5" w14:textId="77777777" w:rsidR="00402AA7" w:rsidRDefault="00402AA7">
      <w:pPr>
        <w:pStyle w:val="BodyText"/>
        <w:spacing w:before="1"/>
        <w:rPr>
          <w:sz w:val="20"/>
        </w:rPr>
      </w:pPr>
    </w:p>
    <w:p w14:paraId="1A9F6A47" w14:textId="77777777" w:rsidR="00402AA7" w:rsidRDefault="00402AA7">
      <w:pPr>
        <w:rPr>
          <w:sz w:val="20"/>
          <w:szCs w:val="18"/>
        </w:rPr>
      </w:pPr>
      <w:r>
        <w:rPr>
          <w:sz w:val="20"/>
        </w:rPr>
        <w:br w:type="page"/>
      </w:r>
    </w:p>
    <w:p w14:paraId="70BCF00B" w14:textId="77777777" w:rsidR="00402AA7" w:rsidRDefault="00402AA7">
      <w:pPr>
        <w:pStyle w:val="BodyText"/>
        <w:spacing w:before="1"/>
        <w:rPr>
          <w:sz w:val="20"/>
        </w:rPr>
      </w:pPr>
    </w:p>
    <w:p w14:paraId="1B51D66D" w14:textId="77777777" w:rsidR="00402AA7" w:rsidRDefault="00402AA7">
      <w:pPr>
        <w:pStyle w:val="BodyText"/>
        <w:spacing w:before="1"/>
        <w:rPr>
          <w:sz w:val="20"/>
        </w:rPr>
      </w:pPr>
    </w:p>
    <w:p w14:paraId="2D9BD3F6" w14:textId="77777777" w:rsidR="00402AA7" w:rsidRDefault="00402AA7">
      <w:pPr>
        <w:pStyle w:val="BodyText"/>
        <w:spacing w:before="1"/>
        <w:rPr>
          <w:sz w:val="20"/>
        </w:rPr>
      </w:pPr>
    </w:p>
    <w:p w14:paraId="4E1F5F54" w14:textId="77777777" w:rsidR="00402AA7" w:rsidRDefault="00402AA7">
      <w:pPr>
        <w:pStyle w:val="BodyText"/>
        <w:spacing w:before="1"/>
        <w:rPr>
          <w:sz w:val="20"/>
        </w:rPr>
      </w:pPr>
    </w:p>
    <w:p w14:paraId="249906FD" w14:textId="77777777" w:rsidR="00402AA7" w:rsidRDefault="00402AA7">
      <w:pPr>
        <w:pStyle w:val="BodyText"/>
        <w:spacing w:before="1"/>
        <w:rPr>
          <w:sz w:val="20"/>
        </w:rPr>
      </w:pPr>
    </w:p>
    <w:p w14:paraId="1DADD9D9" w14:textId="77777777" w:rsidR="00402AA7" w:rsidRDefault="00402AA7">
      <w:pPr>
        <w:pStyle w:val="BodyText"/>
        <w:spacing w:before="1"/>
        <w:rPr>
          <w:sz w:val="20"/>
        </w:rPr>
      </w:pPr>
    </w:p>
    <w:p w14:paraId="318B2DAE" w14:textId="77777777" w:rsidR="00402AA7" w:rsidRDefault="00402AA7">
      <w:pPr>
        <w:pStyle w:val="BodyText"/>
        <w:spacing w:before="1"/>
        <w:rPr>
          <w:sz w:val="20"/>
        </w:rPr>
      </w:pPr>
    </w:p>
    <w:p w14:paraId="43642981" w14:textId="77777777" w:rsidR="00402AA7" w:rsidRDefault="00402AA7">
      <w:pPr>
        <w:pStyle w:val="BodyText"/>
        <w:spacing w:before="1"/>
        <w:rPr>
          <w:sz w:val="20"/>
        </w:rPr>
      </w:pPr>
    </w:p>
    <w:p w14:paraId="749903AA" w14:textId="77777777" w:rsidR="00402AA7" w:rsidRDefault="00402AA7">
      <w:pPr>
        <w:pStyle w:val="BodyText"/>
        <w:spacing w:before="1"/>
        <w:rPr>
          <w:sz w:val="20"/>
        </w:rPr>
      </w:pPr>
    </w:p>
    <w:p w14:paraId="2D2E8DBD" w14:textId="77777777" w:rsidR="00402AA7" w:rsidRDefault="00402AA7">
      <w:pPr>
        <w:pStyle w:val="BodyText"/>
        <w:spacing w:before="1"/>
        <w:rPr>
          <w:sz w:val="20"/>
        </w:rPr>
      </w:pPr>
    </w:p>
    <w:p w14:paraId="6E006499" w14:textId="77777777" w:rsidR="00402AA7" w:rsidRDefault="00402AA7">
      <w:pPr>
        <w:pStyle w:val="BodyText"/>
        <w:spacing w:before="1"/>
        <w:rPr>
          <w:sz w:val="20"/>
        </w:rPr>
      </w:pPr>
    </w:p>
    <w:p w14:paraId="202032BA" w14:textId="77777777" w:rsidR="00402AA7" w:rsidRDefault="00402AA7">
      <w:pPr>
        <w:pStyle w:val="BodyText"/>
        <w:spacing w:before="1"/>
        <w:rPr>
          <w:sz w:val="20"/>
        </w:rPr>
      </w:pPr>
    </w:p>
    <w:p w14:paraId="0E46C7D7" w14:textId="77777777" w:rsidR="00402AA7" w:rsidRDefault="00402AA7">
      <w:pPr>
        <w:pStyle w:val="BodyText"/>
        <w:spacing w:before="1"/>
        <w:rPr>
          <w:sz w:val="20"/>
        </w:rPr>
      </w:pPr>
    </w:p>
    <w:p w14:paraId="4C6D3468" w14:textId="77777777" w:rsidR="00402AA7" w:rsidRDefault="00402AA7">
      <w:pPr>
        <w:pStyle w:val="BodyText"/>
        <w:spacing w:before="1"/>
        <w:rPr>
          <w:sz w:val="20"/>
        </w:rPr>
      </w:pPr>
    </w:p>
    <w:p w14:paraId="1480678E" w14:textId="77777777" w:rsidR="00402AA7" w:rsidRDefault="00402AA7">
      <w:pPr>
        <w:pStyle w:val="BodyText"/>
        <w:spacing w:before="1"/>
        <w:rPr>
          <w:sz w:val="20"/>
        </w:rPr>
      </w:pPr>
    </w:p>
    <w:p w14:paraId="1D116A09" w14:textId="77777777" w:rsidR="00402AA7" w:rsidRDefault="00402AA7">
      <w:pPr>
        <w:pStyle w:val="BodyText"/>
        <w:spacing w:before="1"/>
        <w:rPr>
          <w:sz w:val="20"/>
        </w:rPr>
      </w:pPr>
    </w:p>
    <w:p w14:paraId="401D9EA1" w14:textId="77777777" w:rsidR="00402AA7" w:rsidRDefault="00402AA7">
      <w:pPr>
        <w:pStyle w:val="BodyText"/>
        <w:spacing w:before="1"/>
        <w:rPr>
          <w:sz w:val="20"/>
        </w:rPr>
      </w:pPr>
    </w:p>
    <w:p w14:paraId="4B5B6BA4" w14:textId="77777777" w:rsidR="00402AA7" w:rsidRPr="00402AA7" w:rsidRDefault="00402AA7" w:rsidP="00402AA7">
      <w:pPr>
        <w:pStyle w:val="BodyText"/>
        <w:spacing w:before="1"/>
        <w:jc w:val="center"/>
        <w:rPr>
          <w:b/>
          <w:sz w:val="40"/>
        </w:rPr>
      </w:pPr>
      <w:r w:rsidRPr="00402AA7">
        <w:rPr>
          <w:b/>
          <w:sz w:val="40"/>
        </w:rPr>
        <w:t>APPENDIX 1</w:t>
      </w:r>
    </w:p>
    <w:p w14:paraId="0D3D54AA" w14:textId="77777777" w:rsidR="00402AA7" w:rsidRDefault="00402AA7" w:rsidP="00402AA7">
      <w:pPr>
        <w:pStyle w:val="BodyText"/>
        <w:spacing w:before="1"/>
        <w:jc w:val="center"/>
        <w:rPr>
          <w:b/>
          <w:sz w:val="40"/>
        </w:rPr>
      </w:pPr>
    </w:p>
    <w:p w14:paraId="04E5A852" w14:textId="77777777" w:rsidR="00402AA7" w:rsidRDefault="00402AA7" w:rsidP="00402AA7">
      <w:pPr>
        <w:pStyle w:val="BodyText"/>
        <w:spacing w:before="1"/>
        <w:jc w:val="center"/>
        <w:rPr>
          <w:b/>
          <w:sz w:val="40"/>
        </w:rPr>
      </w:pPr>
    </w:p>
    <w:p w14:paraId="79770BDB" w14:textId="77777777" w:rsidR="00402AA7" w:rsidRPr="00402AA7" w:rsidRDefault="00402AA7" w:rsidP="00402AA7">
      <w:pPr>
        <w:pStyle w:val="BodyText"/>
        <w:spacing w:before="1"/>
        <w:jc w:val="center"/>
        <w:rPr>
          <w:b/>
          <w:sz w:val="40"/>
        </w:rPr>
      </w:pPr>
    </w:p>
    <w:p w14:paraId="670EC7FE" w14:textId="77777777" w:rsidR="00402AA7" w:rsidRPr="00402AA7" w:rsidRDefault="00402AA7" w:rsidP="00402AA7">
      <w:pPr>
        <w:pStyle w:val="BodyText"/>
        <w:spacing w:before="1"/>
        <w:jc w:val="center"/>
        <w:rPr>
          <w:b/>
          <w:sz w:val="40"/>
        </w:rPr>
      </w:pPr>
    </w:p>
    <w:p w14:paraId="3D1B49CB" w14:textId="77777777" w:rsidR="00402AA7" w:rsidRDefault="00402AA7" w:rsidP="00402AA7">
      <w:pPr>
        <w:pStyle w:val="BodyText"/>
        <w:spacing w:before="1"/>
        <w:jc w:val="center"/>
        <w:rPr>
          <w:b/>
          <w:sz w:val="40"/>
        </w:rPr>
      </w:pPr>
      <w:r w:rsidRPr="00402AA7">
        <w:rPr>
          <w:b/>
          <w:sz w:val="40"/>
        </w:rPr>
        <w:t>The Napier Covenant</w:t>
      </w:r>
    </w:p>
    <w:p w14:paraId="5AEAC783" w14:textId="77777777" w:rsidR="00402AA7" w:rsidRDefault="00402AA7" w:rsidP="00402AA7">
      <w:pPr>
        <w:pStyle w:val="BodyText"/>
        <w:spacing w:before="1"/>
        <w:jc w:val="center"/>
        <w:rPr>
          <w:b/>
          <w:sz w:val="40"/>
        </w:rPr>
      </w:pPr>
    </w:p>
    <w:p w14:paraId="7BF4D377" w14:textId="77777777" w:rsidR="00402AA7" w:rsidRDefault="00402AA7">
      <w:pPr>
        <w:rPr>
          <w:b/>
          <w:sz w:val="40"/>
        </w:rPr>
      </w:pPr>
      <w:r>
        <w:rPr>
          <w:b/>
          <w:sz w:val="40"/>
        </w:rPr>
        <w:br w:type="page"/>
      </w:r>
    </w:p>
    <w:p w14:paraId="7A616520" w14:textId="77777777" w:rsidR="00204502" w:rsidRDefault="00204502">
      <w:pPr>
        <w:rPr>
          <w:b/>
          <w:sz w:val="40"/>
        </w:rPr>
      </w:pPr>
    </w:p>
    <w:p w14:paraId="05718838" w14:textId="77777777" w:rsidR="00204502" w:rsidRDefault="00204502">
      <w:pPr>
        <w:rPr>
          <w:b/>
          <w:sz w:val="40"/>
        </w:rPr>
      </w:pPr>
    </w:p>
    <w:p w14:paraId="6F838F1A" w14:textId="77777777" w:rsidR="00204502" w:rsidRDefault="00204502">
      <w:pPr>
        <w:rPr>
          <w:b/>
          <w:sz w:val="40"/>
        </w:rPr>
      </w:pPr>
    </w:p>
    <w:p w14:paraId="2515D295" w14:textId="77777777" w:rsidR="00204502" w:rsidRDefault="00204502">
      <w:pPr>
        <w:rPr>
          <w:b/>
          <w:sz w:val="40"/>
        </w:rPr>
      </w:pPr>
    </w:p>
    <w:p w14:paraId="513C549A" w14:textId="77777777" w:rsidR="00204502" w:rsidRDefault="00204502">
      <w:pPr>
        <w:rPr>
          <w:b/>
          <w:sz w:val="40"/>
        </w:rPr>
      </w:pPr>
    </w:p>
    <w:p w14:paraId="128673CF" w14:textId="77777777" w:rsidR="00204502" w:rsidRDefault="00204502">
      <w:pPr>
        <w:rPr>
          <w:b/>
          <w:sz w:val="40"/>
        </w:rPr>
      </w:pPr>
      <w:r>
        <w:rPr>
          <w:b/>
          <w:sz w:val="40"/>
        </w:rPr>
        <w:br w:type="page"/>
      </w:r>
    </w:p>
    <w:tbl>
      <w:tblPr>
        <w:tblStyle w:val="TableGrid"/>
        <w:tblpPr w:vertAnchor="text" w:tblpX="1174" w:tblpY="2714"/>
        <w:tblOverlap w:val="never"/>
        <w:tblW w:w="7272" w:type="dxa"/>
        <w:tblInd w:w="0" w:type="dxa"/>
        <w:tblLook w:val="04A0" w:firstRow="1" w:lastRow="0" w:firstColumn="1" w:lastColumn="0" w:noHBand="0" w:noVBand="1"/>
      </w:tblPr>
      <w:tblGrid>
        <w:gridCol w:w="4075"/>
        <w:gridCol w:w="3197"/>
      </w:tblGrid>
      <w:tr w:rsidR="00204502" w14:paraId="4969F200" w14:textId="77777777" w:rsidTr="000D6DFF">
        <w:trPr>
          <w:trHeight w:val="310"/>
        </w:trPr>
        <w:tc>
          <w:tcPr>
            <w:tcW w:w="4075" w:type="dxa"/>
            <w:tcBorders>
              <w:top w:val="nil"/>
              <w:left w:val="nil"/>
              <w:bottom w:val="nil"/>
              <w:right w:val="nil"/>
            </w:tcBorders>
          </w:tcPr>
          <w:p w14:paraId="4B159A33" w14:textId="77777777" w:rsidR="00204502" w:rsidRDefault="00204502" w:rsidP="000D6DFF">
            <w:pPr>
              <w:spacing w:line="259" w:lineRule="auto"/>
            </w:pPr>
            <w:r>
              <w:rPr>
                <w:sz w:val="26"/>
              </w:rPr>
              <w:t>Trinity Methodist Church</w:t>
            </w:r>
          </w:p>
        </w:tc>
        <w:tc>
          <w:tcPr>
            <w:tcW w:w="3197" w:type="dxa"/>
            <w:tcBorders>
              <w:top w:val="nil"/>
              <w:left w:val="nil"/>
              <w:bottom w:val="nil"/>
              <w:right w:val="nil"/>
            </w:tcBorders>
          </w:tcPr>
          <w:p w14:paraId="16C973BE" w14:textId="77777777" w:rsidR="00204502" w:rsidRDefault="00204502" w:rsidP="000D6DFF">
            <w:pPr>
              <w:spacing w:line="259" w:lineRule="auto"/>
              <w:jc w:val="right"/>
            </w:pPr>
            <w:r>
              <w:rPr>
                <w:sz w:val="26"/>
              </w:rPr>
              <w:t>St Patrick's Catholic Church</w:t>
            </w:r>
          </w:p>
        </w:tc>
      </w:tr>
    </w:tbl>
    <w:p w14:paraId="0075C9C3" w14:textId="77777777" w:rsidR="00204502" w:rsidRDefault="00204502" w:rsidP="00204502">
      <w:pPr>
        <w:spacing w:after="14" w:line="259" w:lineRule="auto"/>
        <w:ind w:left="720" w:right="7"/>
        <w:jc w:val="center"/>
        <w:rPr>
          <w:rFonts w:ascii="Times New Roman" w:eastAsia="Times New Roman" w:hAnsi="Times New Roman" w:cs="Times New Roman"/>
          <w:sz w:val="38"/>
        </w:rPr>
      </w:pPr>
      <w:bookmarkStart w:id="18" w:name="_Hlk523479930"/>
      <w:r>
        <w:rPr>
          <w:noProof/>
        </w:rPr>
        <w:drawing>
          <wp:anchor distT="0" distB="0" distL="114300" distR="114300" simplePos="0" relativeHeight="251659264" behindDoc="0" locked="0" layoutInCell="1" allowOverlap="0" wp14:anchorId="1D611DFF" wp14:editId="31C8859F">
            <wp:simplePos x="0" y="0"/>
            <wp:positionH relativeFrom="column">
              <wp:posOffset>3493009</wp:posOffset>
            </wp:positionH>
            <wp:positionV relativeFrom="paragraph">
              <wp:posOffset>205740</wp:posOffset>
            </wp:positionV>
            <wp:extent cx="2007108" cy="1517904"/>
            <wp:effectExtent l="0" t="0" r="0" b="0"/>
            <wp:wrapSquare wrapText="bothSides"/>
            <wp:docPr id="1920" name="Picture 1920"/>
            <wp:cNvGraphicFramePr/>
            <a:graphic xmlns:a="http://schemas.openxmlformats.org/drawingml/2006/main">
              <a:graphicData uri="http://schemas.openxmlformats.org/drawingml/2006/picture">
                <pic:pic xmlns:pic="http://schemas.openxmlformats.org/drawingml/2006/picture">
                  <pic:nvPicPr>
                    <pic:cNvPr id="1920" name="Picture 1920"/>
                    <pic:cNvPicPr/>
                  </pic:nvPicPr>
                  <pic:blipFill>
                    <a:blip r:embed="rId11"/>
                    <a:stretch>
                      <a:fillRect/>
                    </a:stretch>
                  </pic:blipFill>
                  <pic:spPr>
                    <a:xfrm>
                      <a:off x="0" y="0"/>
                      <a:ext cx="2007108" cy="1517904"/>
                    </a:xfrm>
                    <a:prstGeom prst="rect">
                      <a:avLst/>
                    </a:prstGeom>
                  </pic:spPr>
                </pic:pic>
              </a:graphicData>
            </a:graphic>
          </wp:anchor>
        </w:drawing>
      </w:r>
      <w:r>
        <w:rPr>
          <w:noProof/>
        </w:rPr>
        <w:drawing>
          <wp:anchor distT="0" distB="0" distL="114300" distR="114300" simplePos="0" relativeHeight="251660288" behindDoc="0" locked="0" layoutInCell="1" allowOverlap="0" wp14:anchorId="74BAF143" wp14:editId="42C682A3">
            <wp:simplePos x="0" y="0"/>
            <wp:positionH relativeFrom="column">
              <wp:posOffset>763524</wp:posOffset>
            </wp:positionH>
            <wp:positionV relativeFrom="paragraph">
              <wp:posOffset>470916</wp:posOffset>
            </wp:positionV>
            <wp:extent cx="1591056" cy="1184148"/>
            <wp:effectExtent l="0" t="0" r="0" b="0"/>
            <wp:wrapSquare wrapText="bothSides"/>
            <wp:docPr id="1921" name="Picture 1921"/>
            <wp:cNvGraphicFramePr/>
            <a:graphic xmlns:a="http://schemas.openxmlformats.org/drawingml/2006/main">
              <a:graphicData uri="http://schemas.openxmlformats.org/drawingml/2006/picture">
                <pic:pic xmlns:pic="http://schemas.openxmlformats.org/drawingml/2006/picture">
                  <pic:nvPicPr>
                    <pic:cNvPr id="1921" name="Picture 1921"/>
                    <pic:cNvPicPr/>
                  </pic:nvPicPr>
                  <pic:blipFill>
                    <a:blip r:embed="rId12"/>
                    <a:stretch>
                      <a:fillRect/>
                    </a:stretch>
                  </pic:blipFill>
                  <pic:spPr>
                    <a:xfrm>
                      <a:off x="0" y="0"/>
                      <a:ext cx="1591056" cy="1184148"/>
                    </a:xfrm>
                    <a:prstGeom prst="rect">
                      <a:avLst/>
                    </a:prstGeom>
                  </pic:spPr>
                </pic:pic>
              </a:graphicData>
            </a:graphic>
          </wp:anchor>
        </w:drawing>
      </w:r>
      <w:r>
        <w:rPr>
          <w:rFonts w:ascii="Times New Roman" w:eastAsia="Times New Roman" w:hAnsi="Times New Roman" w:cs="Times New Roman"/>
          <w:sz w:val="38"/>
        </w:rPr>
        <w:t>Napier Inner-City Parishes</w:t>
      </w:r>
    </w:p>
    <w:p w14:paraId="41C9F690" w14:textId="77777777" w:rsidR="00204502" w:rsidRDefault="00204502" w:rsidP="00204502">
      <w:pPr>
        <w:spacing w:after="14" w:line="259" w:lineRule="auto"/>
        <w:ind w:left="720" w:right="7"/>
        <w:jc w:val="center"/>
        <w:rPr>
          <w:rFonts w:ascii="Times New Roman" w:eastAsia="Times New Roman" w:hAnsi="Times New Roman" w:cs="Times New Roman"/>
          <w:sz w:val="38"/>
        </w:rPr>
      </w:pPr>
    </w:p>
    <w:p w14:paraId="7C04B90B" w14:textId="77777777" w:rsidR="00204502" w:rsidRDefault="00204502" w:rsidP="00204502">
      <w:pPr>
        <w:spacing w:after="14" w:line="259" w:lineRule="auto"/>
        <w:ind w:left="720" w:right="7"/>
        <w:jc w:val="center"/>
        <w:rPr>
          <w:rFonts w:ascii="Times New Roman" w:eastAsia="Times New Roman" w:hAnsi="Times New Roman" w:cs="Times New Roman"/>
          <w:sz w:val="38"/>
        </w:rPr>
      </w:pPr>
    </w:p>
    <w:p w14:paraId="5C3BD248" w14:textId="77777777" w:rsidR="00204502" w:rsidRDefault="00204502" w:rsidP="00204502">
      <w:pPr>
        <w:spacing w:after="14" w:line="259" w:lineRule="auto"/>
        <w:ind w:left="720" w:right="7"/>
        <w:jc w:val="center"/>
        <w:rPr>
          <w:rFonts w:ascii="Times New Roman" w:eastAsia="Times New Roman" w:hAnsi="Times New Roman" w:cs="Times New Roman"/>
          <w:sz w:val="38"/>
        </w:rPr>
      </w:pPr>
    </w:p>
    <w:p w14:paraId="7DFEF496" w14:textId="77777777" w:rsidR="00204502" w:rsidRDefault="00204502" w:rsidP="00204502">
      <w:pPr>
        <w:spacing w:after="14" w:line="259" w:lineRule="auto"/>
        <w:ind w:left="720" w:right="7"/>
        <w:jc w:val="center"/>
      </w:pPr>
      <w:r>
        <w:rPr>
          <w:rFonts w:ascii="Times New Roman" w:eastAsia="Times New Roman" w:hAnsi="Times New Roman" w:cs="Times New Roman"/>
          <w:sz w:val="38"/>
        </w:rPr>
        <w:tab/>
      </w:r>
    </w:p>
    <w:p w14:paraId="38FA15EE" w14:textId="77777777" w:rsidR="00204502" w:rsidRPr="008722A9" w:rsidRDefault="00204502" w:rsidP="00204502">
      <w:pPr>
        <w:tabs>
          <w:tab w:val="right" w:pos="9043"/>
        </w:tabs>
        <w:spacing w:before="590" w:line="259" w:lineRule="auto"/>
        <w:ind w:left="1134"/>
        <w:rPr>
          <w:sz w:val="20"/>
        </w:rPr>
      </w:pPr>
      <w:r>
        <w:rPr>
          <w:noProof/>
        </w:rPr>
        <w:drawing>
          <wp:inline distT="0" distB="0" distL="0" distR="0" wp14:anchorId="548E8540" wp14:editId="7A9AC083">
            <wp:extent cx="1633808" cy="1224501"/>
            <wp:effectExtent l="0" t="0" r="5080" b="0"/>
            <wp:docPr id="1" name="Picture 1" descr="Image result for Napier Coven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apier Covenant"/>
                    <pic:cNvPicPr>
                      <a:picLocks noChangeAspect="1" noChangeArrowheads="1"/>
                    </pic:cNvPicPr>
                  </pic:nvPicPr>
                  <pic:blipFill rotWithShape="1">
                    <a:blip r:embed="rId13">
                      <a:extLst>
                        <a:ext uri="{28A0092B-C50C-407E-A947-70E740481C1C}">
                          <a14:useLocalDpi xmlns:a14="http://schemas.microsoft.com/office/drawing/2010/main" val="0"/>
                        </a:ext>
                      </a:extLst>
                    </a:blip>
                    <a:srcRect t="62329" r="56230" b="14229"/>
                    <a:stretch/>
                  </pic:blipFill>
                  <pic:spPr bwMode="auto">
                    <a:xfrm>
                      <a:off x="0" y="0"/>
                      <a:ext cx="1649971" cy="1236615"/>
                    </a:xfrm>
                    <a:prstGeom prst="rect">
                      <a:avLst/>
                    </a:prstGeom>
                    <a:noFill/>
                    <a:ln>
                      <a:noFill/>
                    </a:ln>
                    <a:extLst>
                      <a:ext uri="{53640926-AAD7-44D8-BBD7-CCE9431645EC}">
                        <a14:shadowObscured xmlns:a14="http://schemas.microsoft.com/office/drawing/2010/main"/>
                      </a:ext>
                    </a:extLst>
                  </pic:spPr>
                </pic:pic>
              </a:graphicData>
            </a:graphic>
          </wp:inline>
        </w:drawing>
      </w:r>
      <w:r>
        <w:rPr>
          <w:sz w:val="20"/>
        </w:rPr>
        <w:tab/>
      </w:r>
      <w:r>
        <w:rPr>
          <w:noProof/>
        </w:rPr>
        <w:drawing>
          <wp:inline distT="0" distB="0" distL="0" distR="0" wp14:anchorId="1DD860BF" wp14:editId="11043C4E">
            <wp:extent cx="2286000" cy="1014984"/>
            <wp:effectExtent l="0" t="0" r="0" b="0"/>
            <wp:docPr id="1919" name="Picture 1919"/>
            <wp:cNvGraphicFramePr/>
            <a:graphic xmlns:a="http://schemas.openxmlformats.org/drawingml/2006/main">
              <a:graphicData uri="http://schemas.openxmlformats.org/drawingml/2006/picture">
                <pic:pic xmlns:pic="http://schemas.openxmlformats.org/drawingml/2006/picture">
                  <pic:nvPicPr>
                    <pic:cNvPr id="1919" name="Picture 1919"/>
                    <pic:cNvPicPr/>
                  </pic:nvPicPr>
                  <pic:blipFill>
                    <a:blip r:embed="rId14"/>
                    <a:stretch>
                      <a:fillRect/>
                    </a:stretch>
                  </pic:blipFill>
                  <pic:spPr>
                    <a:xfrm>
                      <a:off x="0" y="0"/>
                      <a:ext cx="2286000" cy="1014984"/>
                    </a:xfrm>
                    <a:prstGeom prst="rect">
                      <a:avLst/>
                    </a:prstGeom>
                  </pic:spPr>
                </pic:pic>
              </a:graphicData>
            </a:graphic>
          </wp:inline>
        </w:drawing>
      </w:r>
    </w:p>
    <w:p w14:paraId="6D28139D" w14:textId="77777777" w:rsidR="00204502" w:rsidRDefault="00204502" w:rsidP="00204502">
      <w:pPr>
        <w:spacing w:line="259" w:lineRule="auto"/>
        <w:ind w:right="166" w:firstLine="710"/>
        <w:rPr>
          <w:sz w:val="26"/>
        </w:rPr>
      </w:pPr>
    </w:p>
    <w:p w14:paraId="35856B2B" w14:textId="77777777" w:rsidR="00204502" w:rsidRDefault="00204502" w:rsidP="00204502">
      <w:pPr>
        <w:spacing w:line="259" w:lineRule="auto"/>
        <w:ind w:left="10" w:right="166" w:firstLine="710"/>
      </w:pPr>
      <w:r w:rsidRPr="009C7A09">
        <w:rPr>
          <w:sz w:val="24"/>
        </w:rPr>
        <w:t>Waiapu Anglican Cathedral of St John</w:t>
      </w:r>
    </w:p>
    <w:p w14:paraId="5A6D1148" w14:textId="77777777" w:rsidR="00204502" w:rsidRDefault="00204502" w:rsidP="00204502">
      <w:pPr>
        <w:spacing w:after="782" w:line="259" w:lineRule="auto"/>
        <w:jc w:val="right"/>
      </w:pPr>
      <w:r>
        <w:t>St Paul's Presbyterian Church</w:t>
      </w:r>
    </w:p>
    <w:bookmarkEnd w:id="18"/>
    <w:p w14:paraId="253CEDFF" w14:textId="77777777" w:rsidR="00204502" w:rsidRDefault="00204502" w:rsidP="00204502">
      <w:pPr>
        <w:pStyle w:val="Heading1"/>
        <w:spacing w:after="251"/>
        <w:ind w:left="0" w:right="7"/>
        <w:jc w:val="center"/>
      </w:pPr>
      <w:r>
        <w:t>COVENANT OF THE NAPIER INNER-CITY CHURCHES</w:t>
      </w:r>
    </w:p>
    <w:p w14:paraId="2D830643" w14:textId="77777777" w:rsidR="00204502" w:rsidRDefault="00204502" w:rsidP="00204502">
      <w:r>
        <w:t>Believing that God is One, and there is one Lord, one faith, one baptism; that God calls us to be one in Jesus Christ by the power which the Holy Spirit gives; that we are called to hold together the rich variety of our heritage and of our ways of worship within the one Body; that we are called to venture together in work and witness for Christ, and to commit ourselves to each other and to serve our Church and our City, as we celebrate the presence of God working amongst us to make all things new.</w:t>
      </w:r>
    </w:p>
    <w:p w14:paraId="1693FBC7" w14:textId="77777777" w:rsidR="00204502" w:rsidRDefault="00204502" w:rsidP="00204502"/>
    <w:p w14:paraId="462EC70D" w14:textId="77777777" w:rsidR="00204502" w:rsidRDefault="00204502" w:rsidP="00204502">
      <w:r>
        <w:t>We Covenant together for a further five years (2014-2018) to do together all that we can, and not to do apart what we should do together, and to continue to work and pray for the reconciliation and unity of the whole Church in our Land, and throughout the World.</w:t>
      </w:r>
    </w:p>
    <w:p w14:paraId="0B971BB0" w14:textId="77777777" w:rsidR="00204502" w:rsidRDefault="00204502" w:rsidP="00204502">
      <w:pPr>
        <w:ind w:left="2"/>
      </w:pPr>
      <w:r>
        <w:t>We declare that this Covenant in no way weakens our ties and responsibilities to our individual denominations.</w:t>
      </w:r>
    </w:p>
    <w:p w14:paraId="3F0DD9DF" w14:textId="77777777" w:rsidR="00204502" w:rsidRDefault="00204502" w:rsidP="00204502">
      <w:pPr>
        <w:spacing w:after="217" w:line="259" w:lineRule="auto"/>
        <w:ind w:left="2" w:right="166"/>
        <w:rPr>
          <w:sz w:val="26"/>
        </w:rPr>
      </w:pPr>
    </w:p>
    <w:p w14:paraId="116C1CED" w14:textId="77777777" w:rsidR="00204502" w:rsidRDefault="00204502" w:rsidP="00204502">
      <w:pPr>
        <w:spacing w:after="217" w:line="259" w:lineRule="auto"/>
        <w:ind w:left="2" w:right="166"/>
        <w:jc w:val="center"/>
      </w:pPr>
      <w:r>
        <w:rPr>
          <w:sz w:val="26"/>
        </w:rPr>
        <w:t>AS A BASIS FOR THIS COVENANT WE PLEDGE:</w:t>
      </w:r>
    </w:p>
    <w:p w14:paraId="7B9E6C90" w14:textId="77777777" w:rsidR="00204502" w:rsidRDefault="00204502" w:rsidP="00204502">
      <w:pPr>
        <w:pStyle w:val="ListParagraph"/>
        <w:widowControl/>
        <w:numPr>
          <w:ilvl w:val="0"/>
          <w:numId w:val="44"/>
        </w:numPr>
        <w:autoSpaceDE/>
        <w:autoSpaceDN/>
        <w:spacing w:after="247" w:line="250" w:lineRule="auto"/>
        <w:contextualSpacing/>
        <w:jc w:val="both"/>
      </w:pPr>
      <w:r>
        <w:t>to pray for each other's congregations regularly by name at Sunday services</w:t>
      </w:r>
    </w:p>
    <w:p w14:paraId="07B7C08F" w14:textId="77777777" w:rsidR="00204502" w:rsidRDefault="00204502" w:rsidP="00204502">
      <w:pPr>
        <w:widowControl/>
        <w:numPr>
          <w:ilvl w:val="0"/>
          <w:numId w:val="43"/>
        </w:numPr>
        <w:autoSpaceDE/>
        <w:autoSpaceDN/>
        <w:spacing w:line="250" w:lineRule="auto"/>
        <w:ind w:left="721" w:hanging="352"/>
        <w:jc w:val="both"/>
      </w:pPr>
      <w:r>
        <w:t>to hold quarterly meetings of clergy and lay people to foster communication and to monitor our Covenant</w:t>
      </w:r>
    </w:p>
    <w:p w14:paraId="2F62E553" w14:textId="77777777" w:rsidR="00204502" w:rsidRDefault="00204502">
      <w:r>
        <w:br w:type="page"/>
      </w:r>
    </w:p>
    <w:p w14:paraId="00045D8C" w14:textId="77777777" w:rsidR="008255FA" w:rsidRDefault="008255FA" w:rsidP="008255FA">
      <w:pPr>
        <w:widowControl/>
        <w:autoSpaceDE/>
        <w:autoSpaceDN/>
        <w:spacing w:line="250" w:lineRule="auto"/>
        <w:ind w:left="369"/>
        <w:jc w:val="both"/>
      </w:pPr>
    </w:p>
    <w:p w14:paraId="428586C5" w14:textId="77777777" w:rsidR="008255FA" w:rsidRDefault="008255FA">
      <w:r>
        <w:br w:type="page"/>
      </w:r>
    </w:p>
    <w:p w14:paraId="17901547" w14:textId="77777777" w:rsidR="00204502" w:rsidRDefault="00204502" w:rsidP="00204502">
      <w:pPr>
        <w:widowControl/>
        <w:numPr>
          <w:ilvl w:val="0"/>
          <w:numId w:val="43"/>
        </w:numPr>
        <w:autoSpaceDE/>
        <w:autoSpaceDN/>
        <w:spacing w:line="250" w:lineRule="auto"/>
        <w:ind w:left="721" w:hanging="352"/>
        <w:jc w:val="both"/>
      </w:pPr>
      <w:r>
        <w:t xml:space="preserve">to study together topics of mutual interest officially drawn up by our respective congregations, and to notify each others' congregation of activities of interest and benefit  </w:t>
      </w:r>
    </w:p>
    <w:p w14:paraId="0D8D00BD" w14:textId="77777777" w:rsidR="00204502" w:rsidRDefault="00204502" w:rsidP="00204502">
      <w:pPr>
        <w:widowControl/>
        <w:numPr>
          <w:ilvl w:val="0"/>
          <w:numId w:val="43"/>
        </w:numPr>
        <w:autoSpaceDE/>
        <w:autoSpaceDN/>
        <w:spacing w:line="250" w:lineRule="auto"/>
        <w:ind w:left="721" w:hanging="352"/>
        <w:jc w:val="both"/>
      </w:pPr>
      <w:r>
        <w:t xml:space="preserve">to encourage our youth and other organisations to co-operate with each other  </w:t>
      </w:r>
    </w:p>
    <w:p w14:paraId="7562121F" w14:textId="77777777" w:rsidR="00204502" w:rsidRDefault="00204502" w:rsidP="00204502">
      <w:pPr>
        <w:widowControl/>
        <w:numPr>
          <w:ilvl w:val="0"/>
          <w:numId w:val="43"/>
        </w:numPr>
        <w:autoSpaceDE/>
        <w:autoSpaceDN/>
        <w:spacing w:line="250" w:lineRule="auto"/>
        <w:ind w:hanging="353"/>
        <w:jc w:val="both"/>
      </w:pPr>
      <w:r>
        <w:t xml:space="preserve">to mark in some way the Week of Prayer for Christian Unity </w:t>
      </w:r>
    </w:p>
    <w:p w14:paraId="4E5E29B2" w14:textId="77777777" w:rsidR="00204502" w:rsidRDefault="00204502" w:rsidP="00204502">
      <w:pPr>
        <w:widowControl/>
        <w:numPr>
          <w:ilvl w:val="0"/>
          <w:numId w:val="43"/>
        </w:numPr>
        <w:autoSpaceDE/>
        <w:autoSpaceDN/>
        <w:spacing w:line="250" w:lineRule="auto"/>
        <w:ind w:hanging="353"/>
        <w:jc w:val="both"/>
      </w:pPr>
      <w:r>
        <w:t xml:space="preserve"> to work together, as need or opportunity arises, for justice and peace </w:t>
      </w:r>
    </w:p>
    <w:p w14:paraId="0D726403" w14:textId="77777777" w:rsidR="00204502" w:rsidRDefault="00204502" w:rsidP="00204502">
      <w:pPr>
        <w:widowControl/>
        <w:numPr>
          <w:ilvl w:val="0"/>
          <w:numId w:val="43"/>
        </w:numPr>
        <w:autoSpaceDE/>
        <w:autoSpaceDN/>
        <w:spacing w:line="250" w:lineRule="auto"/>
        <w:ind w:hanging="353"/>
        <w:jc w:val="both"/>
      </w:pPr>
      <w:r>
        <w:t xml:space="preserve"> to witness to our commitment to Christ and the coming of his kingdom  </w:t>
      </w:r>
    </w:p>
    <w:p w14:paraId="78739277" w14:textId="77777777" w:rsidR="00204502" w:rsidRDefault="00204502" w:rsidP="00204502">
      <w:pPr>
        <w:widowControl/>
        <w:numPr>
          <w:ilvl w:val="0"/>
          <w:numId w:val="43"/>
        </w:numPr>
        <w:autoSpaceDE/>
        <w:autoSpaceDN/>
        <w:spacing w:line="250" w:lineRule="auto"/>
        <w:ind w:hanging="353"/>
        <w:jc w:val="both"/>
      </w:pPr>
      <w:r>
        <w:t xml:space="preserve">to hold common Lenten observances, and to find appropriate ways of celebrating other significant events together  </w:t>
      </w:r>
    </w:p>
    <w:p w14:paraId="04C6D519" w14:textId="77777777" w:rsidR="00204502" w:rsidRDefault="00204502" w:rsidP="00204502">
      <w:pPr>
        <w:widowControl/>
        <w:numPr>
          <w:ilvl w:val="0"/>
          <w:numId w:val="43"/>
        </w:numPr>
        <w:autoSpaceDE/>
        <w:autoSpaceDN/>
        <w:spacing w:line="250" w:lineRule="auto"/>
        <w:ind w:hanging="353"/>
        <w:jc w:val="both"/>
      </w:pPr>
      <w:r>
        <w:t>to work with other church associations in planning joint activities, missions and services to the wider community</w:t>
      </w:r>
    </w:p>
    <w:p w14:paraId="5AE9C8EB" w14:textId="77777777" w:rsidR="00204502" w:rsidRDefault="00204502" w:rsidP="00204502">
      <w:pPr>
        <w:widowControl/>
        <w:numPr>
          <w:ilvl w:val="0"/>
          <w:numId w:val="43"/>
        </w:numPr>
        <w:autoSpaceDE/>
        <w:autoSpaceDN/>
        <w:spacing w:line="250" w:lineRule="auto"/>
        <w:ind w:hanging="353"/>
        <w:jc w:val="both"/>
      </w:pPr>
      <w:r>
        <w:t xml:space="preserve"> to support the work of our civic leaders with prayer, eg annual Civic Service  </w:t>
      </w:r>
    </w:p>
    <w:p w14:paraId="55CDB8FC" w14:textId="77777777" w:rsidR="00204502" w:rsidRDefault="00204502" w:rsidP="00204502">
      <w:pPr>
        <w:widowControl/>
        <w:numPr>
          <w:ilvl w:val="0"/>
          <w:numId w:val="43"/>
        </w:numPr>
        <w:autoSpaceDE/>
        <w:autoSpaceDN/>
        <w:spacing w:line="250" w:lineRule="auto"/>
        <w:ind w:hanging="353"/>
        <w:jc w:val="both"/>
      </w:pPr>
      <w:r>
        <w:t>to continue to explore opportunities for common worship and discipleship</w:t>
      </w:r>
    </w:p>
    <w:p w14:paraId="503E7EAD" w14:textId="77777777" w:rsidR="00204502" w:rsidRDefault="00204502">
      <w:pPr>
        <w:rPr>
          <w:b/>
          <w:sz w:val="40"/>
          <w:szCs w:val="18"/>
        </w:rPr>
      </w:pPr>
    </w:p>
    <w:sectPr w:rsidR="00204502">
      <w:pgSz w:w="11910" w:h="16840"/>
      <w:pgMar w:top="140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5002EFF" w:usb1="C000E47F" w:usb2="0000002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0AFF"/>
    <w:multiLevelType w:val="hybridMultilevel"/>
    <w:tmpl w:val="BD7E1128"/>
    <w:lvl w:ilvl="0" w:tplc="0C090001">
      <w:start w:val="1"/>
      <w:numFmt w:val="bullet"/>
      <w:lvlText w:val=""/>
      <w:lvlJc w:val="left"/>
      <w:pPr>
        <w:ind w:left="3338" w:hanging="360"/>
      </w:pPr>
      <w:rPr>
        <w:rFonts w:ascii="Symbol" w:hAnsi="Symbol" w:hint="default"/>
      </w:rPr>
    </w:lvl>
    <w:lvl w:ilvl="1" w:tplc="0C090003" w:tentative="1">
      <w:start w:val="1"/>
      <w:numFmt w:val="bullet"/>
      <w:lvlText w:val="o"/>
      <w:lvlJc w:val="left"/>
      <w:pPr>
        <w:ind w:left="4058" w:hanging="360"/>
      </w:pPr>
      <w:rPr>
        <w:rFonts w:ascii="Courier New" w:hAnsi="Courier New" w:cs="Courier New" w:hint="default"/>
      </w:rPr>
    </w:lvl>
    <w:lvl w:ilvl="2" w:tplc="0C090005" w:tentative="1">
      <w:start w:val="1"/>
      <w:numFmt w:val="bullet"/>
      <w:lvlText w:val=""/>
      <w:lvlJc w:val="left"/>
      <w:pPr>
        <w:ind w:left="4778" w:hanging="360"/>
      </w:pPr>
      <w:rPr>
        <w:rFonts w:ascii="Wingdings" w:hAnsi="Wingdings" w:hint="default"/>
      </w:rPr>
    </w:lvl>
    <w:lvl w:ilvl="3" w:tplc="0C090001" w:tentative="1">
      <w:start w:val="1"/>
      <w:numFmt w:val="bullet"/>
      <w:lvlText w:val=""/>
      <w:lvlJc w:val="left"/>
      <w:pPr>
        <w:ind w:left="5498" w:hanging="360"/>
      </w:pPr>
      <w:rPr>
        <w:rFonts w:ascii="Symbol" w:hAnsi="Symbol" w:hint="default"/>
      </w:rPr>
    </w:lvl>
    <w:lvl w:ilvl="4" w:tplc="0C090003" w:tentative="1">
      <w:start w:val="1"/>
      <w:numFmt w:val="bullet"/>
      <w:lvlText w:val="o"/>
      <w:lvlJc w:val="left"/>
      <w:pPr>
        <w:ind w:left="6218" w:hanging="360"/>
      </w:pPr>
      <w:rPr>
        <w:rFonts w:ascii="Courier New" w:hAnsi="Courier New" w:cs="Courier New" w:hint="default"/>
      </w:rPr>
    </w:lvl>
    <w:lvl w:ilvl="5" w:tplc="0C090005" w:tentative="1">
      <w:start w:val="1"/>
      <w:numFmt w:val="bullet"/>
      <w:lvlText w:val=""/>
      <w:lvlJc w:val="left"/>
      <w:pPr>
        <w:ind w:left="6938" w:hanging="360"/>
      </w:pPr>
      <w:rPr>
        <w:rFonts w:ascii="Wingdings" w:hAnsi="Wingdings" w:hint="default"/>
      </w:rPr>
    </w:lvl>
    <w:lvl w:ilvl="6" w:tplc="0C090001" w:tentative="1">
      <w:start w:val="1"/>
      <w:numFmt w:val="bullet"/>
      <w:lvlText w:val=""/>
      <w:lvlJc w:val="left"/>
      <w:pPr>
        <w:ind w:left="7658" w:hanging="360"/>
      </w:pPr>
      <w:rPr>
        <w:rFonts w:ascii="Symbol" w:hAnsi="Symbol" w:hint="default"/>
      </w:rPr>
    </w:lvl>
    <w:lvl w:ilvl="7" w:tplc="0C090003" w:tentative="1">
      <w:start w:val="1"/>
      <w:numFmt w:val="bullet"/>
      <w:lvlText w:val="o"/>
      <w:lvlJc w:val="left"/>
      <w:pPr>
        <w:ind w:left="8378" w:hanging="360"/>
      </w:pPr>
      <w:rPr>
        <w:rFonts w:ascii="Courier New" w:hAnsi="Courier New" w:cs="Courier New" w:hint="default"/>
      </w:rPr>
    </w:lvl>
    <w:lvl w:ilvl="8" w:tplc="0C090005" w:tentative="1">
      <w:start w:val="1"/>
      <w:numFmt w:val="bullet"/>
      <w:lvlText w:val=""/>
      <w:lvlJc w:val="left"/>
      <w:pPr>
        <w:ind w:left="9098" w:hanging="360"/>
      </w:pPr>
      <w:rPr>
        <w:rFonts w:ascii="Wingdings" w:hAnsi="Wingdings" w:hint="default"/>
      </w:rPr>
    </w:lvl>
  </w:abstractNum>
  <w:abstractNum w:abstractNumId="1" w15:restartNumberingAfterBreak="0">
    <w:nsid w:val="019F5F1C"/>
    <w:multiLevelType w:val="hybridMultilevel"/>
    <w:tmpl w:val="FF10D3EC"/>
    <w:lvl w:ilvl="0" w:tplc="14090019">
      <w:start w:val="1"/>
      <w:numFmt w:val="lowerLetter"/>
      <w:lvlText w:val="%1."/>
      <w:lvlJc w:val="left"/>
      <w:pPr>
        <w:ind w:left="720" w:hanging="360"/>
      </w:pPr>
    </w:lvl>
    <w:lvl w:ilvl="1" w:tplc="14090013">
      <w:start w:val="1"/>
      <w:numFmt w:val="upp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40D1C1D"/>
    <w:multiLevelType w:val="hybridMultilevel"/>
    <w:tmpl w:val="EA16FEC6"/>
    <w:lvl w:ilvl="0" w:tplc="8292936A">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C94DC4"/>
    <w:multiLevelType w:val="hybridMultilevel"/>
    <w:tmpl w:val="370053B6"/>
    <w:lvl w:ilvl="0" w:tplc="C2408AE6">
      <w:start w:val="1"/>
      <w:numFmt w:val="bullet"/>
      <w:lvlText w:val="•"/>
      <w:lvlJc w:val="left"/>
      <w:pPr>
        <w:ind w:left="7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4963ECE">
      <w:start w:val="1"/>
      <w:numFmt w:val="bullet"/>
      <w:lvlText w:val="o"/>
      <w:lvlJc w:val="left"/>
      <w:pPr>
        <w:ind w:left="12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A000760">
      <w:start w:val="1"/>
      <w:numFmt w:val="bullet"/>
      <w:lvlText w:val="▪"/>
      <w:lvlJc w:val="left"/>
      <w:pPr>
        <w:ind w:left="19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82E8CA2">
      <w:start w:val="1"/>
      <w:numFmt w:val="bullet"/>
      <w:lvlText w:val="•"/>
      <w:lvlJc w:val="left"/>
      <w:pPr>
        <w:ind w:left="27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DD2B0AE">
      <w:start w:val="1"/>
      <w:numFmt w:val="bullet"/>
      <w:lvlText w:val="o"/>
      <w:lvlJc w:val="left"/>
      <w:pPr>
        <w:ind w:left="34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82CE7F2">
      <w:start w:val="1"/>
      <w:numFmt w:val="bullet"/>
      <w:lvlText w:val="▪"/>
      <w:lvlJc w:val="left"/>
      <w:pPr>
        <w:ind w:left="41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B7CAB42">
      <w:start w:val="1"/>
      <w:numFmt w:val="bullet"/>
      <w:lvlText w:val="•"/>
      <w:lvlJc w:val="left"/>
      <w:pPr>
        <w:ind w:left="48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C7EADDE">
      <w:start w:val="1"/>
      <w:numFmt w:val="bullet"/>
      <w:lvlText w:val="o"/>
      <w:lvlJc w:val="left"/>
      <w:pPr>
        <w:ind w:left="55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87E27FE">
      <w:start w:val="1"/>
      <w:numFmt w:val="bullet"/>
      <w:lvlText w:val="▪"/>
      <w:lvlJc w:val="left"/>
      <w:pPr>
        <w:ind w:left="63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53271C3"/>
    <w:multiLevelType w:val="hybridMultilevel"/>
    <w:tmpl w:val="168C5BB0"/>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8426E89"/>
    <w:multiLevelType w:val="hybridMultilevel"/>
    <w:tmpl w:val="794CF628"/>
    <w:lvl w:ilvl="0" w:tplc="DE16A5A2">
      <w:start w:val="1"/>
      <w:numFmt w:val="lowerLetter"/>
      <w:lvlText w:val="%1."/>
      <w:lvlJc w:val="left"/>
      <w:pPr>
        <w:ind w:left="720" w:hanging="360"/>
      </w:pPr>
      <w:rPr>
        <w:rFonts w:ascii="Calibri" w:eastAsia="Calibri" w:hAnsi="Calibri" w:cs="Calibri"/>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2B7239"/>
    <w:multiLevelType w:val="hybridMultilevel"/>
    <w:tmpl w:val="961E6CD0"/>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3264A2A"/>
    <w:multiLevelType w:val="hybridMultilevel"/>
    <w:tmpl w:val="C37AA400"/>
    <w:lvl w:ilvl="0" w:tplc="14090019">
      <w:start w:val="1"/>
      <w:numFmt w:val="lowerLetter"/>
      <w:lvlText w:val="%1."/>
      <w:lvlJc w:val="left"/>
      <w:pPr>
        <w:ind w:left="837" w:hanging="360"/>
      </w:pPr>
      <w:rPr>
        <w:rFonts w:hint="default"/>
        <w:color w:val="000000" w:themeColor="text1"/>
        <w:spacing w:val="-1"/>
        <w:w w:val="100"/>
        <w:sz w:val="18"/>
        <w:szCs w:val="18"/>
      </w:rPr>
    </w:lvl>
    <w:lvl w:ilvl="1" w:tplc="DB4A269E">
      <w:numFmt w:val="bullet"/>
      <w:lvlText w:val="•"/>
      <w:lvlJc w:val="left"/>
      <w:pPr>
        <w:ind w:left="1680" w:hanging="360"/>
      </w:pPr>
      <w:rPr>
        <w:rFonts w:hint="default"/>
      </w:rPr>
    </w:lvl>
    <w:lvl w:ilvl="2" w:tplc="CCF8CDA8">
      <w:numFmt w:val="bullet"/>
      <w:lvlText w:val="•"/>
      <w:lvlJc w:val="left"/>
      <w:pPr>
        <w:ind w:left="2523" w:hanging="360"/>
      </w:pPr>
      <w:rPr>
        <w:rFonts w:hint="default"/>
      </w:rPr>
    </w:lvl>
    <w:lvl w:ilvl="3" w:tplc="36B879E2">
      <w:numFmt w:val="bullet"/>
      <w:lvlText w:val="•"/>
      <w:lvlJc w:val="left"/>
      <w:pPr>
        <w:ind w:left="3365" w:hanging="360"/>
      </w:pPr>
      <w:rPr>
        <w:rFonts w:hint="default"/>
      </w:rPr>
    </w:lvl>
    <w:lvl w:ilvl="4" w:tplc="578A9EEA">
      <w:numFmt w:val="bullet"/>
      <w:lvlText w:val="•"/>
      <w:lvlJc w:val="left"/>
      <w:pPr>
        <w:ind w:left="4208" w:hanging="360"/>
      </w:pPr>
      <w:rPr>
        <w:rFonts w:hint="default"/>
      </w:rPr>
    </w:lvl>
    <w:lvl w:ilvl="5" w:tplc="EDF0AF44">
      <w:numFmt w:val="bullet"/>
      <w:lvlText w:val="•"/>
      <w:lvlJc w:val="left"/>
      <w:pPr>
        <w:ind w:left="5051" w:hanging="360"/>
      </w:pPr>
      <w:rPr>
        <w:rFonts w:hint="default"/>
      </w:rPr>
    </w:lvl>
    <w:lvl w:ilvl="6" w:tplc="5542598C">
      <w:numFmt w:val="bullet"/>
      <w:lvlText w:val="•"/>
      <w:lvlJc w:val="left"/>
      <w:pPr>
        <w:ind w:left="5893" w:hanging="360"/>
      </w:pPr>
      <w:rPr>
        <w:rFonts w:hint="default"/>
      </w:rPr>
    </w:lvl>
    <w:lvl w:ilvl="7" w:tplc="D1A2F40C">
      <w:numFmt w:val="bullet"/>
      <w:lvlText w:val="•"/>
      <w:lvlJc w:val="left"/>
      <w:pPr>
        <w:ind w:left="6736" w:hanging="360"/>
      </w:pPr>
      <w:rPr>
        <w:rFonts w:hint="default"/>
      </w:rPr>
    </w:lvl>
    <w:lvl w:ilvl="8" w:tplc="07905DE0">
      <w:numFmt w:val="bullet"/>
      <w:lvlText w:val="•"/>
      <w:lvlJc w:val="left"/>
      <w:pPr>
        <w:ind w:left="7579" w:hanging="360"/>
      </w:pPr>
      <w:rPr>
        <w:rFonts w:hint="default"/>
      </w:rPr>
    </w:lvl>
  </w:abstractNum>
  <w:abstractNum w:abstractNumId="8" w15:restartNumberingAfterBreak="0">
    <w:nsid w:val="14110367"/>
    <w:multiLevelType w:val="hybridMultilevel"/>
    <w:tmpl w:val="9154D2F0"/>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6B854AF"/>
    <w:multiLevelType w:val="hybridMultilevel"/>
    <w:tmpl w:val="F5263508"/>
    <w:lvl w:ilvl="0" w:tplc="0C090001">
      <w:start w:val="1"/>
      <w:numFmt w:val="bullet"/>
      <w:lvlText w:val=""/>
      <w:lvlJc w:val="left"/>
      <w:pPr>
        <w:ind w:left="712" w:hanging="360"/>
      </w:pPr>
      <w:rPr>
        <w:rFonts w:ascii="Symbol" w:hAnsi="Symbol" w:hint="default"/>
      </w:rPr>
    </w:lvl>
    <w:lvl w:ilvl="1" w:tplc="0C090003" w:tentative="1">
      <w:start w:val="1"/>
      <w:numFmt w:val="bullet"/>
      <w:lvlText w:val="o"/>
      <w:lvlJc w:val="left"/>
      <w:pPr>
        <w:ind w:left="1432" w:hanging="360"/>
      </w:pPr>
      <w:rPr>
        <w:rFonts w:ascii="Courier New" w:hAnsi="Courier New" w:cs="Courier New" w:hint="default"/>
      </w:rPr>
    </w:lvl>
    <w:lvl w:ilvl="2" w:tplc="0C090005" w:tentative="1">
      <w:start w:val="1"/>
      <w:numFmt w:val="bullet"/>
      <w:lvlText w:val=""/>
      <w:lvlJc w:val="left"/>
      <w:pPr>
        <w:ind w:left="2152" w:hanging="360"/>
      </w:pPr>
      <w:rPr>
        <w:rFonts w:ascii="Wingdings" w:hAnsi="Wingdings" w:hint="default"/>
      </w:rPr>
    </w:lvl>
    <w:lvl w:ilvl="3" w:tplc="0C090001" w:tentative="1">
      <w:start w:val="1"/>
      <w:numFmt w:val="bullet"/>
      <w:lvlText w:val=""/>
      <w:lvlJc w:val="left"/>
      <w:pPr>
        <w:ind w:left="2872" w:hanging="360"/>
      </w:pPr>
      <w:rPr>
        <w:rFonts w:ascii="Symbol" w:hAnsi="Symbol" w:hint="default"/>
      </w:rPr>
    </w:lvl>
    <w:lvl w:ilvl="4" w:tplc="0C090003" w:tentative="1">
      <w:start w:val="1"/>
      <w:numFmt w:val="bullet"/>
      <w:lvlText w:val="o"/>
      <w:lvlJc w:val="left"/>
      <w:pPr>
        <w:ind w:left="3592" w:hanging="360"/>
      </w:pPr>
      <w:rPr>
        <w:rFonts w:ascii="Courier New" w:hAnsi="Courier New" w:cs="Courier New" w:hint="default"/>
      </w:rPr>
    </w:lvl>
    <w:lvl w:ilvl="5" w:tplc="0C090005" w:tentative="1">
      <w:start w:val="1"/>
      <w:numFmt w:val="bullet"/>
      <w:lvlText w:val=""/>
      <w:lvlJc w:val="left"/>
      <w:pPr>
        <w:ind w:left="4312" w:hanging="360"/>
      </w:pPr>
      <w:rPr>
        <w:rFonts w:ascii="Wingdings" w:hAnsi="Wingdings" w:hint="default"/>
      </w:rPr>
    </w:lvl>
    <w:lvl w:ilvl="6" w:tplc="0C090001" w:tentative="1">
      <w:start w:val="1"/>
      <w:numFmt w:val="bullet"/>
      <w:lvlText w:val=""/>
      <w:lvlJc w:val="left"/>
      <w:pPr>
        <w:ind w:left="5032" w:hanging="360"/>
      </w:pPr>
      <w:rPr>
        <w:rFonts w:ascii="Symbol" w:hAnsi="Symbol" w:hint="default"/>
      </w:rPr>
    </w:lvl>
    <w:lvl w:ilvl="7" w:tplc="0C090003" w:tentative="1">
      <w:start w:val="1"/>
      <w:numFmt w:val="bullet"/>
      <w:lvlText w:val="o"/>
      <w:lvlJc w:val="left"/>
      <w:pPr>
        <w:ind w:left="5752" w:hanging="360"/>
      </w:pPr>
      <w:rPr>
        <w:rFonts w:ascii="Courier New" w:hAnsi="Courier New" w:cs="Courier New" w:hint="default"/>
      </w:rPr>
    </w:lvl>
    <w:lvl w:ilvl="8" w:tplc="0C090005" w:tentative="1">
      <w:start w:val="1"/>
      <w:numFmt w:val="bullet"/>
      <w:lvlText w:val=""/>
      <w:lvlJc w:val="left"/>
      <w:pPr>
        <w:ind w:left="6472" w:hanging="360"/>
      </w:pPr>
      <w:rPr>
        <w:rFonts w:ascii="Wingdings" w:hAnsi="Wingdings" w:hint="default"/>
      </w:rPr>
    </w:lvl>
  </w:abstractNum>
  <w:abstractNum w:abstractNumId="10" w15:restartNumberingAfterBreak="0">
    <w:nsid w:val="170013D2"/>
    <w:multiLevelType w:val="hybridMultilevel"/>
    <w:tmpl w:val="18C2336C"/>
    <w:lvl w:ilvl="0" w:tplc="3BD24760">
      <w:start w:val="1"/>
      <w:numFmt w:val="lowerLetter"/>
      <w:lvlText w:val="%1."/>
      <w:lvlJc w:val="left"/>
      <w:pPr>
        <w:ind w:left="480" w:hanging="360"/>
      </w:pPr>
      <w:rPr>
        <w:rFonts w:ascii="Calibri" w:eastAsia="Calibri" w:hAnsi="Calibri" w:cs="Calibri" w:hint="default"/>
        <w:color w:val="000000" w:themeColor="text1"/>
        <w:spacing w:val="-2"/>
        <w:w w:val="100"/>
        <w:sz w:val="18"/>
        <w:szCs w:val="18"/>
      </w:rPr>
    </w:lvl>
    <w:lvl w:ilvl="1" w:tplc="0284F046">
      <w:numFmt w:val="bullet"/>
      <w:lvlText w:val="•"/>
      <w:lvlJc w:val="left"/>
      <w:pPr>
        <w:ind w:left="1358" w:hanging="360"/>
      </w:pPr>
      <w:rPr>
        <w:rFonts w:hint="default"/>
      </w:rPr>
    </w:lvl>
    <w:lvl w:ilvl="2" w:tplc="3B5EF832">
      <w:numFmt w:val="bullet"/>
      <w:lvlText w:val="•"/>
      <w:lvlJc w:val="left"/>
      <w:pPr>
        <w:ind w:left="2237" w:hanging="360"/>
      </w:pPr>
      <w:rPr>
        <w:rFonts w:hint="default"/>
      </w:rPr>
    </w:lvl>
    <w:lvl w:ilvl="3" w:tplc="46F450A0">
      <w:numFmt w:val="bullet"/>
      <w:lvlText w:val="•"/>
      <w:lvlJc w:val="left"/>
      <w:pPr>
        <w:ind w:left="3115" w:hanging="360"/>
      </w:pPr>
      <w:rPr>
        <w:rFonts w:hint="default"/>
      </w:rPr>
    </w:lvl>
    <w:lvl w:ilvl="4" w:tplc="6CC66D4E">
      <w:numFmt w:val="bullet"/>
      <w:lvlText w:val="•"/>
      <w:lvlJc w:val="left"/>
      <w:pPr>
        <w:ind w:left="3994" w:hanging="360"/>
      </w:pPr>
      <w:rPr>
        <w:rFonts w:hint="default"/>
      </w:rPr>
    </w:lvl>
    <w:lvl w:ilvl="5" w:tplc="E5664180">
      <w:numFmt w:val="bullet"/>
      <w:lvlText w:val="•"/>
      <w:lvlJc w:val="left"/>
      <w:pPr>
        <w:ind w:left="4873" w:hanging="360"/>
      </w:pPr>
      <w:rPr>
        <w:rFonts w:hint="default"/>
      </w:rPr>
    </w:lvl>
    <w:lvl w:ilvl="6" w:tplc="61C0881E">
      <w:numFmt w:val="bullet"/>
      <w:lvlText w:val="•"/>
      <w:lvlJc w:val="left"/>
      <w:pPr>
        <w:ind w:left="5751" w:hanging="360"/>
      </w:pPr>
      <w:rPr>
        <w:rFonts w:hint="default"/>
      </w:rPr>
    </w:lvl>
    <w:lvl w:ilvl="7" w:tplc="907A29D6">
      <w:numFmt w:val="bullet"/>
      <w:lvlText w:val="•"/>
      <w:lvlJc w:val="left"/>
      <w:pPr>
        <w:ind w:left="6630" w:hanging="360"/>
      </w:pPr>
      <w:rPr>
        <w:rFonts w:hint="default"/>
      </w:rPr>
    </w:lvl>
    <w:lvl w:ilvl="8" w:tplc="6F8E264C">
      <w:numFmt w:val="bullet"/>
      <w:lvlText w:val="•"/>
      <w:lvlJc w:val="left"/>
      <w:pPr>
        <w:ind w:left="7509" w:hanging="360"/>
      </w:pPr>
      <w:rPr>
        <w:rFonts w:hint="default"/>
      </w:rPr>
    </w:lvl>
  </w:abstractNum>
  <w:abstractNum w:abstractNumId="11" w15:restartNumberingAfterBreak="0">
    <w:nsid w:val="24E47ACA"/>
    <w:multiLevelType w:val="hybridMultilevel"/>
    <w:tmpl w:val="F0A68FE2"/>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2" w15:restartNumberingAfterBreak="0">
    <w:nsid w:val="2BD00085"/>
    <w:multiLevelType w:val="hybridMultilevel"/>
    <w:tmpl w:val="B62E9C2C"/>
    <w:lvl w:ilvl="0" w:tplc="CE80AE16">
      <w:start w:val="1"/>
      <w:numFmt w:val="decimal"/>
      <w:lvlText w:val="%1."/>
      <w:lvlJc w:val="left"/>
      <w:pPr>
        <w:ind w:left="839" w:hanging="360"/>
        <w:jc w:val="right"/>
      </w:pPr>
      <w:rPr>
        <w:rFonts w:hint="default"/>
        <w:b/>
        <w:bCs/>
        <w:spacing w:val="-1"/>
        <w:w w:val="99"/>
      </w:rPr>
    </w:lvl>
    <w:lvl w:ilvl="1" w:tplc="18CCA876">
      <w:start w:val="1"/>
      <w:numFmt w:val="lowerLetter"/>
      <w:lvlText w:val="%2."/>
      <w:lvlJc w:val="left"/>
      <w:pPr>
        <w:ind w:left="480" w:hanging="360"/>
      </w:pPr>
      <w:rPr>
        <w:rFonts w:hint="default"/>
        <w:spacing w:val="-2"/>
        <w:w w:val="100"/>
      </w:rPr>
    </w:lvl>
    <w:lvl w:ilvl="2" w:tplc="239EC51E">
      <w:numFmt w:val="bullet"/>
      <w:lvlText w:val=""/>
      <w:lvlJc w:val="left"/>
      <w:pPr>
        <w:ind w:left="686" w:hanging="360"/>
      </w:pPr>
      <w:rPr>
        <w:rFonts w:ascii="Symbol" w:eastAsia="Symbol" w:hAnsi="Symbol" w:cs="Symbol" w:hint="default"/>
        <w:color w:val="FF0000"/>
        <w:w w:val="100"/>
        <w:sz w:val="18"/>
        <w:szCs w:val="18"/>
      </w:rPr>
    </w:lvl>
    <w:lvl w:ilvl="3" w:tplc="B49C4CDE">
      <w:numFmt w:val="bullet"/>
      <w:lvlText w:val="•"/>
      <w:lvlJc w:val="left"/>
      <w:pPr>
        <w:ind w:left="1893" w:hanging="360"/>
      </w:pPr>
      <w:rPr>
        <w:rFonts w:hint="default"/>
      </w:rPr>
    </w:lvl>
    <w:lvl w:ilvl="4" w:tplc="636A6640">
      <w:numFmt w:val="bullet"/>
      <w:lvlText w:val="•"/>
      <w:lvlJc w:val="left"/>
      <w:pPr>
        <w:ind w:left="2946" w:hanging="360"/>
      </w:pPr>
      <w:rPr>
        <w:rFonts w:hint="default"/>
      </w:rPr>
    </w:lvl>
    <w:lvl w:ilvl="5" w:tplc="2F7C38D6">
      <w:numFmt w:val="bullet"/>
      <w:lvlText w:val="•"/>
      <w:lvlJc w:val="left"/>
      <w:pPr>
        <w:ind w:left="3999" w:hanging="360"/>
      </w:pPr>
      <w:rPr>
        <w:rFonts w:hint="default"/>
      </w:rPr>
    </w:lvl>
    <w:lvl w:ilvl="6" w:tplc="D5DC057A">
      <w:numFmt w:val="bullet"/>
      <w:lvlText w:val="•"/>
      <w:lvlJc w:val="left"/>
      <w:pPr>
        <w:ind w:left="5053" w:hanging="360"/>
      </w:pPr>
      <w:rPr>
        <w:rFonts w:hint="default"/>
      </w:rPr>
    </w:lvl>
    <w:lvl w:ilvl="7" w:tplc="78F615EC">
      <w:numFmt w:val="bullet"/>
      <w:lvlText w:val="•"/>
      <w:lvlJc w:val="left"/>
      <w:pPr>
        <w:ind w:left="6106" w:hanging="360"/>
      </w:pPr>
      <w:rPr>
        <w:rFonts w:hint="default"/>
      </w:rPr>
    </w:lvl>
    <w:lvl w:ilvl="8" w:tplc="761EEED2">
      <w:numFmt w:val="bullet"/>
      <w:lvlText w:val="•"/>
      <w:lvlJc w:val="left"/>
      <w:pPr>
        <w:ind w:left="7159" w:hanging="360"/>
      </w:pPr>
      <w:rPr>
        <w:rFonts w:hint="default"/>
      </w:rPr>
    </w:lvl>
  </w:abstractNum>
  <w:abstractNum w:abstractNumId="13" w15:restartNumberingAfterBreak="0">
    <w:nsid w:val="2C2252A6"/>
    <w:multiLevelType w:val="hybridMultilevel"/>
    <w:tmpl w:val="45C64890"/>
    <w:lvl w:ilvl="0" w:tplc="2A5C8D9C">
      <w:start w:val="12"/>
      <w:numFmt w:val="decimal"/>
      <w:lvlText w:val="%1."/>
      <w:lvlJc w:val="left"/>
      <w:pPr>
        <w:ind w:left="2541" w:hanging="360"/>
      </w:pPr>
      <w:rPr>
        <w:rFonts w:hint="default"/>
      </w:rPr>
    </w:lvl>
    <w:lvl w:ilvl="1" w:tplc="14090019" w:tentative="1">
      <w:start w:val="1"/>
      <w:numFmt w:val="lowerLetter"/>
      <w:lvlText w:val="%2."/>
      <w:lvlJc w:val="left"/>
      <w:pPr>
        <w:ind w:left="3261" w:hanging="360"/>
      </w:pPr>
    </w:lvl>
    <w:lvl w:ilvl="2" w:tplc="1409001B" w:tentative="1">
      <w:start w:val="1"/>
      <w:numFmt w:val="lowerRoman"/>
      <w:lvlText w:val="%3."/>
      <w:lvlJc w:val="right"/>
      <w:pPr>
        <w:ind w:left="3981" w:hanging="180"/>
      </w:pPr>
    </w:lvl>
    <w:lvl w:ilvl="3" w:tplc="1409000F" w:tentative="1">
      <w:start w:val="1"/>
      <w:numFmt w:val="decimal"/>
      <w:lvlText w:val="%4."/>
      <w:lvlJc w:val="left"/>
      <w:pPr>
        <w:ind w:left="4701" w:hanging="360"/>
      </w:pPr>
    </w:lvl>
    <w:lvl w:ilvl="4" w:tplc="14090019" w:tentative="1">
      <w:start w:val="1"/>
      <w:numFmt w:val="lowerLetter"/>
      <w:lvlText w:val="%5."/>
      <w:lvlJc w:val="left"/>
      <w:pPr>
        <w:ind w:left="5421" w:hanging="360"/>
      </w:pPr>
    </w:lvl>
    <w:lvl w:ilvl="5" w:tplc="1409001B" w:tentative="1">
      <w:start w:val="1"/>
      <w:numFmt w:val="lowerRoman"/>
      <w:lvlText w:val="%6."/>
      <w:lvlJc w:val="right"/>
      <w:pPr>
        <w:ind w:left="6141" w:hanging="180"/>
      </w:pPr>
    </w:lvl>
    <w:lvl w:ilvl="6" w:tplc="1409000F" w:tentative="1">
      <w:start w:val="1"/>
      <w:numFmt w:val="decimal"/>
      <w:lvlText w:val="%7."/>
      <w:lvlJc w:val="left"/>
      <w:pPr>
        <w:ind w:left="6861" w:hanging="360"/>
      </w:pPr>
    </w:lvl>
    <w:lvl w:ilvl="7" w:tplc="14090019" w:tentative="1">
      <w:start w:val="1"/>
      <w:numFmt w:val="lowerLetter"/>
      <w:lvlText w:val="%8."/>
      <w:lvlJc w:val="left"/>
      <w:pPr>
        <w:ind w:left="7581" w:hanging="360"/>
      </w:pPr>
    </w:lvl>
    <w:lvl w:ilvl="8" w:tplc="1409001B" w:tentative="1">
      <w:start w:val="1"/>
      <w:numFmt w:val="lowerRoman"/>
      <w:lvlText w:val="%9."/>
      <w:lvlJc w:val="right"/>
      <w:pPr>
        <w:ind w:left="8301" w:hanging="180"/>
      </w:pPr>
    </w:lvl>
  </w:abstractNum>
  <w:abstractNum w:abstractNumId="14" w15:restartNumberingAfterBreak="0">
    <w:nsid w:val="2DD345BB"/>
    <w:multiLevelType w:val="hybridMultilevel"/>
    <w:tmpl w:val="A6324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7556D5"/>
    <w:multiLevelType w:val="hybridMultilevel"/>
    <w:tmpl w:val="3322E550"/>
    <w:lvl w:ilvl="0" w:tplc="D8D29B1E">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DF7AD4"/>
    <w:multiLevelType w:val="hybridMultilevel"/>
    <w:tmpl w:val="B62E9C2C"/>
    <w:lvl w:ilvl="0" w:tplc="CE80AE16">
      <w:start w:val="1"/>
      <w:numFmt w:val="decimal"/>
      <w:lvlText w:val="%1."/>
      <w:lvlJc w:val="left"/>
      <w:pPr>
        <w:ind w:left="839" w:hanging="360"/>
        <w:jc w:val="right"/>
      </w:pPr>
      <w:rPr>
        <w:rFonts w:hint="default"/>
        <w:b/>
        <w:bCs/>
        <w:spacing w:val="-1"/>
        <w:w w:val="99"/>
      </w:rPr>
    </w:lvl>
    <w:lvl w:ilvl="1" w:tplc="18CCA876">
      <w:start w:val="1"/>
      <w:numFmt w:val="lowerLetter"/>
      <w:lvlText w:val="%2."/>
      <w:lvlJc w:val="left"/>
      <w:pPr>
        <w:ind w:left="480" w:hanging="360"/>
      </w:pPr>
      <w:rPr>
        <w:rFonts w:hint="default"/>
        <w:spacing w:val="-2"/>
        <w:w w:val="100"/>
      </w:rPr>
    </w:lvl>
    <w:lvl w:ilvl="2" w:tplc="239EC51E">
      <w:numFmt w:val="bullet"/>
      <w:lvlText w:val=""/>
      <w:lvlJc w:val="left"/>
      <w:pPr>
        <w:ind w:left="686" w:hanging="360"/>
      </w:pPr>
      <w:rPr>
        <w:rFonts w:ascii="Symbol" w:eastAsia="Symbol" w:hAnsi="Symbol" w:cs="Symbol" w:hint="default"/>
        <w:color w:val="FF0000"/>
        <w:w w:val="100"/>
        <w:sz w:val="18"/>
        <w:szCs w:val="18"/>
      </w:rPr>
    </w:lvl>
    <w:lvl w:ilvl="3" w:tplc="B49C4CDE">
      <w:numFmt w:val="bullet"/>
      <w:lvlText w:val="•"/>
      <w:lvlJc w:val="left"/>
      <w:pPr>
        <w:ind w:left="1893" w:hanging="360"/>
      </w:pPr>
      <w:rPr>
        <w:rFonts w:hint="default"/>
      </w:rPr>
    </w:lvl>
    <w:lvl w:ilvl="4" w:tplc="636A6640">
      <w:numFmt w:val="bullet"/>
      <w:lvlText w:val="•"/>
      <w:lvlJc w:val="left"/>
      <w:pPr>
        <w:ind w:left="2946" w:hanging="360"/>
      </w:pPr>
      <w:rPr>
        <w:rFonts w:hint="default"/>
      </w:rPr>
    </w:lvl>
    <w:lvl w:ilvl="5" w:tplc="2F7C38D6">
      <w:numFmt w:val="bullet"/>
      <w:lvlText w:val="•"/>
      <w:lvlJc w:val="left"/>
      <w:pPr>
        <w:ind w:left="3999" w:hanging="360"/>
      </w:pPr>
      <w:rPr>
        <w:rFonts w:hint="default"/>
      </w:rPr>
    </w:lvl>
    <w:lvl w:ilvl="6" w:tplc="D5DC057A">
      <w:numFmt w:val="bullet"/>
      <w:lvlText w:val="•"/>
      <w:lvlJc w:val="left"/>
      <w:pPr>
        <w:ind w:left="5053" w:hanging="360"/>
      </w:pPr>
      <w:rPr>
        <w:rFonts w:hint="default"/>
      </w:rPr>
    </w:lvl>
    <w:lvl w:ilvl="7" w:tplc="78F615EC">
      <w:numFmt w:val="bullet"/>
      <w:lvlText w:val="•"/>
      <w:lvlJc w:val="left"/>
      <w:pPr>
        <w:ind w:left="6106" w:hanging="360"/>
      </w:pPr>
      <w:rPr>
        <w:rFonts w:hint="default"/>
      </w:rPr>
    </w:lvl>
    <w:lvl w:ilvl="8" w:tplc="761EEED2">
      <w:numFmt w:val="bullet"/>
      <w:lvlText w:val="•"/>
      <w:lvlJc w:val="left"/>
      <w:pPr>
        <w:ind w:left="7159" w:hanging="360"/>
      </w:pPr>
      <w:rPr>
        <w:rFonts w:hint="default"/>
      </w:rPr>
    </w:lvl>
  </w:abstractNum>
  <w:abstractNum w:abstractNumId="17" w15:restartNumberingAfterBreak="0">
    <w:nsid w:val="3AA9198F"/>
    <w:multiLevelType w:val="hybridMultilevel"/>
    <w:tmpl w:val="64F0DBE6"/>
    <w:lvl w:ilvl="0" w:tplc="6D68CEDC">
      <w:start w:val="1"/>
      <w:numFmt w:val="lowerLetter"/>
      <w:lvlText w:val="(%1)"/>
      <w:lvlJc w:val="left"/>
      <w:pPr>
        <w:ind w:left="840" w:hanging="360"/>
      </w:pPr>
      <w:rPr>
        <w:rFonts w:ascii="Calibri" w:eastAsia="Calibri" w:hAnsi="Calibri" w:cs="Calibri" w:hint="default"/>
        <w:b/>
        <w:bCs/>
        <w:color w:val="auto"/>
        <w:spacing w:val="-1"/>
        <w:w w:val="100"/>
        <w:sz w:val="16"/>
        <w:szCs w:val="16"/>
      </w:rPr>
    </w:lvl>
    <w:lvl w:ilvl="1" w:tplc="B798E212">
      <w:numFmt w:val="bullet"/>
      <w:lvlText w:val=""/>
      <w:lvlJc w:val="left"/>
      <w:pPr>
        <w:ind w:left="1200" w:hanging="360"/>
      </w:pPr>
      <w:rPr>
        <w:rFonts w:ascii="Symbol" w:eastAsia="Symbol" w:hAnsi="Symbol" w:cs="Symbol" w:hint="default"/>
        <w:color w:val="auto"/>
        <w:w w:val="100"/>
        <w:sz w:val="18"/>
        <w:szCs w:val="18"/>
      </w:rPr>
    </w:lvl>
    <w:lvl w:ilvl="2" w:tplc="D536068A">
      <w:numFmt w:val="bullet"/>
      <w:lvlText w:val="•"/>
      <w:lvlJc w:val="left"/>
      <w:pPr>
        <w:ind w:left="2096" w:hanging="360"/>
      </w:pPr>
      <w:rPr>
        <w:rFonts w:hint="default"/>
      </w:rPr>
    </w:lvl>
    <w:lvl w:ilvl="3" w:tplc="52365BA2">
      <w:numFmt w:val="bullet"/>
      <w:lvlText w:val="•"/>
      <w:lvlJc w:val="left"/>
      <w:pPr>
        <w:ind w:left="2992" w:hanging="360"/>
      </w:pPr>
      <w:rPr>
        <w:rFonts w:hint="default"/>
      </w:rPr>
    </w:lvl>
    <w:lvl w:ilvl="4" w:tplc="BE8A2C66">
      <w:numFmt w:val="bullet"/>
      <w:lvlText w:val="•"/>
      <w:lvlJc w:val="left"/>
      <w:pPr>
        <w:ind w:left="3888" w:hanging="360"/>
      </w:pPr>
      <w:rPr>
        <w:rFonts w:hint="default"/>
      </w:rPr>
    </w:lvl>
    <w:lvl w:ilvl="5" w:tplc="9C20E0E0">
      <w:numFmt w:val="bullet"/>
      <w:lvlText w:val="•"/>
      <w:lvlJc w:val="left"/>
      <w:pPr>
        <w:ind w:left="4785" w:hanging="360"/>
      </w:pPr>
      <w:rPr>
        <w:rFonts w:hint="default"/>
      </w:rPr>
    </w:lvl>
    <w:lvl w:ilvl="6" w:tplc="A50E759E">
      <w:numFmt w:val="bullet"/>
      <w:lvlText w:val="•"/>
      <w:lvlJc w:val="left"/>
      <w:pPr>
        <w:ind w:left="5681" w:hanging="360"/>
      </w:pPr>
      <w:rPr>
        <w:rFonts w:hint="default"/>
      </w:rPr>
    </w:lvl>
    <w:lvl w:ilvl="7" w:tplc="CEF41A42">
      <w:numFmt w:val="bullet"/>
      <w:lvlText w:val="•"/>
      <w:lvlJc w:val="left"/>
      <w:pPr>
        <w:ind w:left="6577" w:hanging="360"/>
      </w:pPr>
      <w:rPr>
        <w:rFonts w:hint="default"/>
      </w:rPr>
    </w:lvl>
    <w:lvl w:ilvl="8" w:tplc="B298FFF8">
      <w:numFmt w:val="bullet"/>
      <w:lvlText w:val="•"/>
      <w:lvlJc w:val="left"/>
      <w:pPr>
        <w:ind w:left="7473" w:hanging="360"/>
      </w:pPr>
      <w:rPr>
        <w:rFonts w:hint="default"/>
      </w:rPr>
    </w:lvl>
  </w:abstractNum>
  <w:abstractNum w:abstractNumId="18" w15:restartNumberingAfterBreak="0">
    <w:nsid w:val="3CFA7258"/>
    <w:multiLevelType w:val="hybridMultilevel"/>
    <w:tmpl w:val="F4D2A2E4"/>
    <w:lvl w:ilvl="0" w:tplc="A23C8B34">
      <w:start w:val="10"/>
      <w:numFmt w:val="decimal"/>
      <w:lvlText w:val="%1."/>
      <w:lvlJc w:val="left"/>
      <w:pPr>
        <w:ind w:left="552" w:hanging="552"/>
      </w:pPr>
      <w:rPr>
        <w:rFonts w:ascii="Calibri" w:eastAsia="Calibri" w:hAnsi="Calibri" w:cs="Calibri" w:hint="default"/>
        <w:b/>
        <w:bCs/>
        <w:color w:val="FF0000"/>
        <w:spacing w:val="-1"/>
        <w:w w:val="99"/>
        <w:sz w:val="32"/>
        <w:szCs w:val="32"/>
      </w:rPr>
    </w:lvl>
    <w:lvl w:ilvl="1" w:tplc="EFD66640">
      <w:numFmt w:val="bullet"/>
      <w:lvlText w:val="•"/>
      <w:lvlJc w:val="left"/>
      <w:pPr>
        <w:ind w:left="1538" w:hanging="552"/>
      </w:pPr>
      <w:rPr>
        <w:rFonts w:hint="default"/>
      </w:rPr>
    </w:lvl>
    <w:lvl w:ilvl="2" w:tplc="1A1295B8">
      <w:numFmt w:val="bullet"/>
      <w:lvlText w:val="•"/>
      <w:lvlJc w:val="left"/>
      <w:pPr>
        <w:ind w:left="2397" w:hanging="552"/>
      </w:pPr>
      <w:rPr>
        <w:rFonts w:hint="default"/>
      </w:rPr>
    </w:lvl>
    <w:lvl w:ilvl="3" w:tplc="3628FC94">
      <w:numFmt w:val="bullet"/>
      <w:lvlText w:val="•"/>
      <w:lvlJc w:val="left"/>
      <w:pPr>
        <w:ind w:left="3255" w:hanging="552"/>
      </w:pPr>
      <w:rPr>
        <w:rFonts w:hint="default"/>
      </w:rPr>
    </w:lvl>
    <w:lvl w:ilvl="4" w:tplc="56463014">
      <w:numFmt w:val="bullet"/>
      <w:lvlText w:val="•"/>
      <w:lvlJc w:val="left"/>
      <w:pPr>
        <w:ind w:left="4114" w:hanging="552"/>
      </w:pPr>
      <w:rPr>
        <w:rFonts w:hint="default"/>
      </w:rPr>
    </w:lvl>
    <w:lvl w:ilvl="5" w:tplc="C0F06DB6">
      <w:numFmt w:val="bullet"/>
      <w:lvlText w:val="•"/>
      <w:lvlJc w:val="left"/>
      <w:pPr>
        <w:ind w:left="4973" w:hanging="552"/>
      </w:pPr>
      <w:rPr>
        <w:rFonts w:hint="default"/>
      </w:rPr>
    </w:lvl>
    <w:lvl w:ilvl="6" w:tplc="79D2FE94">
      <w:numFmt w:val="bullet"/>
      <w:lvlText w:val="•"/>
      <w:lvlJc w:val="left"/>
      <w:pPr>
        <w:ind w:left="5831" w:hanging="552"/>
      </w:pPr>
      <w:rPr>
        <w:rFonts w:hint="default"/>
      </w:rPr>
    </w:lvl>
    <w:lvl w:ilvl="7" w:tplc="0D34BEA8">
      <w:numFmt w:val="bullet"/>
      <w:lvlText w:val="•"/>
      <w:lvlJc w:val="left"/>
      <w:pPr>
        <w:ind w:left="6690" w:hanging="552"/>
      </w:pPr>
      <w:rPr>
        <w:rFonts w:hint="default"/>
      </w:rPr>
    </w:lvl>
    <w:lvl w:ilvl="8" w:tplc="E41A5D0C">
      <w:numFmt w:val="bullet"/>
      <w:lvlText w:val="•"/>
      <w:lvlJc w:val="left"/>
      <w:pPr>
        <w:ind w:left="7549" w:hanging="552"/>
      </w:pPr>
      <w:rPr>
        <w:rFonts w:hint="default"/>
      </w:rPr>
    </w:lvl>
  </w:abstractNum>
  <w:abstractNum w:abstractNumId="19" w15:restartNumberingAfterBreak="0">
    <w:nsid w:val="4259148F"/>
    <w:multiLevelType w:val="hybridMultilevel"/>
    <w:tmpl w:val="B052DAD4"/>
    <w:lvl w:ilvl="0" w:tplc="ACBC3056">
      <w:numFmt w:val="bullet"/>
      <w:lvlText w:val=""/>
      <w:lvlJc w:val="left"/>
      <w:pPr>
        <w:ind w:left="840" w:hanging="360"/>
      </w:pPr>
      <w:rPr>
        <w:rFonts w:ascii="Symbol" w:eastAsia="Symbol" w:hAnsi="Symbol" w:cs="Symbol" w:hint="default"/>
        <w:w w:val="99"/>
        <w:sz w:val="20"/>
        <w:szCs w:val="20"/>
      </w:rPr>
    </w:lvl>
    <w:lvl w:ilvl="1" w:tplc="D6E80F02">
      <w:numFmt w:val="bullet"/>
      <w:lvlText w:val="•"/>
      <w:lvlJc w:val="left"/>
      <w:pPr>
        <w:ind w:left="1712" w:hanging="360"/>
      </w:pPr>
      <w:rPr>
        <w:rFonts w:hint="default"/>
      </w:rPr>
    </w:lvl>
    <w:lvl w:ilvl="2" w:tplc="FE1408A2">
      <w:numFmt w:val="bullet"/>
      <w:lvlText w:val="•"/>
      <w:lvlJc w:val="left"/>
      <w:pPr>
        <w:ind w:left="2584" w:hanging="360"/>
      </w:pPr>
      <w:rPr>
        <w:rFonts w:hint="default"/>
      </w:rPr>
    </w:lvl>
    <w:lvl w:ilvl="3" w:tplc="8DEAAF98">
      <w:numFmt w:val="bullet"/>
      <w:lvlText w:val="•"/>
      <w:lvlJc w:val="left"/>
      <w:pPr>
        <w:ind w:left="3456" w:hanging="360"/>
      </w:pPr>
      <w:rPr>
        <w:rFonts w:hint="default"/>
      </w:rPr>
    </w:lvl>
    <w:lvl w:ilvl="4" w:tplc="0EFE7286">
      <w:numFmt w:val="bullet"/>
      <w:lvlText w:val="•"/>
      <w:lvlJc w:val="left"/>
      <w:pPr>
        <w:ind w:left="4328" w:hanging="360"/>
      </w:pPr>
      <w:rPr>
        <w:rFonts w:hint="default"/>
      </w:rPr>
    </w:lvl>
    <w:lvl w:ilvl="5" w:tplc="075EF87C">
      <w:numFmt w:val="bullet"/>
      <w:lvlText w:val="•"/>
      <w:lvlJc w:val="left"/>
      <w:pPr>
        <w:ind w:left="5200" w:hanging="360"/>
      </w:pPr>
      <w:rPr>
        <w:rFonts w:hint="default"/>
      </w:rPr>
    </w:lvl>
    <w:lvl w:ilvl="6" w:tplc="4C26A9A0">
      <w:numFmt w:val="bullet"/>
      <w:lvlText w:val="•"/>
      <w:lvlJc w:val="left"/>
      <w:pPr>
        <w:ind w:left="6072" w:hanging="360"/>
      </w:pPr>
      <w:rPr>
        <w:rFonts w:hint="default"/>
      </w:rPr>
    </w:lvl>
    <w:lvl w:ilvl="7" w:tplc="EC7C10D0">
      <w:numFmt w:val="bullet"/>
      <w:lvlText w:val="•"/>
      <w:lvlJc w:val="left"/>
      <w:pPr>
        <w:ind w:left="6944" w:hanging="360"/>
      </w:pPr>
      <w:rPr>
        <w:rFonts w:hint="default"/>
      </w:rPr>
    </w:lvl>
    <w:lvl w:ilvl="8" w:tplc="6B26F198">
      <w:numFmt w:val="bullet"/>
      <w:lvlText w:val="•"/>
      <w:lvlJc w:val="left"/>
      <w:pPr>
        <w:ind w:left="7816" w:hanging="360"/>
      </w:pPr>
      <w:rPr>
        <w:rFonts w:hint="default"/>
      </w:rPr>
    </w:lvl>
  </w:abstractNum>
  <w:abstractNum w:abstractNumId="20" w15:restartNumberingAfterBreak="0">
    <w:nsid w:val="43501199"/>
    <w:multiLevelType w:val="hybridMultilevel"/>
    <w:tmpl w:val="ADDC5F7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3B247B3"/>
    <w:multiLevelType w:val="hybridMultilevel"/>
    <w:tmpl w:val="1DB61450"/>
    <w:lvl w:ilvl="0" w:tplc="C8109DAA">
      <w:start w:val="1"/>
      <w:numFmt w:val="lowerLetter"/>
      <w:lvlText w:val="%1."/>
      <w:lvlJc w:val="left"/>
      <w:pPr>
        <w:ind w:left="480" w:hanging="360"/>
      </w:pPr>
      <w:rPr>
        <w:rFonts w:ascii="Calibri" w:eastAsia="Calibri" w:hAnsi="Calibri" w:cs="Calibri" w:hint="default"/>
        <w:color w:val="000000" w:themeColor="text1"/>
        <w:spacing w:val="-2"/>
        <w:w w:val="100"/>
        <w:sz w:val="18"/>
        <w:szCs w:val="18"/>
      </w:rPr>
    </w:lvl>
    <w:lvl w:ilvl="1" w:tplc="75AE0B8E">
      <w:numFmt w:val="bullet"/>
      <w:lvlText w:val="•"/>
      <w:lvlJc w:val="left"/>
      <w:pPr>
        <w:ind w:left="1358" w:hanging="360"/>
      </w:pPr>
      <w:rPr>
        <w:rFonts w:hint="default"/>
      </w:rPr>
    </w:lvl>
    <w:lvl w:ilvl="2" w:tplc="C2F279EA">
      <w:numFmt w:val="bullet"/>
      <w:lvlText w:val="•"/>
      <w:lvlJc w:val="left"/>
      <w:pPr>
        <w:ind w:left="2237" w:hanging="360"/>
      </w:pPr>
      <w:rPr>
        <w:rFonts w:hint="default"/>
      </w:rPr>
    </w:lvl>
    <w:lvl w:ilvl="3" w:tplc="7D4E7A96">
      <w:numFmt w:val="bullet"/>
      <w:lvlText w:val="•"/>
      <w:lvlJc w:val="left"/>
      <w:pPr>
        <w:ind w:left="3115" w:hanging="360"/>
      </w:pPr>
      <w:rPr>
        <w:rFonts w:hint="default"/>
      </w:rPr>
    </w:lvl>
    <w:lvl w:ilvl="4" w:tplc="55ECC6A0">
      <w:numFmt w:val="bullet"/>
      <w:lvlText w:val="•"/>
      <w:lvlJc w:val="left"/>
      <w:pPr>
        <w:ind w:left="3994" w:hanging="360"/>
      </w:pPr>
      <w:rPr>
        <w:rFonts w:hint="default"/>
      </w:rPr>
    </w:lvl>
    <w:lvl w:ilvl="5" w:tplc="65B691B2">
      <w:numFmt w:val="bullet"/>
      <w:lvlText w:val="•"/>
      <w:lvlJc w:val="left"/>
      <w:pPr>
        <w:ind w:left="4873" w:hanging="360"/>
      </w:pPr>
      <w:rPr>
        <w:rFonts w:hint="default"/>
      </w:rPr>
    </w:lvl>
    <w:lvl w:ilvl="6" w:tplc="D2885B1C">
      <w:numFmt w:val="bullet"/>
      <w:lvlText w:val="•"/>
      <w:lvlJc w:val="left"/>
      <w:pPr>
        <w:ind w:left="5751" w:hanging="360"/>
      </w:pPr>
      <w:rPr>
        <w:rFonts w:hint="default"/>
      </w:rPr>
    </w:lvl>
    <w:lvl w:ilvl="7" w:tplc="A8DA6660">
      <w:numFmt w:val="bullet"/>
      <w:lvlText w:val="•"/>
      <w:lvlJc w:val="left"/>
      <w:pPr>
        <w:ind w:left="6630" w:hanging="360"/>
      </w:pPr>
      <w:rPr>
        <w:rFonts w:hint="default"/>
      </w:rPr>
    </w:lvl>
    <w:lvl w:ilvl="8" w:tplc="CDEED094">
      <w:numFmt w:val="bullet"/>
      <w:lvlText w:val="•"/>
      <w:lvlJc w:val="left"/>
      <w:pPr>
        <w:ind w:left="7509" w:hanging="360"/>
      </w:pPr>
      <w:rPr>
        <w:rFonts w:hint="default"/>
      </w:rPr>
    </w:lvl>
  </w:abstractNum>
  <w:abstractNum w:abstractNumId="22" w15:restartNumberingAfterBreak="0">
    <w:nsid w:val="47DD20B9"/>
    <w:multiLevelType w:val="hybridMultilevel"/>
    <w:tmpl w:val="DEFAC658"/>
    <w:lvl w:ilvl="0" w:tplc="00B09904">
      <w:start w:val="2"/>
      <w:numFmt w:val="decimal"/>
      <w:lvlText w:val="%1."/>
      <w:lvlJc w:val="left"/>
      <w:pPr>
        <w:ind w:left="840" w:hanging="360"/>
      </w:pPr>
      <w:rPr>
        <w:rFonts w:hint="default"/>
      </w:rPr>
    </w:lvl>
    <w:lvl w:ilvl="1" w:tplc="14090019" w:tentative="1">
      <w:start w:val="1"/>
      <w:numFmt w:val="lowerLetter"/>
      <w:lvlText w:val="%2."/>
      <w:lvlJc w:val="left"/>
      <w:pPr>
        <w:ind w:left="1560" w:hanging="360"/>
      </w:pPr>
    </w:lvl>
    <w:lvl w:ilvl="2" w:tplc="1409001B" w:tentative="1">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23" w15:restartNumberingAfterBreak="0">
    <w:nsid w:val="49EF0E8C"/>
    <w:multiLevelType w:val="hybridMultilevel"/>
    <w:tmpl w:val="1B4EDF36"/>
    <w:lvl w:ilvl="0" w:tplc="9640A3B4">
      <w:start w:val="1"/>
      <w:numFmt w:val="lowerLetter"/>
      <w:lvlText w:val="(%1)"/>
      <w:lvlJc w:val="left"/>
      <w:pPr>
        <w:ind w:left="837" w:hanging="360"/>
      </w:pPr>
      <w:rPr>
        <w:rFonts w:ascii="Calibri" w:eastAsia="Calibri" w:hAnsi="Calibri" w:cs="Calibri" w:hint="default"/>
        <w:color w:val="000000" w:themeColor="text1"/>
        <w:spacing w:val="-1"/>
        <w:w w:val="100"/>
        <w:sz w:val="18"/>
        <w:szCs w:val="18"/>
      </w:rPr>
    </w:lvl>
    <w:lvl w:ilvl="1" w:tplc="DB4A269E">
      <w:numFmt w:val="bullet"/>
      <w:lvlText w:val="•"/>
      <w:lvlJc w:val="left"/>
      <w:pPr>
        <w:ind w:left="1680" w:hanging="360"/>
      </w:pPr>
      <w:rPr>
        <w:rFonts w:hint="default"/>
      </w:rPr>
    </w:lvl>
    <w:lvl w:ilvl="2" w:tplc="CCF8CDA8">
      <w:numFmt w:val="bullet"/>
      <w:lvlText w:val="•"/>
      <w:lvlJc w:val="left"/>
      <w:pPr>
        <w:ind w:left="2523" w:hanging="360"/>
      </w:pPr>
      <w:rPr>
        <w:rFonts w:hint="default"/>
      </w:rPr>
    </w:lvl>
    <w:lvl w:ilvl="3" w:tplc="36B879E2">
      <w:numFmt w:val="bullet"/>
      <w:lvlText w:val="•"/>
      <w:lvlJc w:val="left"/>
      <w:pPr>
        <w:ind w:left="3365" w:hanging="360"/>
      </w:pPr>
      <w:rPr>
        <w:rFonts w:hint="default"/>
      </w:rPr>
    </w:lvl>
    <w:lvl w:ilvl="4" w:tplc="578A9EEA">
      <w:numFmt w:val="bullet"/>
      <w:lvlText w:val="•"/>
      <w:lvlJc w:val="left"/>
      <w:pPr>
        <w:ind w:left="4208" w:hanging="360"/>
      </w:pPr>
      <w:rPr>
        <w:rFonts w:hint="default"/>
      </w:rPr>
    </w:lvl>
    <w:lvl w:ilvl="5" w:tplc="EDF0AF44">
      <w:numFmt w:val="bullet"/>
      <w:lvlText w:val="•"/>
      <w:lvlJc w:val="left"/>
      <w:pPr>
        <w:ind w:left="5051" w:hanging="360"/>
      </w:pPr>
      <w:rPr>
        <w:rFonts w:hint="default"/>
      </w:rPr>
    </w:lvl>
    <w:lvl w:ilvl="6" w:tplc="5542598C">
      <w:numFmt w:val="bullet"/>
      <w:lvlText w:val="•"/>
      <w:lvlJc w:val="left"/>
      <w:pPr>
        <w:ind w:left="5893" w:hanging="360"/>
      </w:pPr>
      <w:rPr>
        <w:rFonts w:hint="default"/>
      </w:rPr>
    </w:lvl>
    <w:lvl w:ilvl="7" w:tplc="D1A2F40C">
      <w:numFmt w:val="bullet"/>
      <w:lvlText w:val="•"/>
      <w:lvlJc w:val="left"/>
      <w:pPr>
        <w:ind w:left="6736" w:hanging="360"/>
      </w:pPr>
      <w:rPr>
        <w:rFonts w:hint="default"/>
      </w:rPr>
    </w:lvl>
    <w:lvl w:ilvl="8" w:tplc="07905DE0">
      <w:numFmt w:val="bullet"/>
      <w:lvlText w:val="•"/>
      <w:lvlJc w:val="left"/>
      <w:pPr>
        <w:ind w:left="7579" w:hanging="360"/>
      </w:pPr>
      <w:rPr>
        <w:rFonts w:hint="default"/>
      </w:rPr>
    </w:lvl>
  </w:abstractNum>
  <w:abstractNum w:abstractNumId="24" w15:restartNumberingAfterBreak="0">
    <w:nsid w:val="4BF70CA1"/>
    <w:multiLevelType w:val="hybridMultilevel"/>
    <w:tmpl w:val="55F62E1A"/>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5154412D"/>
    <w:multiLevelType w:val="hybridMultilevel"/>
    <w:tmpl w:val="43B040A2"/>
    <w:lvl w:ilvl="0" w:tplc="14090019">
      <w:start w:val="1"/>
      <w:numFmt w:val="lowerLetter"/>
      <w:lvlText w:val="%1."/>
      <w:lvlJc w:val="left"/>
      <w:pPr>
        <w:ind w:left="2160" w:hanging="360"/>
      </w:pPr>
    </w:lvl>
    <w:lvl w:ilvl="1" w:tplc="14090019" w:tentative="1">
      <w:start w:val="1"/>
      <w:numFmt w:val="lowerLetter"/>
      <w:lvlText w:val="%2."/>
      <w:lvlJc w:val="lef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26" w15:restartNumberingAfterBreak="0">
    <w:nsid w:val="54EB076B"/>
    <w:multiLevelType w:val="hybridMultilevel"/>
    <w:tmpl w:val="E2FC9810"/>
    <w:lvl w:ilvl="0" w:tplc="BF3859A8">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562565D"/>
    <w:multiLevelType w:val="hybridMultilevel"/>
    <w:tmpl w:val="A5927C60"/>
    <w:lvl w:ilvl="0" w:tplc="14090019">
      <w:start w:val="1"/>
      <w:numFmt w:val="lowerLetter"/>
      <w:lvlText w:val="%1."/>
      <w:lvlJc w:val="left"/>
      <w:pPr>
        <w:ind w:left="839" w:hanging="360"/>
      </w:pPr>
      <w:rPr>
        <w:rFonts w:hint="default"/>
        <w:b/>
        <w:bCs/>
        <w:color w:val="auto"/>
        <w:spacing w:val="-1"/>
        <w:w w:val="100"/>
        <w:sz w:val="16"/>
        <w:szCs w:val="16"/>
      </w:rPr>
    </w:lvl>
    <w:lvl w:ilvl="1" w:tplc="D2B85B1C">
      <w:numFmt w:val="bullet"/>
      <w:lvlText w:val="•"/>
      <w:lvlJc w:val="left"/>
      <w:pPr>
        <w:ind w:left="1682" w:hanging="360"/>
      </w:pPr>
      <w:rPr>
        <w:rFonts w:hint="default"/>
      </w:rPr>
    </w:lvl>
    <w:lvl w:ilvl="2" w:tplc="D8C205B6">
      <w:numFmt w:val="bullet"/>
      <w:lvlText w:val="•"/>
      <w:lvlJc w:val="left"/>
      <w:pPr>
        <w:ind w:left="2525" w:hanging="360"/>
      </w:pPr>
      <w:rPr>
        <w:rFonts w:hint="default"/>
      </w:rPr>
    </w:lvl>
    <w:lvl w:ilvl="3" w:tplc="5D90EC9E">
      <w:numFmt w:val="bullet"/>
      <w:lvlText w:val="•"/>
      <w:lvlJc w:val="left"/>
      <w:pPr>
        <w:ind w:left="3367" w:hanging="360"/>
      </w:pPr>
      <w:rPr>
        <w:rFonts w:hint="default"/>
      </w:rPr>
    </w:lvl>
    <w:lvl w:ilvl="4" w:tplc="183E8146">
      <w:numFmt w:val="bullet"/>
      <w:lvlText w:val="•"/>
      <w:lvlJc w:val="left"/>
      <w:pPr>
        <w:ind w:left="4210" w:hanging="360"/>
      </w:pPr>
      <w:rPr>
        <w:rFonts w:hint="default"/>
      </w:rPr>
    </w:lvl>
    <w:lvl w:ilvl="5" w:tplc="D17874BC">
      <w:numFmt w:val="bullet"/>
      <w:lvlText w:val="•"/>
      <w:lvlJc w:val="left"/>
      <w:pPr>
        <w:ind w:left="5053" w:hanging="360"/>
      </w:pPr>
      <w:rPr>
        <w:rFonts w:hint="default"/>
      </w:rPr>
    </w:lvl>
    <w:lvl w:ilvl="6" w:tplc="C602E762">
      <w:numFmt w:val="bullet"/>
      <w:lvlText w:val="•"/>
      <w:lvlJc w:val="left"/>
      <w:pPr>
        <w:ind w:left="5895" w:hanging="360"/>
      </w:pPr>
      <w:rPr>
        <w:rFonts w:hint="default"/>
      </w:rPr>
    </w:lvl>
    <w:lvl w:ilvl="7" w:tplc="31E6C356">
      <w:numFmt w:val="bullet"/>
      <w:lvlText w:val="•"/>
      <w:lvlJc w:val="left"/>
      <w:pPr>
        <w:ind w:left="6738" w:hanging="360"/>
      </w:pPr>
      <w:rPr>
        <w:rFonts w:hint="default"/>
      </w:rPr>
    </w:lvl>
    <w:lvl w:ilvl="8" w:tplc="3CBA2B54">
      <w:numFmt w:val="bullet"/>
      <w:lvlText w:val="•"/>
      <w:lvlJc w:val="left"/>
      <w:pPr>
        <w:ind w:left="7581" w:hanging="360"/>
      </w:pPr>
      <w:rPr>
        <w:rFonts w:hint="default"/>
      </w:rPr>
    </w:lvl>
  </w:abstractNum>
  <w:abstractNum w:abstractNumId="28" w15:restartNumberingAfterBreak="0">
    <w:nsid w:val="585F006C"/>
    <w:multiLevelType w:val="hybridMultilevel"/>
    <w:tmpl w:val="3BC6A178"/>
    <w:lvl w:ilvl="0" w:tplc="E572E88E">
      <w:start w:val="1"/>
      <w:numFmt w:val="lowerLetter"/>
      <w:lvlText w:val="%1."/>
      <w:lvlJc w:val="left"/>
      <w:pPr>
        <w:ind w:left="480" w:hanging="360"/>
      </w:pPr>
      <w:rPr>
        <w:rFonts w:ascii="Calibri" w:eastAsia="Calibri" w:hAnsi="Calibri" w:cs="Calibri" w:hint="default"/>
        <w:color w:val="auto"/>
        <w:spacing w:val="-2"/>
        <w:w w:val="100"/>
        <w:sz w:val="18"/>
        <w:szCs w:val="18"/>
      </w:rPr>
    </w:lvl>
    <w:lvl w:ilvl="1" w:tplc="7B5CF9CE">
      <w:numFmt w:val="bullet"/>
      <w:lvlText w:val="•"/>
      <w:lvlJc w:val="left"/>
      <w:pPr>
        <w:ind w:left="1358" w:hanging="360"/>
      </w:pPr>
      <w:rPr>
        <w:rFonts w:hint="default"/>
      </w:rPr>
    </w:lvl>
    <w:lvl w:ilvl="2" w:tplc="0E5C1AC0">
      <w:numFmt w:val="bullet"/>
      <w:lvlText w:val="•"/>
      <w:lvlJc w:val="left"/>
      <w:pPr>
        <w:ind w:left="2237" w:hanging="360"/>
      </w:pPr>
      <w:rPr>
        <w:rFonts w:hint="default"/>
      </w:rPr>
    </w:lvl>
    <w:lvl w:ilvl="3" w:tplc="776E5CCC">
      <w:numFmt w:val="bullet"/>
      <w:lvlText w:val="•"/>
      <w:lvlJc w:val="left"/>
      <w:pPr>
        <w:ind w:left="3115" w:hanging="360"/>
      </w:pPr>
      <w:rPr>
        <w:rFonts w:hint="default"/>
      </w:rPr>
    </w:lvl>
    <w:lvl w:ilvl="4" w:tplc="53348666">
      <w:numFmt w:val="bullet"/>
      <w:lvlText w:val="•"/>
      <w:lvlJc w:val="left"/>
      <w:pPr>
        <w:ind w:left="3994" w:hanging="360"/>
      </w:pPr>
      <w:rPr>
        <w:rFonts w:hint="default"/>
      </w:rPr>
    </w:lvl>
    <w:lvl w:ilvl="5" w:tplc="5A7829F8">
      <w:numFmt w:val="bullet"/>
      <w:lvlText w:val="•"/>
      <w:lvlJc w:val="left"/>
      <w:pPr>
        <w:ind w:left="4873" w:hanging="360"/>
      </w:pPr>
      <w:rPr>
        <w:rFonts w:hint="default"/>
      </w:rPr>
    </w:lvl>
    <w:lvl w:ilvl="6" w:tplc="9C32C620">
      <w:numFmt w:val="bullet"/>
      <w:lvlText w:val="•"/>
      <w:lvlJc w:val="left"/>
      <w:pPr>
        <w:ind w:left="5751" w:hanging="360"/>
      </w:pPr>
      <w:rPr>
        <w:rFonts w:hint="default"/>
      </w:rPr>
    </w:lvl>
    <w:lvl w:ilvl="7" w:tplc="5096F2FE">
      <w:numFmt w:val="bullet"/>
      <w:lvlText w:val="•"/>
      <w:lvlJc w:val="left"/>
      <w:pPr>
        <w:ind w:left="6630" w:hanging="360"/>
      </w:pPr>
      <w:rPr>
        <w:rFonts w:hint="default"/>
      </w:rPr>
    </w:lvl>
    <w:lvl w:ilvl="8" w:tplc="7A56BC24">
      <w:numFmt w:val="bullet"/>
      <w:lvlText w:val="•"/>
      <w:lvlJc w:val="left"/>
      <w:pPr>
        <w:ind w:left="7509" w:hanging="360"/>
      </w:pPr>
      <w:rPr>
        <w:rFonts w:hint="default"/>
      </w:rPr>
    </w:lvl>
  </w:abstractNum>
  <w:abstractNum w:abstractNumId="29" w15:restartNumberingAfterBreak="0">
    <w:nsid w:val="5C737A77"/>
    <w:multiLevelType w:val="hybridMultilevel"/>
    <w:tmpl w:val="D1901492"/>
    <w:lvl w:ilvl="0" w:tplc="1F14C96C">
      <w:start w:val="1"/>
      <w:numFmt w:val="lowerLetter"/>
      <w:lvlText w:val="(%1)"/>
      <w:lvlJc w:val="left"/>
      <w:pPr>
        <w:ind w:left="840" w:hanging="360"/>
      </w:pPr>
      <w:rPr>
        <w:rFonts w:ascii="Calibri" w:eastAsia="Calibri" w:hAnsi="Calibri" w:cs="Calibri" w:hint="default"/>
        <w:b/>
        <w:bCs/>
        <w:color w:val="auto"/>
        <w:spacing w:val="-1"/>
        <w:w w:val="100"/>
        <w:sz w:val="16"/>
        <w:szCs w:val="16"/>
      </w:rPr>
    </w:lvl>
    <w:lvl w:ilvl="1" w:tplc="69CC57D6">
      <w:numFmt w:val="bullet"/>
      <w:lvlText w:val=""/>
      <w:lvlJc w:val="left"/>
      <w:pPr>
        <w:ind w:left="1200" w:hanging="360"/>
      </w:pPr>
      <w:rPr>
        <w:rFonts w:ascii="Symbol" w:eastAsia="Symbol" w:hAnsi="Symbol" w:cs="Symbol" w:hint="default"/>
        <w:color w:val="auto"/>
        <w:w w:val="100"/>
        <w:sz w:val="18"/>
        <w:szCs w:val="18"/>
      </w:rPr>
    </w:lvl>
    <w:lvl w:ilvl="2" w:tplc="52587018">
      <w:numFmt w:val="bullet"/>
      <w:lvlText w:val="•"/>
      <w:lvlJc w:val="left"/>
      <w:pPr>
        <w:ind w:left="2096" w:hanging="360"/>
      </w:pPr>
      <w:rPr>
        <w:rFonts w:hint="default"/>
      </w:rPr>
    </w:lvl>
    <w:lvl w:ilvl="3" w:tplc="D0028FDC">
      <w:numFmt w:val="bullet"/>
      <w:lvlText w:val="•"/>
      <w:lvlJc w:val="left"/>
      <w:pPr>
        <w:ind w:left="2992" w:hanging="360"/>
      </w:pPr>
      <w:rPr>
        <w:rFonts w:hint="default"/>
      </w:rPr>
    </w:lvl>
    <w:lvl w:ilvl="4" w:tplc="5B16BF52">
      <w:numFmt w:val="bullet"/>
      <w:lvlText w:val="•"/>
      <w:lvlJc w:val="left"/>
      <w:pPr>
        <w:ind w:left="3888" w:hanging="360"/>
      </w:pPr>
      <w:rPr>
        <w:rFonts w:hint="default"/>
      </w:rPr>
    </w:lvl>
    <w:lvl w:ilvl="5" w:tplc="40EC0656">
      <w:numFmt w:val="bullet"/>
      <w:lvlText w:val="•"/>
      <w:lvlJc w:val="left"/>
      <w:pPr>
        <w:ind w:left="4785" w:hanging="360"/>
      </w:pPr>
      <w:rPr>
        <w:rFonts w:hint="default"/>
      </w:rPr>
    </w:lvl>
    <w:lvl w:ilvl="6" w:tplc="65D049CC">
      <w:numFmt w:val="bullet"/>
      <w:lvlText w:val="•"/>
      <w:lvlJc w:val="left"/>
      <w:pPr>
        <w:ind w:left="5681" w:hanging="360"/>
      </w:pPr>
      <w:rPr>
        <w:rFonts w:hint="default"/>
      </w:rPr>
    </w:lvl>
    <w:lvl w:ilvl="7" w:tplc="860AD2FE">
      <w:numFmt w:val="bullet"/>
      <w:lvlText w:val="•"/>
      <w:lvlJc w:val="left"/>
      <w:pPr>
        <w:ind w:left="6577" w:hanging="360"/>
      </w:pPr>
      <w:rPr>
        <w:rFonts w:hint="default"/>
      </w:rPr>
    </w:lvl>
    <w:lvl w:ilvl="8" w:tplc="F78EB6AE">
      <w:numFmt w:val="bullet"/>
      <w:lvlText w:val="•"/>
      <w:lvlJc w:val="left"/>
      <w:pPr>
        <w:ind w:left="7473" w:hanging="360"/>
      </w:pPr>
      <w:rPr>
        <w:rFonts w:hint="default"/>
      </w:rPr>
    </w:lvl>
  </w:abstractNum>
  <w:abstractNum w:abstractNumId="30" w15:restartNumberingAfterBreak="0">
    <w:nsid w:val="5C986F09"/>
    <w:multiLevelType w:val="hybridMultilevel"/>
    <w:tmpl w:val="126ABF5C"/>
    <w:lvl w:ilvl="0" w:tplc="14090019">
      <w:start w:val="1"/>
      <w:numFmt w:val="lowerLetter"/>
      <w:lvlText w:val="%1."/>
      <w:lvlJc w:val="left"/>
      <w:pPr>
        <w:ind w:left="360" w:hanging="360"/>
      </w:pPr>
    </w:lvl>
    <w:lvl w:ilvl="1" w:tplc="14090013">
      <w:start w:val="1"/>
      <w:numFmt w:val="upperRoman"/>
      <w:lvlText w:val="%2."/>
      <w:lvlJc w:val="righ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1" w15:restartNumberingAfterBreak="0">
    <w:nsid w:val="626B6892"/>
    <w:multiLevelType w:val="hybridMultilevel"/>
    <w:tmpl w:val="4470CE7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2" w15:restartNumberingAfterBreak="0">
    <w:nsid w:val="63C96ACA"/>
    <w:multiLevelType w:val="hybridMultilevel"/>
    <w:tmpl w:val="3C084744"/>
    <w:lvl w:ilvl="0" w:tplc="0C09000F">
      <w:start w:val="3"/>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62E3133"/>
    <w:multiLevelType w:val="hybridMultilevel"/>
    <w:tmpl w:val="5786010A"/>
    <w:lvl w:ilvl="0" w:tplc="A9940600">
      <w:start w:val="2017"/>
      <w:numFmt w:val="decimal"/>
      <w:lvlText w:val="%1"/>
      <w:lvlJc w:val="left"/>
      <w:pPr>
        <w:ind w:left="2640" w:hanging="480"/>
      </w:pPr>
      <w:rPr>
        <w:rFonts w:hint="default"/>
      </w:rPr>
    </w:lvl>
    <w:lvl w:ilvl="1" w:tplc="14090019" w:tentative="1">
      <w:start w:val="1"/>
      <w:numFmt w:val="lowerLetter"/>
      <w:lvlText w:val="%2."/>
      <w:lvlJc w:val="lef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34" w15:restartNumberingAfterBreak="0">
    <w:nsid w:val="665A56F7"/>
    <w:multiLevelType w:val="hybridMultilevel"/>
    <w:tmpl w:val="B62E9C2C"/>
    <w:lvl w:ilvl="0" w:tplc="CE80AE16">
      <w:start w:val="1"/>
      <w:numFmt w:val="decimal"/>
      <w:lvlText w:val="%1."/>
      <w:lvlJc w:val="left"/>
      <w:pPr>
        <w:ind w:left="839" w:hanging="360"/>
        <w:jc w:val="right"/>
      </w:pPr>
      <w:rPr>
        <w:rFonts w:hint="default"/>
        <w:b/>
        <w:bCs/>
        <w:spacing w:val="-1"/>
        <w:w w:val="99"/>
      </w:rPr>
    </w:lvl>
    <w:lvl w:ilvl="1" w:tplc="18CCA876">
      <w:start w:val="1"/>
      <w:numFmt w:val="lowerLetter"/>
      <w:lvlText w:val="%2."/>
      <w:lvlJc w:val="left"/>
      <w:pPr>
        <w:ind w:left="480" w:hanging="360"/>
      </w:pPr>
      <w:rPr>
        <w:rFonts w:hint="default"/>
        <w:spacing w:val="-2"/>
        <w:w w:val="100"/>
      </w:rPr>
    </w:lvl>
    <w:lvl w:ilvl="2" w:tplc="239EC51E">
      <w:numFmt w:val="bullet"/>
      <w:lvlText w:val=""/>
      <w:lvlJc w:val="left"/>
      <w:pPr>
        <w:ind w:left="686" w:hanging="360"/>
      </w:pPr>
      <w:rPr>
        <w:rFonts w:ascii="Symbol" w:eastAsia="Symbol" w:hAnsi="Symbol" w:cs="Symbol" w:hint="default"/>
        <w:color w:val="FF0000"/>
        <w:w w:val="100"/>
        <w:sz w:val="18"/>
        <w:szCs w:val="18"/>
      </w:rPr>
    </w:lvl>
    <w:lvl w:ilvl="3" w:tplc="B49C4CDE">
      <w:numFmt w:val="bullet"/>
      <w:lvlText w:val="•"/>
      <w:lvlJc w:val="left"/>
      <w:pPr>
        <w:ind w:left="1893" w:hanging="360"/>
      </w:pPr>
      <w:rPr>
        <w:rFonts w:hint="default"/>
      </w:rPr>
    </w:lvl>
    <w:lvl w:ilvl="4" w:tplc="636A6640">
      <w:numFmt w:val="bullet"/>
      <w:lvlText w:val="•"/>
      <w:lvlJc w:val="left"/>
      <w:pPr>
        <w:ind w:left="2946" w:hanging="360"/>
      </w:pPr>
      <w:rPr>
        <w:rFonts w:hint="default"/>
      </w:rPr>
    </w:lvl>
    <w:lvl w:ilvl="5" w:tplc="2F7C38D6">
      <w:numFmt w:val="bullet"/>
      <w:lvlText w:val="•"/>
      <w:lvlJc w:val="left"/>
      <w:pPr>
        <w:ind w:left="3999" w:hanging="360"/>
      </w:pPr>
      <w:rPr>
        <w:rFonts w:hint="default"/>
      </w:rPr>
    </w:lvl>
    <w:lvl w:ilvl="6" w:tplc="D5DC057A">
      <w:numFmt w:val="bullet"/>
      <w:lvlText w:val="•"/>
      <w:lvlJc w:val="left"/>
      <w:pPr>
        <w:ind w:left="5053" w:hanging="360"/>
      </w:pPr>
      <w:rPr>
        <w:rFonts w:hint="default"/>
      </w:rPr>
    </w:lvl>
    <w:lvl w:ilvl="7" w:tplc="78F615EC">
      <w:numFmt w:val="bullet"/>
      <w:lvlText w:val="•"/>
      <w:lvlJc w:val="left"/>
      <w:pPr>
        <w:ind w:left="6106" w:hanging="360"/>
      </w:pPr>
      <w:rPr>
        <w:rFonts w:hint="default"/>
      </w:rPr>
    </w:lvl>
    <w:lvl w:ilvl="8" w:tplc="761EEED2">
      <w:numFmt w:val="bullet"/>
      <w:lvlText w:val="•"/>
      <w:lvlJc w:val="left"/>
      <w:pPr>
        <w:ind w:left="7159" w:hanging="360"/>
      </w:pPr>
      <w:rPr>
        <w:rFonts w:hint="default"/>
      </w:rPr>
    </w:lvl>
  </w:abstractNum>
  <w:abstractNum w:abstractNumId="35" w15:restartNumberingAfterBreak="0">
    <w:nsid w:val="681774B0"/>
    <w:multiLevelType w:val="hybridMultilevel"/>
    <w:tmpl w:val="A0682FB2"/>
    <w:lvl w:ilvl="0" w:tplc="75746426">
      <w:start w:val="3"/>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AA3311F"/>
    <w:multiLevelType w:val="hybridMultilevel"/>
    <w:tmpl w:val="477E4210"/>
    <w:lvl w:ilvl="0" w:tplc="D03ACF52">
      <w:start w:val="1"/>
      <w:numFmt w:val="lowerLetter"/>
      <w:lvlText w:val="%1."/>
      <w:lvlJc w:val="left"/>
      <w:pPr>
        <w:ind w:left="619" w:hanging="193"/>
      </w:pPr>
      <w:rPr>
        <w:rFonts w:ascii="Calibri" w:eastAsia="Calibri" w:hAnsi="Calibri" w:cs="Calibri" w:hint="default"/>
        <w:color w:val="auto"/>
        <w:w w:val="99"/>
        <w:sz w:val="20"/>
        <w:szCs w:val="20"/>
      </w:rPr>
    </w:lvl>
    <w:lvl w:ilvl="1" w:tplc="451472DC">
      <w:numFmt w:val="bullet"/>
      <w:lvlText w:val="•"/>
      <w:lvlJc w:val="left"/>
      <w:pPr>
        <w:ind w:left="1533" w:hanging="193"/>
      </w:pPr>
      <w:rPr>
        <w:rFonts w:hint="default"/>
      </w:rPr>
    </w:lvl>
    <w:lvl w:ilvl="2" w:tplc="FC640FE0">
      <w:numFmt w:val="bullet"/>
      <w:lvlText w:val="•"/>
      <w:lvlJc w:val="left"/>
      <w:pPr>
        <w:ind w:left="2448" w:hanging="193"/>
      </w:pPr>
      <w:rPr>
        <w:rFonts w:hint="default"/>
      </w:rPr>
    </w:lvl>
    <w:lvl w:ilvl="3" w:tplc="77600CE6">
      <w:numFmt w:val="bullet"/>
      <w:lvlText w:val="•"/>
      <w:lvlJc w:val="left"/>
      <w:pPr>
        <w:ind w:left="3362" w:hanging="193"/>
      </w:pPr>
      <w:rPr>
        <w:rFonts w:hint="default"/>
      </w:rPr>
    </w:lvl>
    <w:lvl w:ilvl="4" w:tplc="3F449124">
      <w:numFmt w:val="bullet"/>
      <w:lvlText w:val="•"/>
      <w:lvlJc w:val="left"/>
      <w:pPr>
        <w:ind w:left="4277" w:hanging="193"/>
      </w:pPr>
      <w:rPr>
        <w:rFonts w:hint="default"/>
      </w:rPr>
    </w:lvl>
    <w:lvl w:ilvl="5" w:tplc="B994DBE2">
      <w:numFmt w:val="bullet"/>
      <w:lvlText w:val="•"/>
      <w:lvlJc w:val="left"/>
      <w:pPr>
        <w:ind w:left="5192" w:hanging="193"/>
      </w:pPr>
      <w:rPr>
        <w:rFonts w:hint="default"/>
      </w:rPr>
    </w:lvl>
    <w:lvl w:ilvl="6" w:tplc="05A608D0">
      <w:numFmt w:val="bullet"/>
      <w:lvlText w:val="•"/>
      <w:lvlJc w:val="left"/>
      <w:pPr>
        <w:ind w:left="6106" w:hanging="193"/>
      </w:pPr>
      <w:rPr>
        <w:rFonts w:hint="default"/>
      </w:rPr>
    </w:lvl>
    <w:lvl w:ilvl="7" w:tplc="641AB584">
      <w:numFmt w:val="bullet"/>
      <w:lvlText w:val="•"/>
      <w:lvlJc w:val="left"/>
      <w:pPr>
        <w:ind w:left="7021" w:hanging="193"/>
      </w:pPr>
      <w:rPr>
        <w:rFonts w:hint="default"/>
      </w:rPr>
    </w:lvl>
    <w:lvl w:ilvl="8" w:tplc="1DD60906">
      <w:numFmt w:val="bullet"/>
      <w:lvlText w:val="•"/>
      <w:lvlJc w:val="left"/>
      <w:pPr>
        <w:ind w:left="7936" w:hanging="193"/>
      </w:pPr>
      <w:rPr>
        <w:rFonts w:hint="default"/>
      </w:rPr>
    </w:lvl>
  </w:abstractNum>
  <w:abstractNum w:abstractNumId="37" w15:restartNumberingAfterBreak="0">
    <w:nsid w:val="6D470690"/>
    <w:multiLevelType w:val="hybridMultilevel"/>
    <w:tmpl w:val="2D4C2DBA"/>
    <w:lvl w:ilvl="0" w:tplc="F1C6C5F0">
      <w:start w:val="12"/>
      <w:numFmt w:val="decimal"/>
      <w:lvlText w:val="%1."/>
      <w:lvlJc w:val="left"/>
      <w:pPr>
        <w:ind w:left="420" w:hanging="4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8" w15:restartNumberingAfterBreak="0">
    <w:nsid w:val="70566093"/>
    <w:multiLevelType w:val="hybridMultilevel"/>
    <w:tmpl w:val="6296B3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15:restartNumberingAfterBreak="0">
    <w:nsid w:val="70FD5C35"/>
    <w:multiLevelType w:val="hybridMultilevel"/>
    <w:tmpl w:val="BD003632"/>
    <w:lvl w:ilvl="0" w:tplc="0C090001">
      <w:start w:val="1"/>
      <w:numFmt w:val="bullet"/>
      <w:lvlText w:val=""/>
      <w:lvlJc w:val="left"/>
      <w:pPr>
        <w:ind w:left="1410" w:hanging="360"/>
      </w:pPr>
      <w:rPr>
        <w:rFonts w:ascii="Symbol" w:hAnsi="Symbol" w:hint="default"/>
      </w:rPr>
    </w:lvl>
    <w:lvl w:ilvl="1" w:tplc="0C090003" w:tentative="1">
      <w:start w:val="1"/>
      <w:numFmt w:val="bullet"/>
      <w:lvlText w:val="o"/>
      <w:lvlJc w:val="left"/>
      <w:pPr>
        <w:ind w:left="2130" w:hanging="360"/>
      </w:pPr>
      <w:rPr>
        <w:rFonts w:ascii="Courier New" w:hAnsi="Courier New" w:cs="Courier New" w:hint="default"/>
      </w:rPr>
    </w:lvl>
    <w:lvl w:ilvl="2" w:tplc="0C090005" w:tentative="1">
      <w:start w:val="1"/>
      <w:numFmt w:val="bullet"/>
      <w:lvlText w:val=""/>
      <w:lvlJc w:val="left"/>
      <w:pPr>
        <w:ind w:left="2850" w:hanging="360"/>
      </w:pPr>
      <w:rPr>
        <w:rFonts w:ascii="Wingdings" w:hAnsi="Wingdings" w:hint="default"/>
      </w:rPr>
    </w:lvl>
    <w:lvl w:ilvl="3" w:tplc="0C090001" w:tentative="1">
      <w:start w:val="1"/>
      <w:numFmt w:val="bullet"/>
      <w:lvlText w:val=""/>
      <w:lvlJc w:val="left"/>
      <w:pPr>
        <w:ind w:left="3570" w:hanging="360"/>
      </w:pPr>
      <w:rPr>
        <w:rFonts w:ascii="Symbol" w:hAnsi="Symbol" w:hint="default"/>
      </w:rPr>
    </w:lvl>
    <w:lvl w:ilvl="4" w:tplc="0C090003" w:tentative="1">
      <w:start w:val="1"/>
      <w:numFmt w:val="bullet"/>
      <w:lvlText w:val="o"/>
      <w:lvlJc w:val="left"/>
      <w:pPr>
        <w:ind w:left="4290" w:hanging="360"/>
      </w:pPr>
      <w:rPr>
        <w:rFonts w:ascii="Courier New" w:hAnsi="Courier New" w:cs="Courier New" w:hint="default"/>
      </w:rPr>
    </w:lvl>
    <w:lvl w:ilvl="5" w:tplc="0C090005" w:tentative="1">
      <w:start w:val="1"/>
      <w:numFmt w:val="bullet"/>
      <w:lvlText w:val=""/>
      <w:lvlJc w:val="left"/>
      <w:pPr>
        <w:ind w:left="5010" w:hanging="360"/>
      </w:pPr>
      <w:rPr>
        <w:rFonts w:ascii="Wingdings" w:hAnsi="Wingdings" w:hint="default"/>
      </w:rPr>
    </w:lvl>
    <w:lvl w:ilvl="6" w:tplc="0C090001" w:tentative="1">
      <w:start w:val="1"/>
      <w:numFmt w:val="bullet"/>
      <w:lvlText w:val=""/>
      <w:lvlJc w:val="left"/>
      <w:pPr>
        <w:ind w:left="5730" w:hanging="360"/>
      </w:pPr>
      <w:rPr>
        <w:rFonts w:ascii="Symbol" w:hAnsi="Symbol" w:hint="default"/>
      </w:rPr>
    </w:lvl>
    <w:lvl w:ilvl="7" w:tplc="0C090003" w:tentative="1">
      <w:start w:val="1"/>
      <w:numFmt w:val="bullet"/>
      <w:lvlText w:val="o"/>
      <w:lvlJc w:val="left"/>
      <w:pPr>
        <w:ind w:left="6450" w:hanging="360"/>
      </w:pPr>
      <w:rPr>
        <w:rFonts w:ascii="Courier New" w:hAnsi="Courier New" w:cs="Courier New" w:hint="default"/>
      </w:rPr>
    </w:lvl>
    <w:lvl w:ilvl="8" w:tplc="0C090005" w:tentative="1">
      <w:start w:val="1"/>
      <w:numFmt w:val="bullet"/>
      <w:lvlText w:val=""/>
      <w:lvlJc w:val="left"/>
      <w:pPr>
        <w:ind w:left="7170" w:hanging="360"/>
      </w:pPr>
      <w:rPr>
        <w:rFonts w:ascii="Wingdings" w:hAnsi="Wingdings" w:hint="default"/>
      </w:rPr>
    </w:lvl>
  </w:abstractNum>
  <w:abstractNum w:abstractNumId="40" w15:restartNumberingAfterBreak="0">
    <w:nsid w:val="71F47436"/>
    <w:multiLevelType w:val="hybridMultilevel"/>
    <w:tmpl w:val="1E006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E80643"/>
    <w:multiLevelType w:val="hybridMultilevel"/>
    <w:tmpl w:val="B16A9C18"/>
    <w:lvl w:ilvl="0" w:tplc="A9940600">
      <w:start w:val="2017"/>
      <w:numFmt w:val="decimal"/>
      <w:lvlText w:val="%1"/>
      <w:lvlJc w:val="left"/>
      <w:pPr>
        <w:ind w:left="1200" w:hanging="48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78AC3E5F"/>
    <w:multiLevelType w:val="hybridMultilevel"/>
    <w:tmpl w:val="E15E6A2A"/>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7D0F0722"/>
    <w:multiLevelType w:val="hybridMultilevel"/>
    <w:tmpl w:val="8A4C1F8C"/>
    <w:lvl w:ilvl="0" w:tplc="9FEC90BC">
      <w:start w:val="1"/>
      <w:numFmt w:val="lowerLetter"/>
      <w:lvlText w:val="%1."/>
      <w:lvlJc w:val="left"/>
      <w:pPr>
        <w:ind w:left="480" w:hanging="360"/>
      </w:pPr>
      <w:rPr>
        <w:rFonts w:ascii="Calibri" w:eastAsia="Calibri" w:hAnsi="Calibri" w:cs="Calibri" w:hint="default"/>
        <w:color w:val="FF0000"/>
        <w:spacing w:val="-2"/>
        <w:w w:val="100"/>
        <w:sz w:val="18"/>
        <w:szCs w:val="18"/>
      </w:rPr>
    </w:lvl>
    <w:lvl w:ilvl="1" w:tplc="F64419F2">
      <w:numFmt w:val="bullet"/>
      <w:lvlText w:val=""/>
      <w:lvlJc w:val="left"/>
      <w:pPr>
        <w:ind w:left="686" w:hanging="207"/>
      </w:pPr>
      <w:rPr>
        <w:rFonts w:ascii="Symbol" w:eastAsia="Symbol" w:hAnsi="Symbol" w:cs="Symbol" w:hint="default"/>
        <w:color w:val="FF0000"/>
        <w:w w:val="100"/>
        <w:sz w:val="18"/>
        <w:szCs w:val="18"/>
      </w:rPr>
    </w:lvl>
    <w:lvl w:ilvl="2" w:tplc="B38C862E">
      <w:numFmt w:val="bullet"/>
      <w:lvlText w:val="•"/>
      <w:lvlJc w:val="left"/>
      <w:pPr>
        <w:ind w:left="1634" w:hanging="207"/>
      </w:pPr>
      <w:rPr>
        <w:rFonts w:hint="default"/>
      </w:rPr>
    </w:lvl>
    <w:lvl w:ilvl="3" w:tplc="1D220B4E">
      <w:numFmt w:val="bullet"/>
      <w:lvlText w:val="•"/>
      <w:lvlJc w:val="left"/>
      <w:pPr>
        <w:ind w:left="2588" w:hanging="207"/>
      </w:pPr>
      <w:rPr>
        <w:rFonts w:hint="default"/>
      </w:rPr>
    </w:lvl>
    <w:lvl w:ilvl="4" w:tplc="0E0416F8">
      <w:numFmt w:val="bullet"/>
      <w:lvlText w:val="•"/>
      <w:lvlJc w:val="left"/>
      <w:pPr>
        <w:ind w:left="3542" w:hanging="207"/>
      </w:pPr>
      <w:rPr>
        <w:rFonts w:hint="default"/>
      </w:rPr>
    </w:lvl>
    <w:lvl w:ilvl="5" w:tplc="6C206466">
      <w:numFmt w:val="bullet"/>
      <w:lvlText w:val="•"/>
      <w:lvlJc w:val="left"/>
      <w:pPr>
        <w:ind w:left="4496" w:hanging="207"/>
      </w:pPr>
      <w:rPr>
        <w:rFonts w:hint="default"/>
      </w:rPr>
    </w:lvl>
    <w:lvl w:ilvl="6" w:tplc="FCD2CA20">
      <w:numFmt w:val="bullet"/>
      <w:lvlText w:val="•"/>
      <w:lvlJc w:val="left"/>
      <w:pPr>
        <w:ind w:left="5450" w:hanging="207"/>
      </w:pPr>
      <w:rPr>
        <w:rFonts w:hint="default"/>
      </w:rPr>
    </w:lvl>
    <w:lvl w:ilvl="7" w:tplc="E206AC12">
      <w:numFmt w:val="bullet"/>
      <w:lvlText w:val="•"/>
      <w:lvlJc w:val="left"/>
      <w:pPr>
        <w:ind w:left="6404" w:hanging="207"/>
      </w:pPr>
      <w:rPr>
        <w:rFonts w:hint="default"/>
      </w:rPr>
    </w:lvl>
    <w:lvl w:ilvl="8" w:tplc="B31A7A26">
      <w:numFmt w:val="bullet"/>
      <w:lvlText w:val="•"/>
      <w:lvlJc w:val="left"/>
      <w:pPr>
        <w:ind w:left="7358" w:hanging="207"/>
      </w:pPr>
      <w:rPr>
        <w:rFonts w:hint="default"/>
      </w:rPr>
    </w:lvl>
  </w:abstractNum>
  <w:num w:numId="1">
    <w:abstractNumId w:val="28"/>
  </w:num>
  <w:num w:numId="2">
    <w:abstractNumId w:val="10"/>
  </w:num>
  <w:num w:numId="3">
    <w:abstractNumId w:val="21"/>
  </w:num>
  <w:num w:numId="4">
    <w:abstractNumId w:val="18"/>
  </w:num>
  <w:num w:numId="5">
    <w:abstractNumId w:val="43"/>
  </w:num>
  <w:num w:numId="6">
    <w:abstractNumId w:val="27"/>
  </w:num>
  <w:num w:numId="7">
    <w:abstractNumId w:val="23"/>
  </w:num>
  <w:num w:numId="8">
    <w:abstractNumId w:val="29"/>
  </w:num>
  <w:num w:numId="9">
    <w:abstractNumId w:val="36"/>
  </w:num>
  <w:num w:numId="10">
    <w:abstractNumId w:val="17"/>
  </w:num>
  <w:num w:numId="11">
    <w:abstractNumId w:val="16"/>
  </w:num>
  <w:num w:numId="12">
    <w:abstractNumId w:val="19"/>
  </w:num>
  <w:num w:numId="13">
    <w:abstractNumId w:val="12"/>
  </w:num>
  <w:num w:numId="14">
    <w:abstractNumId w:val="34"/>
  </w:num>
  <w:num w:numId="15">
    <w:abstractNumId w:val="35"/>
  </w:num>
  <w:num w:numId="16">
    <w:abstractNumId w:val="5"/>
  </w:num>
  <w:num w:numId="17">
    <w:abstractNumId w:val="41"/>
  </w:num>
  <w:num w:numId="18">
    <w:abstractNumId w:val="2"/>
  </w:num>
  <w:num w:numId="19">
    <w:abstractNumId w:val="33"/>
  </w:num>
  <w:num w:numId="20">
    <w:abstractNumId w:val="25"/>
  </w:num>
  <w:num w:numId="21">
    <w:abstractNumId w:val="42"/>
  </w:num>
  <w:num w:numId="22">
    <w:abstractNumId w:val="24"/>
  </w:num>
  <w:num w:numId="23">
    <w:abstractNumId w:val="1"/>
  </w:num>
  <w:num w:numId="24">
    <w:abstractNumId w:val="4"/>
  </w:num>
  <w:num w:numId="25">
    <w:abstractNumId w:val="30"/>
  </w:num>
  <w:num w:numId="26">
    <w:abstractNumId w:val="7"/>
  </w:num>
  <w:num w:numId="27">
    <w:abstractNumId w:val="6"/>
  </w:num>
  <w:num w:numId="28">
    <w:abstractNumId w:val="8"/>
  </w:num>
  <w:num w:numId="29">
    <w:abstractNumId w:val="31"/>
  </w:num>
  <w:num w:numId="30">
    <w:abstractNumId w:val="11"/>
  </w:num>
  <w:num w:numId="31">
    <w:abstractNumId w:val="14"/>
  </w:num>
  <w:num w:numId="32">
    <w:abstractNumId w:val="0"/>
  </w:num>
  <w:num w:numId="33">
    <w:abstractNumId w:val="40"/>
  </w:num>
  <w:num w:numId="34">
    <w:abstractNumId w:val="39"/>
  </w:num>
  <w:num w:numId="35">
    <w:abstractNumId w:val="26"/>
  </w:num>
  <w:num w:numId="36">
    <w:abstractNumId w:val="15"/>
  </w:num>
  <w:num w:numId="37">
    <w:abstractNumId w:val="37"/>
  </w:num>
  <w:num w:numId="38">
    <w:abstractNumId w:val="20"/>
  </w:num>
  <w:num w:numId="39">
    <w:abstractNumId w:val="22"/>
  </w:num>
  <w:num w:numId="40">
    <w:abstractNumId w:val="32"/>
  </w:num>
  <w:num w:numId="41">
    <w:abstractNumId w:val="13"/>
  </w:num>
  <w:num w:numId="42">
    <w:abstractNumId w:val="38"/>
  </w:num>
  <w:num w:numId="43">
    <w:abstractNumId w:val="3"/>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7F1"/>
    <w:rsid w:val="00011C25"/>
    <w:rsid w:val="000243E1"/>
    <w:rsid w:val="00047735"/>
    <w:rsid w:val="00055D99"/>
    <w:rsid w:val="00080476"/>
    <w:rsid w:val="000B055C"/>
    <w:rsid w:val="000B7C8E"/>
    <w:rsid w:val="000D724D"/>
    <w:rsid w:val="000F6FE3"/>
    <w:rsid w:val="00114223"/>
    <w:rsid w:val="00123DDF"/>
    <w:rsid w:val="00127315"/>
    <w:rsid w:val="00146A4D"/>
    <w:rsid w:val="001544D3"/>
    <w:rsid w:val="00157C6E"/>
    <w:rsid w:val="00167A86"/>
    <w:rsid w:val="00173BF8"/>
    <w:rsid w:val="00183387"/>
    <w:rsid w:val="001968D7"/>
    <w:rsid w:val="001A3012"/>
    <w:rsid w:val="001B18D5"/>
    <w:rsid w:val="001B4652"/>
    <w:rsid w:val="001D4D14"/>
    <w:rsid w:val="001F215A"/>
    <w:rsid w:val="001F7877"/>
    <w:rsid w:val="002044B4"/>
    <w:rsid w:val="00204502"/>
    <w:rsid w:val="0021436F"/>
    <w:rsid w:val="00230BAE"/>
    <w:rsid w:val="00230EBB"/>
    <w:rsid w:val="002337CD"/>
    <w:rsid w:val="00242C52"/>
    <w:rsid w:val="00276B69"/>
    <w:rsid w:val="00280159"/>
    <w:rsid w:val="002856B8"/>
    <w:rsid w:val="00291532"/>
    <w:rsid w:val="00294F5C"/>
    <w:rsid w:val="002A70CC"/>
    <w:rsid w:val="002C5028"/>
    <w:rsid w:val="002D52B4"/>
    <w:rsid w:val="002E0AA0"/>
    <w:rsid w:val="002F1152"/>
    <w:rsid w:val="002F316F"/>
    <w:rsid w:val="003056AF"/>
    <w:rsid w:val="00321E2C"/>
    <w:rsid w:val="003433EE"/>
    <w:rsid w:val="003474BB"/>
    <w:rsid w:val="00347D74"/>
    <w:rsid w:val="003758F3"/>
    <w:rsid w:val="003777F1"/>
    <w:rsid w:val="00382A45"/>
    <w:rsid w:val="003948A1"/>
    <w:rsid w:val="003A2712"/>
    <w:rsid w:val="003A5914"/>
    <w:rsid w:val="003A649F"/>
    <w:rsid w:val="003D1CA0"/>
    <w:rsid w:val="003E088A"/>
    <w:rsid w:val="003E381D"/>
    <w:rsid w:val="003E76B5"/>
    <w:rsid w:val="003F4952"/>
    <w:rsid w:val="00401BD2"/>
    <w:rsid w:val="00402AA7"/>
    <w:rsid w:val="0040441D"/>
    <w:rsid w:val="00422001"/>
    <w:rsid w:val="00433A5C"/>
    <w:rsid w:val="00444598"/>
    <w:rsid w:val="004655E1"/>
    <w:rsid w:val="00493CD0"/>
    <w:rsid w:val="004A1A37"/>
    <w:rsid w:val="004A2996"/>
    <w:rsid w:val="004B4E16"/>
    <w:rsid w:val="004B5AB3"/>
    <w:rsid w:val="004D5352"/>
    <w:rsid w:val="004E4D8C"/>
    <w:rsid w:val="004F3D19"/>
    <w:rsid w:val="00504534"/>
    <w:rsid w:val="005478CF"/>
    <w:rsid w:val="005810FA"/>
    <w:rsid w:val="005A2C70"/>
    <w:rsid w:val="005B0A00"/>
    <w:rsid w:val="005B73F4"/>
    <w:rsid w:val="005C4DF1"/>
    <w:rsid w:val="005C74EA"/>
    <w:rsid w:val="005D1013"/>
    <w:rsid w:val="006129C6"/>
    <w:rsid w:val="006308A3"/>
    <w:rsid w:val="00637336"/>
    <w:rsid w:val="00640B5B"/>
    <w:rsid w:val="006414AF"/>
    <w:rsid w:val="00652C54"/>
    <w:rsid w:val="0066357A"/>
    <w:rsid w:val="0066628C"/>
    <w:rsid w:val="00676296"/>
    <w:rsid w:val="00694A61"/>
    <w:rsid w:val="006A7710"/>
    <w:rsid w:val="006B3518"/>
    <w:rsid w:val="006B5A8C"/>
    <w:rsid w:val="006E6FF2"/>
    <w:rsid w:val="006F0BE8"/>
    <w:rsid w:val="006F286A"/>
    <w:rsid w:val="00711B4A"/>
    <w:rsid w:val="0074348F"/>
    <w:rsid w:val="00743BE2"/>
    <w:rsid w:val="0076038E"/>
    <w:rsid w:val="007733A2"/>
    <w:rsid w:val="007950B5"/>
    <w:rsid w:val="007A1086"/>
    <w:rsid w:val="007A7671"/>
    <w:rsid w:val="007B6158"/>
    <w:rsid w:val="007E6311"/>
    <w:rsid w:val="008116D1"/>
    <w:rsid w:val="00815668"/>
    <w:rsid w:val="008159BF"/>
    <w:rsid w:val="008255FA"/>
    <w:rsid w:val="00851B6B"/>
    <w:rsid w:val="00853A3D"/>
    <w:rsid w:val="00897307"/>
    <w:rsid w:val="008C0E4F"/>
    <w:rsid w:val="00901DE6"/>
    <w:rsid w:val="00904AF2"/>
    <w:rsid w:val="00907E41"/>
    <w:rsid w:val="0092287D"/>
    <w:rsid w:val="00922D09"/>
    <w:rsid w:val="00923FE4"/>
    <w:rsid w:val="00925B42"/>
    <w:rsid w:val="0094396E"/>
    <w:rsid w:val="009837EB"/>
    <w:rsid w:val="00994EAA"/>
    <w:rsid w:val="009A5A6F"/>
    <w:rsid w:val="009A6169"/>
    <w:rsid w:val="009C3563"/>
    <w:rsid w:val="009D3E2C"/>
    <w:rsid w:val="009F615A"/>
    <w:rsid w:val="009F7598"/>
    <w:rsid w:val="00A04602"/>
    <w:rsid w:val="00A12816"/>
    <w:rsid w:val="00A3194C"/>
    <w:rsid w:val="00A450D4"/>
    <w:rsid w:val="00A63704"/>
    <w:rsid w:val="00A67952"/>
    <w:rsid w:val="00A70143"/>
    <w:rsid w:val="00A7295F"/>
    <w:rsid w:val="00A90416"/>
    <w:rsid w:val="00A92049"/>
    <w:rsid w:val="00AA689D"/>
    <w:rsid w:val="00AB0F27"/>
    <w:rsid w:val="00AB1F47"/>
    <w:rsid w:val="00AC04BE"/>
    <w:rsid w:val="00AD0521"/>
    <w:rsid w:val="00AD2005"/>
    <w:rsid w:val="00AD257D"/>
    <w:rsid w:val="00AE3363"/>
    <w:rsid w:val="00AF4ADF"/>
    <w:rsid w:val="00B11817"/>
    <w:rsid w:val="00B1453D"/>
    <w:rsid w:val="00B17E4D"/>
    <w:rsid w:val="00B20A77"/>
    <w:rsid w:val="00B25056"/>
    <w:rsid w:val="00B27025"/>
    <w:rsid w:val="00B30613"/>
    <w:rsid w:val="00B459F5"/>
    <w:rsid w:val="00B464DD"/>
    <w:rsid w:val="00B65B97"/>
    <w:rsid w:val="00B85BCB"/>
    <w:rsid w:val="00B928E3"/>
    <w:rsid w:val="00BC7F62"/>
    <w:rsid w:val="00BD66DF"/>
    <w:rsid w:val="00C125DD"/>
    <w:rsid w:val="00C241FB"/>
    <w:rsid w:val="00C47A2C"/>
    <w:rsid w:val="00C60DB7"/>
    <w:rsid w:val="00C66CDE"/>
    <w:rsid w:val="00C944BD"/>
    <w:rsid w:val="00CC40C2"/>
    <w:rsid w:val="00CF53EA"/>
    <w:rsid w:val="00D1173C"/>
    <w:rsid w:val="00D1366F"/>
    <w:rsid w:val="00D1396F"/>
    <w:rsid w:val="00D30515"/>
    <w:rsid w:val="00D4271D"/>
    <w:rsid w:val="00D51E70"/>
    <w:rsid w:val="00D745A8"/>
    <w:rsid w:val="00D775A0"/>
    <w:rsid w:val="00DA5951"/>
    <w:rsid w:val="00DF1D06"/>
    <w:rsid w:val="00E04B72"/>
    <w:rsid w:val="00E10154"/>
    <w:rsid w:val="00E20E20"/>
    <w:rsid w:val="00E22A5D"/>
    <w:rsid w:val="00E34B5B"/>
    <w:rsid w:val="00E635DD"/>
    <w:rsid w:val="00E76327"/>
    <w:rsid w:val="00E91EA5"/>
    <w:rsid w:val="00EC2996"/>
    <w:rsid w:val="00EE6D2E"/>
    <w:rsid w:val="00EF264E"/>
    <w:rsid w:val="00F10448"/>
    <w:rsid w:val="00F175A9"/>
    <w:rsid w:val="00F35C72"/>
    <w:rsid w:val="00F56366"/>
    <w:rsid w:val="00F75E53"/>
    <w:rsid w:val="00F83D1F"/>
    <w:rsid w:val="00FC34FF"/>
    <w:rsid w:val="00FC7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FE7D0"/>
  <w15:docId w15:val="{67468A2F-76AA-4991-A9F4-B87CB40E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link w:val="Heading1Char"/>
    <w:uiPriority w:val="1"/>
    <w:qFormat/>
    <w:pPr>
      <w:spacing w:before="21" w:line="390" w:lineRule="exact"/>
      <w:ind w:left="439" w:hanging="319"/>
      <w:outlineLvl w:val="0"/>
    </w:pPr>
    <w:rPr>
      <w:b/>
      <w:bCs/>
      <w:sz w:val="32"/>
      <w:szCs w:val="32"/>
    </w:rPr>
  </w:style>
  <w:style w:type="paragraph" w:styleId="Heading2">
    <w:name w:val="heading 2"/>
    <w:basedOn w:val="Normal"/>
    <w:uiPriority w:val="1"/>
    <w:qFormat/>
    <w:pPr>
      <w:ind w:left="120" w:hanging="278"/>
      <w:outlineLvl w:val="1"/>
    </w:pPr>
    <w:rPr>
      <w:b/>
      <w:bCs/>
      <w:sz w:val="28"/>
      <w:szCs w:val="28"/>
    </w:rPr>
  </w:style>
  <w:style w:type="paragraph" w:styleId="Heading3">
    <w:name w:val="heading 3"/>
    <w:basedOn w:val="Normal"/>
    <w:uiPriority w:val="1"/>
    <w:qFormat/>
    <w:pPr>
      <w:ind w:left="103"/>
      <w:outlineLvl w:val="2"/>
    </w:pPr>
  </w:style>
  <w:style w:type="paragraph" w:styleId="Heading4">
    <w:name w:val="heading 4"/>
    <w:basedOn w:val="Normal"/>
    <w:link w:val="Heading4Char"/>
    <w:uiPriority w:val="1"/>
    <w:qFormat/>
    <w:pPr>
      <w:ind w:left="120"/>
      <w:outlineLvl w:val="3"/>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34"/>
    <w:qFormat/>
    <w:pPr>
      <w:ind w:left="480" w:hanging="360"/>
    </w:pPr>
  </w:style>
  <w:style w:type="paragraph" w:customStyle="1" w:styleId="TableParagraph">
    <w:name w:val="Table Paragraph"/>
    <w:basedOn w:val="Normal"/>
    <w:uiPriority w:val="1"/>
    <w:qFormat/>
    <w:pPr>
      <w:ind w:left="105"/>
    </w:pPr>
  </w:style>
  <w:style w:type="character" w:customStyle="1" w:styleId="Heading4Char">
    <w:name w:val="Heading 4 Char"/>
    <w:basedOn w:val="DefaultParagraphFont"/>
    <w:link w:val="Heading4"/>
    <w:uiPriority w:val="1"/>
    <w:rsid w:val="004F3D19"/>
    <w:rPr>
      <w:rFonts w:ascii="Calibri" w:eastAsia="Calibri" w:hAnsi="Calibri" w:cs="Calibri"/>
      <w:sz w:val="20"/>
      <w:szCs w:val="20"/>
    </w:rPr>
  </w:style>
  <w:style w:type="character" w:customStyle="1" w:styleId="BodyTextChar">
    <w:name w:val="Body Text Char"/>
    <w:basedOn w:val="DefaultParagraphFont"/>
    <w:link w:val="BodyText"/>
    <w:uiPriority w:val="1"/>
    <w:rsid w:val="004F3D19"/>
    <w:rPr>
      <w:rFonts w:ascii="Calibri" w:eastAsia="Calibri" w:hAnsi="Calibri" w:cs="Calibri"/>
      <w:sz w:val="18"/>
      <w:szCs w:val="18"/>
    </w:rPr>
  </w:style>
  <w:style w:type="paragraph" w:styleId="BalloonText">
    <w:name w:val="Balloon Text"/>
    <w:basedOn w:val="Normal"/>
    <w:link w:val="BalloonTextChar"/>
    <w:uiPriority w:val="99"/>
    <w:semiHidden/>
    <w:unhideWhenUsed/>
    <w:rsid w:val="004A29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996"/>
    <w:rPr>
      <w:rFonts w:ascii="Segoe UI" w:eastAsia="Calibri" w:hAnsi="Segoe UI" w:cs="Segoe UI"/>
      <w:sz w:val="18"/>
      <w:szCs w:val="18"/>
    </w:rPr>
  </w:style>
  <w:style w:type="character" w:styleId="Hyperlink">
    <w:name w:val="Hyperlink"/>
    <w:basedOn w:val="DefaultParagraphFont"/>
    <w:uiPriority w:val="99"/>
    <w:unhideWhenUsed/>
    <w:rsid w:val="003E381D"/>
    <w:rPr>
      <w:color w:val="0000FF" w:themeColor="hyperlink"/>
      <w:u w:val="single"/>
    </w:rPr>
  </w:style>
  <w:style w:type="character" w:customStyle="1" w:styleId="Heading1Char">
    <w:name w:val="Heading 1 Char"/>
    <w:link w:val="Heading1"/>
    <w:uiPriority w:val="1"/>
    <w:rsid w:val="00402AA7"/>
    <w:rPr>
      <w:rFonts w:ascii="Calibri" w:eastAsia="Calibri" w:hAnsi="Calibri" w:cs="Calibri"/>
      <w:b/>
      <w:bCs/>
      <w:sz w:val="32"/>
      <w:szCs w:val="32"/>
    </w:rPr>
  </w:style>
  <w:style w:type="table" w:customStyle="1" w:styleId="TableGrid">
    <w:name w:val="TableGrid"/>
    <w:rsid w:val="00204502"/>
    <w:pPr>
      <w:widowControl/>
      <w:autoSpaceDE/>
      <w:autoSpaceDN/>
    </w:pPr>
    <w:rPr>
      <w:rFonts w:eastAsiaTheme="minorEastAsia"/>
      <w:lang w:val="en-AU" w:eastAsia="en-A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erocarbonact.nz" TargetMode="External"/><Relationship Id="rId4" Type="http://schemas.openxmlformats.org/officeDocument/2006/relationships/settings" Target="settings.xml"/><Relationship Id="rId9" Type="http://schemas.openxmlformats.org/officeDocument/2006/relationships/hyperlink" Target="http://www.greenchurch.ca" TargetMode="External"/><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48709-444B-451B-A805-0700E1EC4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9224</Words>
  <Characters>52583</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van Schie</dc:creator>
  <cp:lastModifiedBy>Anne Dickinson</cp:lastModifiedBy>
  <cp:revision>2</cp:revision>
  <cp:lastPrinted>2018-08-31T00:25:00Z</cp:lastPrinted>
  <dcterms:created xsi:type="dcterms:W3CDTF">2019-07-22T00:16:00Z</dcterms:created>
  <dcterms:modified xsi:type="dcterms:W3CDTF">2019-07-22T00:16:00Z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2018-05-17T00:00:00Z</vt:filetime>
  </property>
  <property fmtid="{D5CDD505-2E9C-101B-9397-08002B2CF9AE}" pid="3" name="Creator">
    <vt:lpwstr>Acrobat PDFMaker 18 for Word</vt:lpwstr>
  </property>
  <property fmtid="{D5CDD505-2E9C-101B-9397-08002B2CF9AE}" pid="4" name="LastSaved">
    <vt:filetime>2018-05-17T00:00:00Z</vt:filetime>
  </property>
</Properties>
</file>